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A44FD" w14:textId="05E87292" w:rsidR="006977B4" w:rsidRPr="00FD5BE5" w:rsidRDefault="0004052C" w:rsidP="00A86255">
      <w:pPr>
        <w:spacing w:after="0" w:line="240" w:lineRule="auto"/>
        <w:jc w:val="center"/>
        <w:rPr>
          <w:rFonts w:ascii="Garamond" w:hAnsi="Garamond" w:cstheme="minorHAnsi"/>
          <w:b/>
          <w:sz w:val="24"/>
          <w:szCs w:val="24"/>
        </w:rPr>
      </w:pPr>
      <w:r w:rsidRPr="70410A82">
        <w:rPr>
          <w:rFonts w:ascii="Garamond" w:hAnsi="Garamond"/>
          <w:noProof/>
        </w:rPr>
        <w:t xml:space="preserve"> </w:t>
      </w:r>
      <w:r w:rsidR="00C84C5F">
        <w:rPr>
          <w:noProof/>
        </w:rPr>
        <w:drawing>
          <wp:inline distT="0" distB="0" distL="0" distR="0" wp14:anchorId="0491397E" wp14:editId="2EF89F8F">
            <wp:extent cx="2952750" cy="603510"/>
            <wp:effectExtent l="0" t="0" r="0" b="6350"/>
            <wp:docPr id="1" name="Picture 1" descr="NIH NNLM NL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973548" cy="607761"/>
                    </a:xfrm>
                    <a:prstGeom prst="rect">
                      <a:avLst/>
                    </a:prstGeom>
                  </pic:spPr>
                </pic:pic>
              </a:graphicData>
            </a:graphic>
          </wp:inline>
        </w:drawing>
      </w:r>
    </w:p>
    <w:p w14:paraId="1D557C8C" w14:textId="77777777" w:rsidR="006977B4" w:rsidRPr="00FD5BE5" w:rsidRDefault="006977B4" w:rsidP="006977B4">
      <w:pPr>
        <w:spacing w:after="0" w:line="240" w:lineRule="auto"/>
        <w:rPr>
          <w:rFonts w:ascii="Garamond" w:hAnsi="Garamond" w:cstheme="minorHAnsi"/>
          <w:b/>
          <w:sz w:val="24"/>
          <w:szCs w:val="24"/>
        </w:rPr>
      </w:pPr>
    </w:p>
    <w:p w14:paraId="5EE7BE21" w14:textId="63A6201C" w:rsidR="00595140" w:rsidRPr="00203B15" w:rsidRDefault="00203B15" w:rsidP="00203B15">
      <w:pPr>
        <w:pStyle w:val="NoSpacing"/>
        <w:rPr>
          <w:rFonts w:ascii="Times New Roman" w:hAnsi="Times New Roman" w:cs="Times New Roman"/>
          <w:b/>
          <w:iCs/>
          <w:sz w:val="32"/>
          <w:szCs w:val="32"/>
        </w:rPr>
      </w:pPr>
      <w:r w:rsidRPr="00203B15">
        <w:rPr>
          <w:rFonts w:ascii="Times New Roman" w:hAnsi="Times New Roman" w:cs="Times New Roman"/>
          <w:b/>
          <w:iCs/>
          <w:sz w:val="32"/>
          <w:szCs w:val="32"/>
        </w:rPr>
        <w:t>Health and Wellness at the Library: Resources, Programming, and More</w:t>
      </w:r>
    </w:p>
    <w:p w14:paraId="221E1E7E" w14:textId="77777777" w:rsidR="00203B15" w:rsidRPr="00595140" w:rsidRDefault="00203B15" w:rsidP="0004052C">
      <w:pPr>
        <w:pStyle w:val="NoSpacing"/>
        <w:jc w:val="center"/>
        <w:rPr>
          <w:rStyle w:val="Emphasis"/>
          <w:rFonts w:ascii="Times New Roman" w:hAnsi="Times New Roman" w:cs="Times New Roman"/>
          <w:i w:val="0"/>
          <w:sz w:val="28"/>
          <w:szCs w:val="28"/>
        </w:rPr>
      </w:pPr>
    </w:p>
    <w:p w14:paraId="3220F0FF" w14:textId="77777777" w:rsidR="00595140" w:rsidRPr="00CC1AFC" w:rsidRDefault="00595140" w:rsidP="00595140">
      <w:pPr>
        <w:spacing w:after="0" w:line="240" w:lineRule="auto"/>
        <w:rPr>
          <w:rFonts w:ascii="Times New Roman" w:hAnsi="Times New Roman" w:cs="Times New Roman"/>
          <w:iCs/>
          <w:sz w:val="24"/>
          <w:szCs w:val="24"/>
        </w:rPr>
      </w:pPr>
      <w:r w:rsidRPr="00CC1AFC">
        <w:rPr>
          <w:rFonts w:ascii="Times New Roman" w:hAnsi="Times New Roman" w:cs="Times New Roman"/>
          <w:iCs/>
          <w:sz w:val="24"/>
          <w:szCs w:val="24"/>
        </w:rPr>
        <w:t>Michael Balkenhol, Health Programming Coordinator</w:t>
      </w:r>
    </w:p>
    <w:p w14:paraId="27BD1FAE" w14:textId="28290607" w:rsidR="00595140" w:rsidRPr="00CC1AFC" w:rsidRDefault="00595140" w:rsidP="00595140">
      <w:pPr>
        <w:spacing w:after="0" w:line="240" w:lineRule="auto"/>
        <w:rPr>
          <w:rFonts w:ascii="Times New Roman" w:hAnsi="Times New Roman" w:cs="Times New Roman"/>
          <w:iCs/>
          <w:sz w:val="24"/>
          <w:szCs w:val="24"/>
        </w:rPr>
      </w:pPr>
      <w:r w:rsidRPr="00CC1AFC">
        <w:rPr>
          <w:rFonts w:ascii="Times New Roman" w:hAnsi="Times New Roman" w:cs="Times New Roman"/>
          <w:iCs/>
          <w:sz w:val="24"/>
          <w:szCs w:val="24"/>
        </w:rPr>
        <w:t>mab602@pitt.edu</w:t>
      </w:r>
      <w:r w:rsidRPr="00CC1AFC">
        <w:rPr>
          <w:rFonts w:ascii="Times New Roman" w:hAnsi="Times New Roman" w:cs="Times New Roman"/>
          <w:iCs/>
          <w:sz w:val="24"/>
          <w:szCs w:val="24"/>
        </w:rPr>
        <w:br/>
        <w:t>Network of the National Library of Medicine, Middle Atlantic Region (NNLM MAR)</w:t>
      </w:r>
    </w:p>
    <w:p w14:paraId="2AEE9510" w14:textId="3DDCC1B3" w:rsidR="00D27F7A" w:rsidRPr="00CC1AFC" w:rsidRDefault="00D27F7A" w:rsidP="006977B4">
      <w:pPr>
        <w:spacing w:after="0" w:line="240" w:lineRule="auto"/>
        <w:rPr>
          <w:rFonts w:ascii="Times New Roman" w:hAnsi="Times New Roman" w:cs="Times New Roman"/>
          <w:b/>
          <w:sz w:val="24"/>
          <w:szCs w:val="24"/>
        </w:rPr>
      </w:pPr>
    </w:p>
    <w:p w14:paraId="688E0F14" w14:textId="5412EB8D" w:rsidR="0058525E" w:rsidRPr="00CC1AFC" w:rsidRDefault="00D800EC" w:rsidP="006977B4">
      <w:pPr>
        <w:spacing w:after="0" w:line="240" w:lineRule="auto"/>
        <w:rPr>
          <w:rFonts w:ascii="Times New Roman" w:hAnsi="Times New Roman" w:cs="Times New Roman"/>
          <w:b/>
          <w:sz w:val="24"/>
          <w:szCs w:val="24"/>
        </w:rPr>
      </w:pPr>
      <w:r w:rsidRPr="00CC1AFC">
        <w:rPr>
          <w:rFonts w:ascii="Times New Roman" w:hAnsi="Times New Roman" w:cs="Times New Roman"/>
          <w:b/>
          <w:sz w:val="24"/>
          <w:szCs w:val="24"/>
        </w:rPr>
        <w:t>Health Programming in Public Libraries Award</w:t>
      </w:r>
    </w:p>
    <w:p w14:paraId="61A67F98" w14:textId="5D6EAD05" w:rsidR="00D800EC" w:rsidRPr="00CC1AFC" w:rsidRDefault="00CB58AF" w:rsidP="00D800EC">
      <w:pPr>
        <w:pStyle w:val="ListParagraph"/>
        <w:numPr>
          <w:ilvl w:val="0"/>
          <w:numId w:val="33"/>
        </w:numPr>
        <w:spacing w:after="0" w:line="240" w:lineRule="auto"/>
        <w:rPr>
          <w:rFonts w:ascii="Times New Roman" w:hAnsi="Times New Roman" w:cs="Times New Roman"/>
          <w:sz w:val="24"/>
          <w:szCs w:val="24"/>
        </w:rPr>
      </w:pPr>
      <w:hyperlink r:id="rId11" w:history="1">
        <w:r w:rsidR="00D800EC" w:rsidRPr="00CC1AFC">
          <w:rPr>
            <w:rStyle w:val="Hyperlink"/>
            <w:rFonts w:ascii="Times New Roman" w:hAnsi="Times New Roman" w:cs="Times New Roman"/>
            <w:sz w:val="24"/>
            <w:szCs w:val="24"/>
          </w:rPr>
          <w:t>Full Request for Proposals</w:t>
        </w:r>
      </w:hyperlink>
      <w:r w:rsidR="00D800EC" w:rsidRPr="00CC1AFC">
        <w:rPr>
          <w:rFonts w:ascii="Times New Roman" w:hAnsi="Times New Roman" w:cs="Times New Roman"/>
          <w:sz w:val="24"/>
          <w:szCs w:val="24"/>
        </w:rPr>
        <w:t>: Opening soon for projects to be completed by April 30, 2020.</w:t>
      </w:r>
    </w:p>
    <w:p w14:paraId="72B9BD8E" w14:textId="6021ED90" w:rsidR="00AF0429" w:rsidRPr="00CC1AFC" w:rsidRDefault="00AF0429" w:rsidP="00AF0429">
      <w:pPr>
        <w:spacing w:after="0" w:line="240" w:lineRule="auto"/>
        <w:rPr>
          <w:rFonts w:ascii="Times New Roman" w:hAnsi="Times New Roman" w:cs="Times New Roman"/>
          <w:b/>
          <w:sz w:val="24"/>
          <w:szCs w:val="24"/>
        </w:rPr>
      </w:pPr>
    </w:p>
    <w:p w14:paraId="72D20344" w14:textId="77777777" w:rsidR="004B6F27" w:rsidRPr="00CC1AFC" w:rsidRDefault="004B6F27" w:rsidP="004B6F27">
      <w:pPr>
        <w:spacing w:after="0" w:line="240" w:lineRule="auto"/>
        <w:rPr>
          <w:rFonts w:ascii="Times New Roman" w:hAnsi="Times New Roman" w:cs="Times New Roman"/>
          <w:b/>
          <w:sz w:val="24"/>
          <w:szCs w:val="24"/>
        </w:rPr>
      </w:pPr>
      <w:r w:rsidRPr="00CC1AFC">
        <w:rPr>
          <w:rFonts w:ascii="Times New Roman" w:hAnsi="Times New Roman" w:cs="Times New Roman"/>
          <w:b/>
          <w:sz w:val="24"/>
          <w:szCs w:val="24"/>
        </w:rPr>
        <w:t>Health Programming, Training, &amp; Additional Resources</w:t>
      </w:r>
    </w:p>
    <w:p w14:paraId="7DD44056" w14:textId="77777777" w:rsidR="004B6F27" w:rsidRPr="00CC1AFC" w:rsidRDefault="00CB58AF" w:rsidP="004B6F27">
      <w:pPr>
        <w:pStyle w:val="ListParagraph"/>
        <w:numPr>
          <w:ilvl w:val="0"/>
          <w:numId w:val="20"/>
        </w:numPr>
        <w:spacing w:after="0" w:line="240" w:lineRule="auto"/>
        <w:rPr>
          <w:rFonts w:ascii="Times New Roman" w:hAnsi="Times New Roman" w:cs="Times New Roman"/>
          <w:sz w:val="24"/>
          <w:szCs w:val="24"/>
        </w:rPr>
      </w:pPr>
      <w:hyperlink r:id="rId12" w:history="1">
        <w:r w:rsidR="004B6F27" w:rsidRPr="00CC1AFC">
          <w:rPr>
            <w:rStyle w:val="Hyperlink"/>
            <w:rFonts w:ascii="Times New Roman" w:hAnsi="Times New Roman" w:cs="Times New Roman"/>
            <w:sz w:val="24"/>
            <w:szCs w:val="24"/>
          </w:rPr>
          <w:t>Join the Network</w:t>
        </w:r>
      </w:hyperlink>
      <w:r w:rsidR="004B6F27" w:rsidRPr="00CC1AFC">
        <w:rPr>
          <w:rFonts w:ascii="Times New Roman" w:hAnsi="Times New Roman" w:cs="Times New Roman"/>
          <w:sz w:val="24"/>
          <w:szCs w:val="24"/>
        </w:rPr>
        <w:t xml:space="preserve"> </w:t>
      </w:r>
    </w:p>
    <w:p w14:paraId="52B50E2A" w14:textId="77777777" w:rsidR="004B6F27" w:rsidRPr="00CC1AFC" w:rsidRDefault="004B6F27" w:rsidP="004B6F27">
      <w:pPr>
        <w:pStyle w:val="ListParagraph"/>
        <w:numPr>
          <w:ilvl w:val="0"/>
          <w:numId w:val="20"/>
        </w:numPr>
        <w:spacing w:after="0" w:line="240" w:lineRule="auto"/>
        <w:rPr>
          <w:rFonts w:ascii="Times New Roman" w:hAnsi="Times New Roman" w:cs="Times New Roman"/>
          <w:sz w:val="24"/>
          <w:szCs w:val="24"/>
        </w:rPr>
      </w:pPr>
      <w:r w:rsidRPr="00CC1AFC">
        <w:rPr>
          <w:rFonts w:ascii="Times New Roman" w:hAnsi="Times New Roman" w:cs="Times New Roman"/>
          <w:sz w:val="24"/>
          <w:szCs w:val="24"/>
        </w:rPr>
        <w:t xml:space="preserve">Or </w:t>
      </w:r>
      <w:hyperlink r:id="rId13" w:history="1">
        <w:r w:rsidRPr="00CC1AFC">
          <w:rPr>
            <w:rStyle w:val="Hyperlink"/>
            <w:rFonts w:ascii="Times New Roman" w:hAnsi="Times New Roman" w:cs="Times New Roman"/>
            <w:sz w:val="24"/>
            <w:szCs w:val="24"/>
          </w:rPr>
          <w:t>Subscribe to Weekly Postings</w:t>
        </w:r>
      </w:hyperlink>
      <w:r w:rsidRPr="00CC1AFC">
        <w:rPr>
          <w:rFonts w:ascii="Times New Roman" w:hAnsi="Times New Roman" w:cs="Times New Roman"/>
          <w:sz w:val="24"/>
          <w:szCs w:val="24"/>
        </w:rPr>
        <w:t xml:space="preserve"> </w:t>
      </w:r>
    </w:p>
    <w:p w14:paraId="06ED42E5" w14:textId="77777777" w:rsidR="004B6F27" w:rsidRPr="00CC1AFC" w:rsidRDefault="00CB58AF" w:rsidP="004B6F27">
      <w:pPr>
        <w:pStyle w:val="ListParagraph"/>
        <w:numPr>
          <w:ilvl w:val="0"/>
          <w:numId w:val="32"/>
        </w:numPr>
        <w:spacing w:after="0" w:line="240" w:lineRule="auto"/>
        <w:rPr>
          <w:rFonts w:ascii="Times New Roman" w:hAnsi="Times New Roman" w:cs="Times New Roman"/>
          <w:b/>
          <w:sz w:val="24"/>
          <w:szCs w:val="24"/>
        </w:rPr>
      </w:pPr>
      <w:hyperlink r:id="rId14" w:history="1">
        <w:r w:rsidR="004B6F27" w:rsidRPr="00CC1AFC">
          <w:rPr>
            <w:rStyle w:val="Hyperlink"/>
            <w:rFonts w:ascii="Times New Roman" w:hAnsi="Times New Roman" w:cs="Times New Roman"/>
            <w:sz w:val="24"/>
            <w:szCs w:val="24"/>
          </w:rPr>
          <w:t>NNLM Resources for Public Libraries</w:t>
        </w:r>
      </w:hyperlink>
    </w:p>
    <w:p w14:paraId="572BF24E" w14:textId="77777777" w:rsidR="004B6F27" w:rsidRPr="00CC1AFC" w:rsidRDefault="00CB58AF" w:rsidP="004B6F27">
      <w:pPr>
        <w:pStyle w:val="ListParagraph"/>
        <w:numPr>
          <w:ilvl w:val="0"/>
          <w:numId w:val="32"/>
        </w:numPr>
        <w:spacing w:after="0" w:line="240" w:lineRule="auto"/>
        <w:rPr>
          <w:rFonts w:ascii="Times New Roman" w:hAnsi="Times New Roman" w:cs="Times New Roman"/>
          <w:b/>
          <w:sz w:val="24"/>
          <w:szCs w:val="24"/>
        </w:rPr>
      </w:pPr>
      <w:hyperlink r:id="rId15" w:history="1">
        <w:r w:rsidR="004B6F27" w:rsidRPr="00CC1AFC">
          <w:rPr>
            <w:rStyle w:val="Hyperlink"/>
            <w:rFonts w:ascii="Times New Roman" w:hAnsi="Times New Roman" w:cs="Times New Roman"/>
            <w:sz w:val="24"/>
            <w:szCs w:val="24"/>
          </w:rPr>
          <w:t>NNLM Summer Reading Initiative</w:t>
        </w:r>
      </w:hyperlink>
      <w:r w:rsidR="004B6F27" w:rsidRPr="00CC1AFC">
        <w:rPr>
          <w:rFonts w:ascii="Times New Roman" w:hAnsi="Times New Roman" w:cs="Times New Roman"/>
          <w:sz w:val="24"/>
          <w:szCs w:val="24"/>
        </w:rPr>
        <w:t xml:space="preserve"> </w:t>
      </w:r>
    </w:p>
    <w:p w14:paraId="4BFB6D22" w14:textId="77777777" w:rsidR="004B6F27" w:rsidRPr="00CC1AFC" w:rsidRDefault="00CB58AF" w:rsidP="004B6F27">
      <w:pPr>
        <w:pStyle w:val="ListParagraph"/>
        <w:numPr>
          <w:ilvl w:val="0"/>
          <w:numId w:val="23"/>
        </w:numPr>
        <w:spacing w:line="240" w:lineRule="auto"/>
        <w:rPr>
          <w:rFonts w:ascii="Times New Roman" w:hAnsi="Times New Roman" w:cs="Times New Roman"/>
          <w:sz w:val="24"/>
          <w:szCs w:val="24"/>
        </w:rPr>
      </w:pPr>
      <w:hyperlink r:id="rId16" w:history="1">
        <w:r w:rsidR="004B6F27" w:rsidRPr="00CC1AFC">
          <w:rPr>
            <w:rStyle w:val="Hyperlink"/>
            <w:rFonts w:ascii="Times New Roman" w:hAnsi="Times New Roman" w:cs="Times New Roman"/>
            <w:sz w:val="24"/>
            <w:szCs w:val="24"/>
          </w:rPr>
          <w:t xml:space="preserve">NNLM </w:t>
        </w:r>
        <w:r w:rsidR="004B6F27" w:rsidRPr="00CC1AFC">
          <w:rPr>
            <w:rStyle w:val="Hyperlink"/>
            <w:rFonts w:ascii="Times New Roman" w:hAnsi="Times New Roman" w:cs="Times New Roman"/>
            <w:i/>
            <w:sz w:val="24"/>
            <w:szCs w:val="24"/>
          </w:rPr>
          <w:t xml:space="preserve">All of Us </w:t>
        </w:r>
        <w:r w:rsidR="004B6F27" w:rsidRPr="00CC1AFC">
          <w:rPr>
            <w:rStyle w:val="Hyperlink"/>
            <w:rFonts w:ascii="Times New Roman" w:hAnsi="Times New Roman" w:cs="Times New Roman"/>
            <w:sz w:val="24"/>
            <w:szCs w:val="24"/>
          </w:rPr>
          <w:t>Community Engagement Network</w:t>
        </w:r>
      </w:hyperlink>
      <w:r w:rsidR="004B6F27" w:rsidRPr="00CC1AFC">
        <w:rPr>
          <w:rFonts w:ascii="Times New Roman" w:hAnsi="Times New Roman" w:cs="Times New Roman"/>
          <w:sz w:val="24"/>
          <w:szCs w:val="24"/>
        </w:rPr>
        <w:t xml:space="preserve"> </w:t>
      </w:r>
    </w:p>
    <w:p w14:paraId="0796802E" w14:textId="77777777" w:rsidR="004B6F27" w:rsidRPr="00CC1AFC" w:rsidRDefault="00CB58AF" w:rsidP="004B6F27">
      <w:pPr>
        <w:pStyle w:val="ListParagraph"/>
        <w:numPr>
          <w:ilvl w:val="0"/>
          <w:numId w:val="23"/>
        </w:numPr>
        <w:spacing w:line="240" w:lineRule="auto"/>
        <w:rPr>
          <w:rFonts w:ascii="Times New Roman" w:hAnsi="Times New Roman" w:cs="Times New Roman"/>
          <w:sz w:val="24"/>
          <w:szCs w:val="24"/>
        </w:rPr>
      </w:pPr>
      <w:hyperlink r:id="rId17" w:history="1">
        <w:r w:rsidR="004B6F27" w:rsidRPr="00CC1AFC">
          <w:rPr>
            <w:rStyle w:val="Hyperlink"/>
            <w:rFonts w:ascii="Times New Roman" w:hAnsi="Times New Roman" w:cs="Times New Roman"/>
            <w:sz w:val="24"/>
            <w:szCs w:val="24"/>
          </w:rPr>
          <w:t>Consumer Health Information Specialization</w:t>
        </w:r>
      </w:hyperlink>
      <w:r w:rsidR="004B6F27" w:rsidRPr="00CC1AFC">
        <w:rPr>
          <w:rFonts w:ascii="Times New Roman" w:hAnsi="Times New Roman" w:cs="Times New Roman"/>
          <w:sz w:val="24"/>
          <w:szCs w:val="24"/>
        </w:rPr>
        <w:t xml:space="preserve"> </w:t>
      </w:r>
    </w:p>
    <w:p w14:paraId="33C01B7C" w14:textId="77777777" w:rsidR="004B6F27" w:rsidRPr="00CC1AFC" w:rsidRDefault="00CB58AF" w:rsidP="004B6F27">
      <w:pPr>
        <w:pStyle w:val="ListParagraph"/>
        <w:numPr>
          <w:ilvl w:val="0"/>
          <w:numId w:val="23"/>
        </w:numPr>
        <w:spacing w:line="240" w:lineRule="auto"/>
        <w:rPr>
          <w:rFonts w:ascii="Times New Roman" w:hAnsi="Times New Roman" w:cs="Times New Roman"/>
          <w:sz w:val="24"/>
          <w:szCs w:val="24"/>
        </w:rPr>
      </w:pPr>
      <w:hyperlink r:id="rId18" w:history="1">
        <w:r w:rsidR="004B6F27" w:rsidRPr="00CC1AFC">
          <w:rPr>
            <w:rStyle w:val="Hyperlink"/>
            <w:rFonts w:ascii="Times New Roman" w:hAnsi="Times New Roman" w:cs="Times New Roman"/>
            <w:bCs/>
            <w:sz w:val="24"/>
            <w:szCs w:val="24"/>
          </w:rPr>
          <w:t>NNLM Training Schedule</w:t>
        </w:r>
      </w:hyperlink>
      <w:r w:rsidR="004B6F27" w:rsidRPr="00CC1AFC">
        <w:rPr>
          <w:rFonts w:ascii="Times New Roman" w:hAnsi="Times New Roman" w:cs="Times New Roman"/>
          <w:bCs/>
          <w:sz w:val="24"/>
          <w:szCs w:val="24"/>
        </w:rPr>
        <w:t xml:space="preserve"> </w:t>
      </w:r>
    </w:p>
    <w:p w14:paraId="6BEB356B" w14:textId="77777777" w:rsidR="004B6F27" w:rsidRPr="00CC1AFC" w:rsidRDefault="00CB58AF" w:rsidP="004B6F27">
      <w:pPr>
        <w:pStyle w:val="NoSpacing"/>
        <w:numPr>
          <w:ilvl w:val="1"/>
          <w:numId w:val="23"/>
        </w:numPr>
        <w:rPr>
          <w:rFonts w:ascii="Times New Roman" w:hAnsi="Times New Roman" w:cs="Times New Roman"/>
          <w:sz w:val="24"/>
          <w:szCs w:val="24"/>
        </w:rPr>
      </w:pPr>
      <w:hyperlink r:id="rId19" w:history="1">
        <w:r w:rsidR="004B6F27" w:rsidRPr="00CC1AFC">
          <w:rPr>
            <w:rStyle w:val="Hyperlink"/>
            <w:rFonts w:ascii="Times New Roman" w:hAnsi="Times New Roman" w:cs="Times New Roman"/>
            <w:sz w:val="24"/>
            <w:szCs w:val="24"/>
          </w:rPr>
          <w:t>Correction of Health Misinformation on Social Media</w:t>
        </w:r>
      </w:hyperlink>
      <w:r w:rsidR="004B6F27" w:rsidRPr="00CC1AFC">
        <w:rPr>
          <w:rFonts w:ascii="Times New Roman" w:hAnsi="Times New Roman" w:cs="Times New Roman"/>
          <w:sz w:val="24"/>
          <w:szCs w:val="24"/>
        </w:rPr>
        <w:t xml:space="preserve"> 9/29/20</w:t>
      </w:r>
    </w:p>
    <w:p w14:paraId="396D2DC0" w14:textId="77777777" w:rsidR="004B6F27" w:rsidRPr="00CC1AFC" w:rsidRDefault="00CB58AF" w:rsidP="004B6F27">
      <w:pPr>
        <w:pStyle w:val="NoSpacing"/>
        <w:numPr>
          <w:ilvl w:val="1"/>
          <w:numId w:val="23"/>
        </w:numPr>
        <w:rPr>
          <w:rFonts w:ascii="Times New Roman" w:hAnsi="Times New Roman" w:cs="Times New Roman"/>
          <w:sz w:val="24"/>
          <w:szCs w:val="24"/>
        </w:rPr>
      </w:pPr>
      <w:hyperlink r:id="rId20" w:history="1">
        <w:r w:rsidR="004B6F27" w:rsidRPr="00CC1AFC">
          <w:rPr>
            <w:rStyle w:val="Hyperlink"/>
            <w:rFonts w:ascii="Times New Roman" w:hAnsi="Times New Roman" w:cs="Times New Roman"/>
            <w:sz w:val="24"/>
            <w:szCs w:val="24"/>
          </w:rPr>
          <w:t>Caring for the Mind: Providing Mental Health Information at your Library</w:t>
        </w:r>
      </w:hyperlink>
    </w:p>
    <w:p w14:paraId="2C80FD89" w14:textId="77777777" w:rsidR="004B6F27" w:rsidRPr="00CC1AFC" w:rsidRDefault="00CB58AF" w:rsidP="004B6F27">
      <w:pPr>
        <w:pStyle w:val="NoSpacing"/>
        <w:numPr>
          <w:ilvl w:val="1"/>
          <w:numId w:val="23"/>
        </w:numPr>
        <w:rPr>
          <w:rStyle w:val="Hyperlink"/>
          <w:rFonts w:ascii="Times New Roman" w:hAnsi="Times New Roman" w:cs="Times New Roman"/>
          <w:color w:val="auto"/>
          <w:sz w:val="24"/>
          <w:szCs w:val="24"/>
          <w:u w:val="none"/>
        </w:rPr>
      </w:pPr>
      <w:hyperlink r:id="rId21" w:history="1">
        <w:r w:rsidR="004B6F27" w:rsidRPr="00CC1AFC">
          <w:rPr>
            <w:rStyle w:val="Hyperlink"/>
            <w:rFonts w:ascii="Times New Roman" w:hAnsi="Times New Roman" w:cs="Times New Roman"/>
            <w:sz w:val="24"/>
            <w:szCs w:val="24"/>
          </w:rPr>
          <w:t>Activate, Collaborate, and Educate: Health Outreach and Programming in Your Community</w:t>
        </w:r>
      </w:hyperlink>
    </w:p>
    <w:p w14:paraId="6B8B41FD" w14:textId="77777777" w:rsidR="004B6F27" w:rsidRPr="00CC1AFC" w:rsidRDefault="00CB58AF" w:rsidP="004B6F27">
      <w:pPr>
        <w:pStyle w:val="NoSpacing"/>
        <w:numPr>
          <w:ilvl w:val="1"/>
          <w:numId w:val="23"/>
        </w:numPr>
        <w:rPr>
          <w:rFonts w:ascii="Times New Roman" w:hAnsi="Times New Roman" w:cs="Times New Roman"/>
          <w:sz w:val="24"/>
          <w:szCs w:val="24"/>
        </w:rPr>
      </w:pPr>
      <w:hyperlink r:id="rId22" w:history="1">
        <w:r w:rsidR="004B6F27" w:rsidRPr="00CC1AFC">
          <w:rPr>
            <w:rStyle w:val="Hyperlink"/>
            <w:rFonts w:ascii="Times New Roman" w:hAnsi="Times New Roman" w:cs="Times New Roman"/>
            <w:sz w:val="24"/>
            <w:szCs w:val="24"/>
          </w:rPr>
          <w:t>Evaluating Health and Medical Information on Wikipedia</w:t>
        </w:r>
      </w:hyperlink>
    </w:p>
    <w:p w14:paraId="6CD04FF0" w14:textId="17D0F865" w:rsidR="004B6F27" w:rsidRPr="00CC1AFC" w:rsidRDefault="00CB58AF" w:rsidP="00AF0429">
      <w:pPr>
        <w:pStyle w:val="NoSpacing"/>
        <w:numPr>
          <w:ilvl w:val="1"/>
          <w:numId w:val="23"/>
        </w:numPr>
        <w:rPr>
          <w:rFonts w:ascii="Times New Roman" w:hAnsi="Times New Roman" w:cs="Times New Roman"/>
          <w:sz w:val="24"/>
          <w:szCs w:val="24"/>
        </w:rPr>
      </w:pPr>
      <w:hyperlink r:id="rId23" w:history="1">
        <w:r w:rsidR="004B6F27" w:rsidRPr="00CC1AFC">
          <w:rPr>
            <w:rStyle w:val="Hyperlink"/>
            <w:rFonts w:ascii="Times New Roman" w:hAnsi="Times New Roman" w:cs="Times New Roman"/>
            <w:sz w:val="24"/>
            <w:szCs w:val="24"/>
          </w:rPr>
          <w:t>DNA to Z: Direct-to-Consumer Genetic Testing</w:t>
        </w:r>
      </w:hyperlink>
    </w:p>
    <w:p w14:paraId="0DF062FD" w14:textId="77777777" w:rsidR="004B6F27" w:rsidRPr="00CC1AFC" w:rsidRDefault="004B6F27" w:rsidP="00AF0429">
      <w:pPr>
        <w:spacing w:after="0" w:line="240" w:lineRule="auto"/>
        <w:rPr>
          <w:rFonts w:ascii="Times New Roman" w:hAnsi="Times New Roman" w:cs="Times New Roman"/>
          <w:b/>
          <w:sz w:val="24"/>
          <w:szCs w:val="24"/>
        </w:rPr>
      </w:pPr>
    </w:p>
    <w:p w14:paraId="2EFE1CA7" w14:textId="10C07F4C" w:rsidR="00AF0429" w:rsidRPr="00CC1AFC" w:rsidRDefault="00AF0429" w:rsidP="00AF0429">
      <w:pPr>
        <w:spacing w:after="0" w:line="240" w:lineRule="auto"/>
        <w:rPr>
          <w:rFonts w:ascii="Times New Roman" w:hAnsi="Times New Roman" w:cs="Times New Roman"/>
          <w:b/>
          <w:sz w:val="24"/>
          <w:szCs w:val="24"/>
        </w:rPr>
      </w:pPr>
      <w:r w:rsidRPr="00CC1AFC">
        <w:rPr>
          <w:rFonts w:ascii="Times New Roman" w:hAnsi="Times New Roman" w:cs="Times New Roman"/>
          <w:b/>
          <w:sz w:val="24"/>
          <w:szCs w:val="24"/>
        </w:rPr>
        <w:t>Health</w:t>
      </w:r>
      <w:r w:rsidR="0083327D" w:rsidRPr="00CC1AFC">
        <w:rPr>
          <w:rFonts w:ascii="Times New Roman" w:hAnsi="Times New Roman" w:cs="Times New Roman"/>
          <w:b/>
          <w:sz w:val="24"/>
          <w:szCs w:val="24"/>
        </w:rPr>
        <w:t xml:space="preserve"> Information</w:t>
      </w:r>
      <w:r w:rsidRPr="00CC1AFC">
        <w:rPr>
          <w:rFonts w:ascii="Times New Roman" w:hAnsi="Times New Roman" w:cs="Times New Roman"/>
          <w:b/>
          <w:sz w:val="24"/>
          <w:szCs w:val="24"/>
        </w:rPr>
        <w:t xml:space="preserve"> Resources</w:t>
      </w:r>
    </w:p>
    <w:p w14:paraId="4D3BFF5A" w14:textId="77777777" w:rsidR="00BE6094" w:rsidRPr="00CC1AFC" w:rsidRDefault="00951049" w:rsidP="00DA3E33">
      <w:pPr>
        <w:pStyle w:val="NoSpacing"/>
        <w:numPr>
          <w:ilvl w:val="0"/>
          <w:numId w:val="20"/>
        </w:numPr>
        <w:rPr>
          <w:rFonts w:ascii="Times New Roman" w:hAnsi="Times New Roman" w:cs="Times New Roman"/>
          <w:sz w:val="24"/>
          <w:szCs w:val="24"/>
        </w:rPr>
      </w:pPr>
      <w:r w:rsidRPr="00CC1AFC">
        <w:rPr>
          <w:rFonts w:ascii="Times New Roman" w:hAnsi="Times New Roman" w:cs="Times New Roman"/>
          <w:sz w:val="24"/>
          <w:szCs w:val="24"/>
        </w:rPr>
        <w:t>COVID-19 is an emerging, rapidly evolving situation.</w:t>
      </w:r>
    </w:p>
    <w:p w14:paraId="11C0030E" w14:textId="49FC2535" w:rsidR="00BE6094" w:rsidRPr="00CC1AFC" w:rsidRDefault="00951049" w:rsidP="00DA3E33">
      <w:pPr>
        <w:pStyle w:val="NoSpacing"/>
        <w:numPr>
          <w:ilvl w:val="1"/>
          <w:numId w:val="20"/>
        </w:numPr>
        <w:rPr>
          <w:rFonts w:ascii="Times New Roman" w:hAnsi="Times New Roman" w:cs="Times New Roman"/>
          <w:sz w:val="24"/>
          <w:szCs w:val="24"/>
        </w:rPr>
      </w:pPr>
      <w:r w:rsidRPr="00CC1AFC">
        <w:rPr>
          <w:rFonts w:ascii="Times New Roman" w:hAnsi="Times New Roman" w:cs="Times New Roman"/>
          <w:sz w:val="24"/>
          <w:szCs w:val="24"/>
        </w:rPr>
        <w:t xml:space="preserve">Get the latest public health information from CDC: </w:t>
      </w:r>
      <w:hyperlink r:id="rId24" w:history="1">
        <w:r w:rsidRPr="00CC1AFC">
          <w:rPr>
            <w:rStyle w:val="Hyperlink"/>
            <w:rFonts w:ascii="Times New Roman" w:hAnsi="Times New Roman" w:cs="Times New Roman"/>
            <w:sz w:val="24"/>
            <w:szCs w:val="24"/>
          </w:rPr>
          <w:t>coronavirus.gov</w:t>
        </w:r>
      </w:hyperlink>
    </w:p>
    <w:p w14:paraId="358C4C7F" w14:textId="64614AD5" w:rsidR="00DA3E33" w:rsidRPr="00CC1AFC" w:rsidRDefault="00951049" w:rsidP="00DA3E33">
      <w:pPr>
        <w:pStyle w:val="NoSpacing"/>
        <w:numPr>
          <w:ilvl w:val="1"/>
          <w:numId w:val="20"/>
        </w:numPr>
        <w:rPr>
          <w:rFonts w:ascii="Times New Roman" w:hAnsi="Times New Roman" w:cs="Times New Roman"/>
          <w:sz w:val="24"/>
          <w:szCs w:val="24"/>
        </w:rPr>
      </w:pPr>
      <w:r w:rsidRPr="00CC1AFC">
        <w:rPr>
          <w:rFonts w:ascii="Times New Roman" w:hAnsi="Times New Roman" w:cs="Times New Roman"/>
          <w:sz w:val="24"/>
          <w:szCs w:val="24"/>
        </w:rPr>
        <w:t xml:space="preserve">Get the latest research information from NIH: </w:t>
      </w:r>
      <w:hyperlink r:id="rId25" w:history="1">
        <w:r w:rsidRPr="00CC1AFC">
          <w:rPr>
            <w:rStyle w:val="Hyperlink"/>
            <w:rFonts w:ascii="Times New Roman" w:hAnsi="Times New Roman" w:cs="Times New Roman"/>
            <w:sz w:val="24"/>
            <w:szCs w:val="24"/>
          </w:rPr>
          <w:t>nih.gov/coronavirus</w:t>
        </w:r>
      </w:hyperlink>
    </w:p>
    <w:p w14:paraId="209481D4" w14:textId="26CD1903" w:rsidR="00203B15" w:rsidRPr="00CC1AFC" w:rsidRDefault="00CB58AF" w:rsidP="00203B15">
      <w:pPr>
        <w:pStyle w:val="NoSpacing"/>
        <w:numPr>
          <w:ilvl w:val="0"/>
          <w:numId w:val="20"/>
        </w:numPr>
        <w:rPr>
          <w:rFonts w:ascii="Times New Roman" w:hAnsi="Times New Roman" w:cs="Times New Roman"/>
          <w:sz w:val="24"/>
          <w:szCs w:val="24"/>
        </w:rPr>
      </w:pPr>
      <w:hyperlink r:id="rId26" w:history="1">
        <w:r w:rsidR="00203B15" w:rsidRPr="00CC1AFC">
          <w:rPr>
            <w:rStyle w:val="Hyperlink"/>
            <w:rFonts w:ascii="Times New Roman" w:hAnsi="Times New Roman" w:cs="Times New Roman"/>
            <w:sz w:val="24"/>
            <w:szCs w:val="24"/>
          </w:rPr>
          <w:t>MedlinePlus</w:t>
        </w:r>
      </w:hyperlink>
      <w:r w:rsidR="00203B15" w:rsidRPr="00CC1AFC">
        <w:rPr>
          <w:rFonts w:ascii="Times New Roman" w:hAnsi="Times New Roman" w:cs="Times New Roman"/>
          <w:sz w:val="24"/>
          <w:szCs w:val="24"/>
        </w:rPr>
        <w:t xml:space="preserve"> Consumer Health Information from the National Library of Medicine</w:t>
      </w:r>
    </w:p>
    <w:p w14:paraId="58C4714D" w14:textId="77777777" w:rsidR="00104D15" w:rsidRPr="00CC1AFC" w:rsidRDefault="00CB58AF" w:rsidP="00104D15">
      <w:pPr>
        <w:pStyle w:val="NoSpacing"/>
        <w:numPr>
          <w:ilvl w:val="0"/>
          <w:numId w:val="20"/>
        </w:numPr>
        <w:rPr>
          <w:rFonts w:ascii="Times New Roman" w:hAnsi="Times New Roman" w:cs="Times New Roman"/>
          <w:sz w:val="24"/>
          <w:szCs w:val="24"/>
        </w:rPr>
      </w:pPr>
      <w:hyperlink r:id="rId27" w:history="1">
        <w:r w:rsidR="00104D15" w:rsidRPr="00CC1AFC">
          <w:rPr>
            <w:rStyle w:val="Hyperlink"/>
            <w:rFonts w:ascii="Times New Roman" w:hAnsi="Times New Roman" w:cs="Times New Roman"/>
            <w:bCs/>
            <w:sz w:val="24"/>
            <w:szCs w:val="24"/>
          </w:rPr>
          <w:t>MedlinePlus - Spanish</w:t>
        </w:r>
      </w:hyperlink>
      <w:r w:rsidR="00104D15" w:rsidRPr="00CC1AFC">
        <w:rPr>
          <w:rFonts w:ascii="Times New Roman" w:hAnsi="Times New Roman" w:cs="Times New Roman"/>
          <w:sz w:val="24"/>
          <w:szCs w:val="24"/>
        </w:rPr>
        <w:t xml:space="preserve"> medlineplus.gov/Spanish</w:t>
      </w:r>
    </w:p>
    <w:p w14:paraId="462B0242" w14:textId="312E25BB" w:rsidR="004B6F27" w:rsidRPr="00CC1AFC" w:rsidRDefault="00CB58AF" w:rsidP="00104D15">
      <w:pPr>
        <w:pStyle w:val="NoSpacing"/>
        <w:numPr>
          <w:ilvl w:val="0"/>
          <w:numId w:val="20"/>
        </w:numPr>
        <w:rPr>
          <w:rFonts w:ascii="Times New Roman" w:hAnsi="Times New Roman" w:cs="Times New Roman"/>
          <w:sz w:val="24"/>
          <w:szCs w:val="24"/>
        </w:rPr>
      </w:pPr>
      <w:hyperlink r:id="rId28" w:history="1">
        <w:r w:rsidR="004B6F27" w:rsidRPr="00CC1AFC">
          <w:rPr>
            <w:rStyle w:val="Hyperlink"/>
            <w:rFonts w:ascii="Times New Roman" w:hAnsi="Times New Roman" w:cs="Times New Roman"/>
            <w:sz w:val="24"/>
            <w:szCs w:val="24"/>
          </w:rPr>
          <w:t>ClinicalTrials.gov</w:t>
        </w:r>
      </w:hyperlink>
      <w:r w:rsidR="004B6F27" w:rsidRPr="00CC1AFC">
        <w:rPr>
          <w:rFonts w:ascii="Times New Roman" w:hAnsi="Times New Roman" w:cs="Times New Roman"/>
          <w:sz w:val="24"/>
          <w:szCs w:val="24"/>
        </w:rPr>
        <w:t xml:space="preserve"> </w:t>
      </w:r>
      <w:r w:rsidR="00104D15" w:rsidRPr="00CC1AFC">
        <w:rPr>
          <w:rFonts w:ascii="Times New Roman" w:hAnsi="Times New Roman" w:cs="Times New Roman"/>
          <w:sz w:val="24"/>
          <w:szCs w:val="24"/>
        </w:rPr>
        <w:t>is a database of privately and publicly funded clinical studies conducted around the world.</w:t>
      </w:r>
    </w:p>
    <w:p w14:paraId="105BB564" w14:textId="4AEA49DD" w:rsidR="00CC1AFC" w:rsidRDefault="00CB58AF" w:rsidP="00CC1AFC">
      <w:pPr>
        <w:pStyle w:val="NoSpacing"/>
        <w:numPr>
          <w:ilvl w:val="0"/>
          <w:numId w:val="20"/>
        </w:numPr>
        <w:rPr>
          <w:rFonts w:ascii="Times New Roman" w:hAnsi="Times New Roman" w:cs="Times New Roman"/>
          <w:bCs/>
          <w:sz w:val="24"/>
          <w:szCs w:val="24"/>
        </w:rPr>
      </w:pPr>
      <w:hyperlink r:id="rId29" w:history="1">
        <w:r w:rsidR="00104D15" w:rsidRPr="00CC1AFC">
          <w:rPr>
            <w:rStyle w:val="Hyperlink"/>
            <w:rFonts w:ascii="Times New Roman" w:hAnsi="Times New Roman" w:cs="Times New Roman"/>
            <w:bCs/>
            <w:sz w:val="24"/>
            <w:szCs w:val="24"/>
          </w:rPr>
          <w:t>PubMed</w:t>
        </w:r>
      </w:hyperlink>
      <w:r w:rsidR="00104D15" w:rsidRPr="00CC1AFC">
        <w:rPr>
          <w:rFonts w:ascii="Times New Roman" w:hAnsi="Times New Roman" w:cs="Times New Roman"/>
          <w:bCs/>
          <w:sz w:val="24"/>
          <w:szCs w:val="24"/>
        </w:rPr>
        <w:t xml:space="preserve"> comprises more than 30 million citations for biomedical literature from MEDLINE, life science journals, and online books.</w:t>
      </w:r>
    </w:p>
    <w:p w14:paraId="407D4E20" w14:textId="77777777" w:rsidR="00CC1AFC" w:rsidRDefault="00CC1AFC" w:rsidP="00CC1AFC">
      <w:pPr>
        <w:pStyle w:val="NoSpacing"/>
        <w:rPr>
          <w:rFonts w:ascii="Times New Roman" w:hAnsi="Times New Roman" w:cs="Times New Roman"/>
          <w:b/>
          <w:bCs/>
          <w:sz w:val="24"/>
          <w:szCs w:val="24"/>
        </w:rPr>
      </w:pPr>
    </w:p>
    <w:p w14:paraId="1920896A" w14:textId="14028A38" w:rsidR="00CC1AFC" w:rsidRPr="00CC1AFC" w:rsidRDefault="00CC1AFC" w:rsidP="00CC1AFC">
      <w:pPr>
        <w:pStyle w:val="NoSpacing"/>
        <w:rPr>
          <w:rFonts w:ascii="Times New Roman" w:hAnsi="Times New Roman" w:cs="Times New Roman"/>
          <w:b/>
          <w:bCs/>
          <w:sz w:val="24"/>
          <w:szCs w:val="24"/>
        </w:rPr>
      </w:pPr>
      <w:r w:rsidRPr="00CC1AFC">
        <w:rPr>
          <w:rFonts w:ascii="Times New Roman" w:hAnsi="Times New Roman" w:cs="Times New Roman"/>
          <w:b/>
          <w:bCs/>
          <w:sz w:val="24"/>
          <w:szCs w:val="24"/>
        </w:rPr>
        <w:t>Health Programming Resources</w:t>
      </w:r>
    </w:p>
    <w:p w14:paraId="4A986365" w14:textId="0E2BD2F7" w:rsidR="00104D15" w:rsidRPr="00CC1AFC" w:rsidRDefault="00CB58AF" w:rsidP="00104D15">
      <w:pPr>
        <w:pStyle w:val="ListParagraph"/>
        <w:numPr>
          <w:ilvl w:val="0"/>
          <w:numId w:val="20"/>
        </w:numPr>
        <w:rPr>
          <w:rFonts w:ascii="Times New Roman" w:hAnsi="Times New Roman" w:cs="Times New Roman"/>
          <w:sz w:val="24"/>
          <w:szCs w:val="24"/>
        </w:rPr>
      </w:pPr>
      <w:hyperlink r:id="rId30" w:history="1">
        <w:r w:rsidR="00104D15" w:rsidRPr="00CC1AFC">
          <w:rPr>
            <w:rStyle w:val="Hyperlink"/>
            <w:rFonts w:ascii="Times New Roman" w:hAnsi="Times New Roman" w:cs="Times New Roman"/>
            <w:sz w:val="24"/>
            <w:szCs w:val="24"/>
          </w:rPr>
          <w:t>NNLM Reading Club (</w:t>
        </w:r>
      </w:hyperlink>
      <w:hyperlink r:id="rId31" w:history="1">
        <w:r w:rsidR="00104D15" w:rsidRPr="00CC1AFC">
          <w:rPr>
            <w:rStyle w:val="Hyperlink"/>
            <w:rFonts w:ascii="Times New Roman" w:hAnsi="Times New Roman" w:cs="Times New Roman"/>
            <w:sz w:val="24"/>
            <w:szCs w:val="24"/>
          </w:rPr>
          <w:t>s</w:t>
        </w:r>
      </w:hyperlink>
      <w:hyperlink r:id="rId32" w:history="1">
        <w:r w:rsidR="00104D15" w:rsidRPr="00CC1AFC">
          <w:rPr>
            <w:rStyle w:val="Hyperlink"/>
            <w:rFonts w:ascii="Times New Roman" w:hAnsi="Times New Roman" w:cs="Times New Roman"/>
            <w:sz w:val="24"/>
            <w:szCs w:val="24"/>
          </w:rPr>
          <w:t>ome graphic medicine titles)</w:t>
        </w:r>
      </w:hyperlink>
      <w:r w:rsidR="00104D15" w:rsidRPr="00CC1AFC">
        <w:rPr>
          <w:rFonts w:ascii="Times New Roman" w:hAnsi="Times New Roman" w:cs="Times New Roman"/>
          <w:sz w:val="24"/>
          <w:szCs w:val="24"/>
        </w:rPr>
        <w:t xml:space="preserve"> Health topic book club resources</w:t>
      </w:r>
    </w:p>
    <w:p w14:paraId="5329EFEF" w14:textId="4248F9B7" w:rsidR="00104D15" w:rsidRPr="00CC1AFC" w:rsidRDefault="00CB58AF" w:rsidP="00104D15">
      <w:pPr>
        <w:pStyle w:val="ListParagraph"/>
        <w:numPr>
          <w:ilvl w:val="0"/>
          <w:numId w:val="20"/>
        </w:numPr>
        <w:spacing w:line="240" w:lineRule="auto"/>
        <w:rPr>
          <w:rFonts w:ascii="Times New Roman" w:hAnsi="Times New Roman" w:cs="Times New Roman"/>
          <w:sz w:val="24"/>
          <w:szCs w:val="24"/>
        </w:rPr>
      </w:pPr>
      <w:hyperlink r:id="rId33" w:history="1">
        <w:r w:rsidR="00104D15" w:rsidRPr="00CC1AFC">
          <w:rPr>
            <w:rStyle w:val="Hyperlink"/>
            <w:rFonts w:ascii="Times New Roman" w:hAnsi="Times New Roman" w:cs="Times New Roman"/>
            <w:sz w:val="24"/>
            <w:szCs w:val="24"/>
          </w:rPr>
          <w:t>NLM Exhibition Program</w:t>
        </w:r>
      </w:hyperlink>
      <w:r w:rsidR="00104D15" w:rsidRPr="00CC1AFC">
        <w:rPr>
          <w:rFonts w:ascii="Times New Roman" w:hAnsi="Times New Roman" w:cs="Times New Roman"/>
          <w:sz w:val="24"/>
          <w:szCs w:val="24"/>
        </w:rPr>
        <w:t xml:space="preserve"> </w:t>
      </w:r>
    </w:p>
    <w:p w14:paraId="0AE6804A" w14:textId="77777777" w:rsidR="00104D15" w:rsidRPr="00CC1AFC" w:rsidRDefault="00CB58AF" w:rsidP="00104D15">
      <w:pPr>
        <w:pStyle w:val="ListParagraph"/>
        <w:numPr>
          <w:ilvl w:val="1"/>
          <w:numId w:val="20"/>
        </w:numPr>
        <w:spacing w:line="240" w:lineRule="auto"/>
        <w:rPr>
          <w:rFonts w:ascii="Times New Roman" w:hAnsi="Times New Roman" w:cs="Times New Roman"/>
          <w:sz w:val="24"/>
          <w:szCs w:val="24"/>
        </w:rPr>
      </w:pPr>
      <w:hyperlink r:id="rId34" w:history="1">
        <w:r w:rsidR="00104D15" w:rsidRPr="00CC1AFC">
          <w:rPr>
            <w:rStyle w:val="Hyperlink"/>
            <w:rFonts w:ascii="Times New Roman" w:hAnsi="Times New Roman" w:cs="Times New Roman"/>
            <w:sz w:val="24"/>
            <w:szCs w:val="24"/>
          </w:rPr>
          <w:t>NLM Exhibition: Graphic Medicine</w:t>
        </w:r>
      </w:hyperlink>
    </w:p>
    <w:p w14:paraId="47D44FE7" w14:textId="77777777" w:rsidR="00104D15" w:rsidRPr="00CC1AFC" w:rsidRDefault="00CB58AF" w:rsidP="00104D15">
      <w:pPr>
        <w:pStyle w:val="ListParagraph"/>
        <w:numPr>
          <w:ilvl w:val="1"/>
          <w:numId w:val="20"/>
        </w:numPr>
        <w:spacing w:line="240" w:lineRule="auto"/>
        <w:rPr>
          <w:rFonts w:ascii="Times New Roman" w:hAnsi="Times New Roman" w:cs="Times New Roman"/>
          <w:sz w:val="24"/>
          <w:szCs w:val="24"/>
        </w:rPr>
      </w:pPr>
      <w:hyperlink r:id="rId35" w:history="1">
        <w:r w:rsidR="00104D15" w:rsidRPr="00CC1AFC">
          <w:rPr>
            <w:rStyle w:val="Hyperlink"/>
            <w:rFonts w:ascii="Times New Roman" w:hAnsi="Times New Roman" w:cs="Times New Roman"/>
            <w:sz w:val="24"/>
            <w:szCs w:val="24"/>
          </w:rPr>
          <w:t>Education Resources/Lesson Plans</w:t>
        </w:r>
      </w:hyperlink>
    </w:p>
    <w:p w14:paraId="370A3386" w14:textId="77777777" w:rsidR="00104D15" w:rsidRPr="00CC1AFC" w:rsidRDefault="00CB58AF" w:rsidP="00104D15">
      <w:pPr>
        <w:pStyle w:val="ListParagraph"/>
        <w:numPr>
          <w:ilvl w:val="1"/>
          <w:numId w:val="20"/>
        </w:numPr>
        <w:spacing w:line="240" w:lineRule="auto"/>
        <w:rPr>
          <w:rStyle w:val="Hyperlink"/>
          <w:rFonts w:ascii="Times New Roman" w:hAnsi="Times New Roman" w:cs="Times New Roman"/>
          <w:color w:val="auto"/>
          <w:sz w:val="24"/>
          <w:szCs w:val="24"/>
          <w:u w:val="none"/>
        </w:rPr>
      </w:pPr>
      <w:hyperlink r:id="rId36" w:history="1">
        <w:r w:rsidR="00104D15" w:rsidRPr="00CC1AFC">
          <w:rPr>
            <w:rStyle w:val="Hyperlink"/>
            <w:rFonts w:ascii="Times New Roman" w:hAnsi="Times New Roman" w:cs="Times New Roman"/>
            <w:sz w:val="24"/>
            <w:szCs w:val="24"/>
          </w:rPr>
          <w:t>Request a Travelling Exhibition</w:t>
        </w:r>
      </w:hyperlink>
    </w:p>
    <w:p w14:paraId="1D677705" w14:textId="77777777" w:rsidR="00104D15" w:rsidRPr="00CC1AFC" w:rsidRDefault="00CB58AF" w:rsidP="00104D15">
      <w:pPr>
        <w:pStyle w:val="ListParagraph"/>
        <w:numPr>
          <w:ilvl w:val="1"/>
          <w:numId w:val="20"/>
        </w:numPr>
        <w:spacing w:line="240" w:lineRule="auto"/>
        <w:rPr>
          <w:rFonts w:ascii="Times New Roman" w:hAnsi="Times New Roman" w:cs="Times New Roman"/>
          <w:sz w:val="24"/>
          <w:szCs w:val="24"/>
        </w:rPr>
      </w:pPr>
      <w:hyperlink r:id="rId37" w:history="1">
        <w:r w:rsidR="00104D15" w:rsidRPr="00CC1AFC">
          <w:rPr>
            <w:rStyle w:val="Hyperlink"/>
            <w:rFonts w:ascii="Times New Roman" w:hAnsi="Times New Roman" w:cs="Times New Roman"/>
            <w:sz w:val="24"/>
            <w:szCs w:val="24"/>
          </w:rPr>
          <w:t>Join Exhibitions Connect List</w:t>
        </w:r>
      </w:hyperlink>
    </w:p>
    <w:p w14:paraId="254DBE67" w14:textId="74E14DF7" w:rsidR="00104D15" w:rsidRPr="00CC1AFC" w:rsidRDefault="00CB58AF" w:rsidP="00104D15">
      <w:pPr>
        <w:pStyle w:val="ListParagraph"/>
        <w:numPr>
          <w:ilvl w:val="0"/>
          <w:numId w:val="20"/>
        </w:numPr>
        <w:spacing w:line="240" w:lineRule="auto"/>
        <w:rPr>
          <w:rFonts w:ascii="Times New Roman" w:hAnsi="Times New Roman" w:cs="Times New Roman"/>
          <w:sz w:val="24"/>
          <w:szCs w:val="24"/>
        </w:rPr>
      </w:pPr>
      <w:hyperlink r:id="rId38" w:history="1">
        <w:r w:rsidR="00104D15" w:rsidRPr="00CC1AFC">
          <w:rPr>
            <w:rStyle w:val="Hyperlink"/>
            <w:rFonts w:ascii="Times New Roman" w:hAnsi="Times New Roman" w:cs="Times New Roman"/>
            <w:bCs/>
            <w:sz w:val="24"/>
            <w:szCs w:val="24"/>
          </w:rPr>
          <w:t xml:space="preserve">Graphic Medicine Initiative </w:t>
        </w:r>
      </w:hyperlink>
    </w:p>
    <w:p w14:paraId="328E491D" w14:textId="77777777" w:rsidR="00104D15" w:rsidRPr="00CC1AFC" w:rsidRDefault="00CB58AF" w:rsidP="00104D15">
      <w:pPr>
        <w:pStyle w:val="ListParagraph"/>
        <w:numPr>
          <w:ilvl w:val="0"/>
          <w:numId w:val="20"/>
        </w:numPr>
        <w:spacing w:line="240" w:lineRule="auto"/>
        <w:rPr>
          <w:rStyle w:val="Hyperlink"/>
          <w:rFonts w:ascii="Times New Roman" w:hAnsi="Times New Roman" w:cs="Times New Roman"/>
          <w:color w:val="auto"/>
          <w:sz w:val="24"/>
          <w:szCs w:val="24"/>
          <w:u w:val="none"/>
        </w:rPr>
      </w:pPr>
      <w:hyperlink r:id="rId39" w:history="1">
        <w:r w:rsidR="00104D15" w:rsidRPr="00CC1AFC">
          <w:rPr>
            <w:rStyle w:val="Hyperlink"/>
            <w:rFonts w:ascii="Times New Roman" w:hAnsi="Times New Roman" w:cs="Times New Roman"/>
            <w:bCs/>
            <w:sz w:val="24"/>
            <w:szCs w:val="24"/>
          </w:rPr>
          <w:t>graphicmedicine.org</w:t>
        </w:r>
      </w:hyperlink>
    </w:p>
    <w:p w14:paraId="1797B342" w14:textId="027903C1" w:rsidR="00104D15" w:rsidRPr="00CC1AFC" w:rsidRDefault="00CB58AF" w:rsidP="00104D15">
      <w:pPr>
        <w:pStyle w:val="ListParagraph"/>
        <w:numPr>
          <w:ilvl w:val="0"/>
          <w:numId w:val="20"/>
        </w:numPr>
        <w:spacing w:line="240" w:lineRule="auto"/>
        <w:rPr>
          <w:rFonts w:ascii="Times New Roman" w:hAnsi="Times New Roman" w:cs="Times New Roman"/>
          <w:sz w:val="24"/>
          <w:szCs w:val="24"/>
        </w:rPr>
      </w:pPr>
      <w:hyperlink r:id="rId40" w:history="1">
        <w:r w:rsidR="00104D15" w:rsidRPr="00CC1AFC">
          <w:rPr>
            <w:rStyle w:val="Hyperlink"/>
            <w:rFonts w:ascii="Times New Roman" w:hAnsi="Times New Roman" w:cs="Times New Roman"/>
            <w:sz w:val="24"/>
            <w:szCs w:val="24"/>
          </w:rPr>
          <w:t>National Institute on Aging and NIH Go4Life</w:t>
        </w:r>
      </w:hyperlink>
      <w:r w:rsidR="00104D15" w:rsidRPr="00CC1AFC">
        <w:rPr>
          <w:rFonts w:ascii="Times New Roman" w:hAnsi="Times New Roman" w:cs="Times New Roman"/>
          <w:sz w:val="24"/>
          <w:szCs w:val="24"/>
        </w:rPr>
        <w:t xml:space="preserve"> </w:t>
      </w:r>
    </w:p>
    <w:p w14:paraId="31C496A9" w14:textId="7791C2E0" w:rsidR="00104D15" w:rsidRPr="00CC1AFC" w:rsidRDefault="00CB58AF" w:rsidP="00104D15">
      <w:pPr>
        <w:pStyle w:val="ListParagraph"/>
        <w:numPr>
          <w:ilvl w:val="0"/>
          <w:numId w:val="20"/>
        </w:numPr>
        <w:spacing w:line="240" w:lineRule="auto"/>
        <w:rPr>
          <w:rFonts w:ascii="Times New Roman" w:hAnsi="Times New Roman" w:cs="Times New Roman"/>
          <w:sz w:val="24"/>
          <w:szCs w:val="24"/>
        </w:rPr>
      </w:pPr>
      <w:hyperlink r:id="rId41" w:history="1">
        <w:r w:rsidR="00104D15" w:rsidRPr="00CC1AFC">
          <w:rPr>
            <w:rStyle w:val="Hyperlink"/>
            <w:rFonts w:ascii="Times New Roman" w:hAnsi="Times New Roman" w:cs="Times New Roman"/>
            <w:sz w:val="24"/>
            <w:szCs w:val="24"/>
          </w:rPr>
          <w:t>Let’s Move in Libraries</w:t>
        </w:r>
      </w:hyperlink>
      <w:r w:rsidR="00104D15" w:rsidRPr="00CC1AFC">
        <w:rPr>
          <w:rFonts w:ascii="Times New Roman" w:hAnsi="Times New Roman" w:cs="Times New Roman"/>
          <w:sz w:val="24"/>
          <w:szCs w:val="24"/>
        </w:rPr>
        <w:t xml:space="preserve"> </w:t>
      </w:r>
    </w:p>
    <w:p w14:paraId="5DD4A743" w14:textId="2DEDFB52" w:rsidR="00104D15" w:rsidRPr="00CC1AFC" w:rsidRDefault="00CB58AF" w:rsidP="00104D15">
      <w:pPr>
        <w:pStyle w:val="ListParagraph"/>
        <w:numPr>
          <w:ilvl w:val="0"/>
          <w:numId w:val="20"/>
        </w:numPr>
        <w:spacing w:line="240" w:lineRule="auto"/>
        <w:rPr>
          <w:rFonts w:ascii="Times New Roman" w:hAnsi="Times New Roman" w:cs="Times New Roman"/>
          <w:sz w:val="24"/>
          <w:szCs w:val="24"/>
        </w:rPr>
      </w:pPr>
      <w:hyperlink r:id="rId42" w:history="1">
        <w:r w:rsidR="00104D15" w:rsidRPr="00CC1AFC">
          <w:rPr>
            <w:rStyle w:val="Hyperlink"/>
            <w:rFonts w:ascii="Times New Roman" w:hAnsi="Times New Roman" w:cs="Times New Roman"/>
            <w:sz w:val="24"/>
            <w:szCs w:val="24"/>
          </w:rPr>
          <w:t>ALA’s Programming Librarian</w:t>
        </w:r>
      </w:hyperlink>
      <w:r w:rsidR="00104D15" w:rsidRPr="00CC1AFC">
        <w:rPr>
          <w:rFonts w:ascii="Times New Roman" w:hAnsi="Times New Roman" w:cs="Times New Roman"/>
          <w:sz w:val="24"/>
          <w:szCs w:val="24"/>
        </w:rPr>
        <w:t xml:space="preserve"> </w:t>
      </w:r>
    </w:p>
    <w:p w14:paraId="42219553" w14:textId="10E27FD1" w:rsidR="00104D15" w:rsidRPr="00CC1AFC" w:rsidRDefault="00CB58AF" w:rsidP="00104D15">
      <w:pPr>
        <w:pStyle w:val="ListParagraph"/>
        <w:numPr>
          <w:ilvl w:val="0"/>
          <w:numId w:val="20"/>
        </w:numPr>
        <w:spacing w:after="0" w:line="240" w:lineRule="auto"/>
        <w:rPr>
          <w:rFonts w:ascii="Times New Roman" w:hAnsi="Times New Roman" w:cs="Times New Roman"/>
          <w:sz w:val="24"/>
          <w:szCs w:val="24"/>
        </w:rPr>
      </w:pPr>
      <w:hyperlink r:id="rId43" w:history="1">
        <w:r w:rsidR="00104D15" w:rsidRPr="00CC1AFC">
          <w:rPr>
            <w:rStyle w:val="Hyperlink"/>
            <w:rFonts w:ascii="Times New Roman" w:hAnsi="Times New Roman" w:cs="Times New Roman"/>
            <w:sz w:val="24"/>
            <w:szCs w:val="24"/>
          </w:rPr>
          <w:t>Jbrary - Tune in for Storytime Success</w:t>
        </w:r>
      </w:hyperlink>
    </w:p>
    <w:p w14:paraId="72E72FCC" w14:textId="77777777" w:rsidR="00104D15" w:rsidRPr="00CC1AFC" w:rsidRDefault="00CB58AF" w:rsidP="00104D15">
      <w:pPr>
        <w:pStyle w:val="NoSpacing"/>
        <w:numPr>
          <w:ilvl w:val="0"/>
          <w:numId w:val="20"/>
        </w:numPr>
        <w:rPr>
          <w:rFonts w:ascii="Times New Roman" w:hAnsi="Times New Roman" w:cs="Times New Roman"/>
          <w:sz w:val="24"/>
          <w:szCs w:val="24"/>
        </w:rPr>
      </w:pPr>
      <w:hyperlink r:id="rId44" w:history="1">
        <w:r w:rsidR="00104D15" w:rsidRPr="00CC1AFC">
          <w:rPr>
            <w:rStyle w:val="Hyperlink"/>
            <w:rFonts w:ascii="Times New Roman" w:hAnsi="Times New Roman" w:cs="Times New Roman"/>
            <w:sz w:val="24"/>
            <w:szCs w:val="24"/>
          </w:rPr>
          <w:t>National Library of Medicine &amp; Citizen Science Month</w:t>
        </w:r>
      </w:hyperlink>
      <w:r w:rsidR="00104D15" w:rsidRPr="00CC1AFC">
        <w:rPr>
          <w:rFonts w:ascii="Times New Roman" w:hAnsi="Times New Roman" w:cs="Times New Roman"/>
          <w:sz w:val="24"/>
          <w:szCs w:val="24"/>
        </w:rPr>
        <w:t xml:space="preserve"> </w:t>
      </w:r>
    </w:p>
    <w:p w14:paraId="2A219F9E" w14:textId="77777777" w:rsidR="00104D15" w:rsidRPr="00CC1AFC" w:rsidRDefault="00104D15" w:rsidP="00104D15">
      <w:pPr>
        <w:pStyle w:val="NoSpacing"/>
        <w:numPr>
          <w:ilvl w:val="1"/>
          <w:numId w:val="20"/>
        </w:numPr>
        <w:rPr>
          <w:rFonts w:ascii="Times New Roman" w:hAnsi="Times New Roman" w:cs="Times New Roman"/>
          <w:sz w:val="24"/>
          <w:szCs w:val="24"/>
        </w:rPr>
      </w:pPr>
      <w:r w:rsidRPr="00CC1AFC">
        <w:rPr>
          <w:rFonts w:ascii="Times New Roman" w:hAnsi="Times New Roman" w:cs="Times New Roman"/>
          <w:sz w:val="24"/>
          <w:szCs w:val="24"/>
        </w:rPr>
        <w:t>Featured projects, Library and Community Guide to Citizen Science, and more</w:t>
      </w:r>
    </w:p>
    <w:p w14:paraId="66F549A3" w14:textId="77777777" w:rsidR="00104D15" w:rsidRPr="00CC1AFC" w:rsidRDefault="00104D15" w:rsidP="00104D15">
      <w:pPr>
        <w:pStyle w:val="NoSpacing"/>
        <w:numPr>
          <w:ilvl w:val="1"/>
          <w:numId w:val="20"/>
        </w:numPr>
        <w:rPr>
          <w:rFonts w:ascii="Times New Roman" w:hAnsi="Times New Roman" w:cs="Times New Roman"/>
          <w:sz w:val="24"/>
          <w:szCs w:val="24"/>
        </w:rPr>
      </w:pPr>
      <w:r w:rsidRPr="00CC1AFC">
        <w:rPr>
          <w:rFonts w:ascii="Times New Roman" w:hAnsi="Times New Roman" w:cs="Times New Roman"/>
          <w:sz w:val="24"/>
          <w:szCs w:val="24"/>
        </w:rPr>
        <w:t>nnlm.gov/national/guides/crowdsourcing-and-citizen-science/citizen-science-month</w:t>
      </w:r>
    </w:p>
    <w:p w14:paraId="19563E8F" w14:textId="59834AA7" w:rsidR="00CC1AFC" w:rsidRDefault="00CB58AF" w:rsidP="00CC1AFC">
      <w:pPr>
        <w:pStyle w:val="NoSpacing"/>
        <w:numPr>
          <w:ilvl w:val="0"/>
          <w:numId w:val="20"/>
        </w:numPr>
        <w:rPr>
          <w:rFonts w:ascii="Times New Roman" w:hAnsi="Times New Roman" w:cs="Times New Roman"/>
          <w:sz w:val="24"/>
          <w:szCs w:val="24"/>
        </w:rPr>
      </w:pPr>
      <w:hyperlink r:id="rId45" w:history="1">
        <w:r w:rsidR="00104D15" w:rsidRPr="00CC1AFC">
          <w:rPr>
            <w:rStyle w:val="Hyperlink"/>
            <w:rFonts w:ascii="Times New Roman" w:hAnsi="Times New Roman" w:cs="Times New Roman"/>
            <w:sz w:val="24"/>
            <w:szCs w:val="24"/>
          </w:rPr>
          <w:t>SciStarter: Science We Can Do Together</w:t>
        </w:r>
      </w:hyperlink>
      <w:r w:rsidR="00104D15" w:rsidRPr="00CC1AFC">
        <w:rPr>
          <w:rFonts w:ascii="Times New Roman" w:hAnsi="Times New Roman" w:cs="Times New Roman"/>
          <w:sz w:val="24"/>
          <w:szCs w:val="24"/>
        </w:rPr>
        <w:t xml:space="preserve"> scistarter.org/nlm</w:t>
      </w:r>
    </w:p>
    <w:p w14:paraId="33064E9C" w14:textId="77777777" w:rsidR="00CC1AFC" w:rsidRDefault="00CC1AFC" w:rsidP="00CC1AFC">
      <w:pPr>
        <w:pStyle w:val="NoSpacing"/>
        <w:rPr>
          <w:rFonts w:ascii="Times New Roman" w:hAnsi="Times New Roman" w:cs="Times New Roman"/>
          <w:b/>
          <w:sz w:val="24"/>
          <w:szCs w:val="24"/>
        </w:rPr>
      </w:pPr>
    </w:p>
    <w:p w14:paraId="1CD3CB5A" w14:textId="74747701" w:rsidR="00CC1AFC" w:rsidRPr="00CC1AFC" w:rsidRDefault="00CC1AFC" w:rsidP="00CC1AFC">
      <w:pPr>
        <w:pStyle w:val="NoSpacing"/>
        <w:rPr>
          <w:rFonts w:ascii="Times New Roman" w:hAnsi="Times New Roman" w:cs="Times New Roman"/>
          <w:b/>
          <w:sz w:val="24"/>
          <w:szCs w:val="24"/>
        </w:rPr>
      </w:pPr>
      <w:r w:rsidRPr="00CC1AFC">
        <w:rPr>
          <w:rFonts w:ascii="Times New Roman" w:hAnsi="Times New Roman" w:cs="Times New Roman"/>
          <w:b/>
          <w:sz w:val="24"/>
          <w:szCs w:val="24"/>
        </w:rPr>
        <w:t>Disaster and Emergency Resources</w:t>
      </w:r>
    </w:p>
    <w:p w14:paraId="5E2121CF" w14:textId="13479914" w:rsidR="00595140" w:rsidRPr="00CC1AFC" w:rsidRDefault="00CB58AF" w:rsidP="00DA3E33">
      <w:pPr>
        <w:pStyle w:val="NoSpacing"/>
        <w:numPr>
          <w:ilvl w:val="0"/>
          <w:numId w:val="20"/>
        </w:numPr>
        <w:rPr>
          <w:rFonts w:ascii="Times New Roman" w:hAnsi="Times New Roman" w:cs="Times New Roman"/>
          <w:sz w:val="24"/>
          <w:szCs w:val="24"/>
        </w:rPr>
      </w:pPr>
      <w:hyperlink r:id="rId46" w:history="1">
        <w:r w:rsidR="00DA3E33" w:rsidRPr="00CC1AFC">
          <w:rPr>
            <w:rStyle w:val="Hyperlink"/>
            <w:rFonts w:ascii="Times New Roman" w:hAnsi="Times New Roman" w:cs="Times New Roman"/>
            <w:sz w:val="24"/>
            <w:szCs w:val="24"/>
          </w:rPr>
          <w:t>Disaster Distress Helpline/SAMHSA</w:t>
        </w:r>
      </w:hyperlink>
      <w:r w:rsidR="00DA3E33" w:rsidRPr="00CC1AFC">
        <w:rPr>
          <w:rFonts w:ascii="Times New Roman" w:hAnsi="Times New Roman" w:cs="Times New Roman"/>
          <w:sz w:val="24"/>
          <w:szCs w:val="24"/>
        </w:rPr>
        <w:t xml:space="preserve"> </w:t>
      </w:r>
    </w:p>
    <w:p w14:paraId="1CFA7A3F" w14:textId="77777777" w:rsidR="00BE6094" w:rsidRPr="00CC1AFC" w:rsidRDefault="00CB58AF" w:rsidP="00DA3E33">
      <w:pPr>
        <w:pStyle w:val="NoSpacing"/>
        <w:numPr>
          <w:ilvl w:val="0"/>
          <w:numId w:val="20"/>
        </w:numPr>
        <w:rPr>
          <w:rFonts w:ascii="Times New Roman" w:hAnsi="Times New Roman" w:cs="Times New Roman"/>
          <w:sz w:val="24"/>
          <w:szCs w:val="24"/>
        </w:rPr>
      </w:pPr>
      <w:hyperlink r:id="rId47" w:history="1">
        <w:r w:rsidR="00951049" w:rsidRPr="00CC1AFC">
          <w:rPr>
            <w:rStyle w:val="Hyperlink"/>
            <w:rFonts w:ascii="Times New Roman" w:hAnsi="Times New Roman" w:cs="Times New Roman"/>
            <w:bCs/>
            <w:sz w:val="24"/>
            <w:szCs w:val="24"/>
          </w:rPr>
          <w:t xml:space="preserve">Ready.gov </w:t>
        </w:r>
      </w:hyperlink>
    </w:p>
    <w:p w14:paraId="719659D7" w14:textId="1DBCC653" w:rsidR="00BE6094" w:rsidRPr="00CC1AFC" w:rsidRDefault="00CB58AF" w:rsidP="00DA3E33">
      <w:pPr>
        <w:pStyle w:val="NoSpacing"/>
        <w:numPr>
          <w:ilvl w:val="0"/>
          <w:numId w:val="20"/>
        </w:numPr>
        <w:rPr>
          <w:rFonts w:ascii="Times New Roman" w:hAnsi="Times New Roman" w:cs="Times New Roman"/>
          <w:sz w:val="24"/>
          <w:szCs w:val="24"/>
        </w:rPr>
      </w:pPr>
      <w:hyperlink r:id="rId48" w:history="1">
        <w:r w:rsidR="00951049" w:rsidRPr="00CC1AFC">
          <w:rPr>
            <w:rStyle w:val="Hyperlink"/>
            <w:rFonts w:ascii="Times New Roman" w:hAnsi="Times New Roman" w:cs="Times New Roman"/>
            <w:sz w:val="24"/>
            <w:szCs w:val="24"/>
          </w:rPr>
          <w:t xml:space="preserve">In Case of Emergencies: Continuity of Operations (COOP) </w:t>
        </w:r>
      </w:hyperlink>
      <w:hyperlink r:id="rId49" w:history="1">
        <w:r w:rsidR="00951049" w:rsidRPr="00CC1AFC">
          <w:rPr>
            <w:rStyle w:val="Hyperlink"/>
            <w:rFonts w:ascii="Times New Roman" w:hAnsi="Times New Roman" w:cs="Times New Roman"/>
            <w:sz w:val="24"/>
            <w:szCs w:val="24"/>
          </w:rPr>
          <w:t xml:space="preserve">Planning </w:t>
        </w:r>
      </w:hyperlink>
      <w:r w:rsidR="00DA3E33" w:rsidRPr="00CC1AFC">
        <w:rPr>
          <w:rFonts w:ascii="Times New Roman" w:hAnsi="Times New Roman" w:cs="Times New Roman"/>
          <w:sz w:val="24"/>
          <w:szCs w:val="24"/>
        </w:rPr>
        <w:t>National Library of Medicine</w:t>
      </w:r>
    </w:p>
    <w:p w14:paraId="300172DC" w14:textId="4F8B21F9" w:rsidR="00BE6094" w:rsidRPr="00CC1AFC" w:rsidRDefault="00CB58AF" w:rsidP="00DA3E33">
      <w:pPr>
        <w:pStyle w:val="NoSpacing"/>
        <w:numPr>
          <w:ilvl w:val="0"/>
          <w:numId w:val="20"/>
        </w:numPr>
        <w:rPr>
          <w:rFonts w:ascii="Times New Roman" w:hAnsi="Times New Roman" w:cs="Times New Roman"/>
          <w:sz w:val="24"/>
          <w:szCs w:val="24"/>
        </w:rPr>
      </w:pPr>
      <w:hyperlink r:id="rId50" w:history="1">
        <w:r w:rsidR="00951049" w:rsidRPr="00CC1AFC">
          <w:rPr>
            <w:rStyle w:val="Hyperlink"/>
            <w:rFonts w:ascii="Times New Roman" w:hAnsi="Times New Roman" w:cs="Times New Roman"/>
            <w:sz w:val="24"/>
            <w:szCs w:val="24"/>
          </w:rPr>
          <w:t xml:space="preserve">Librarian’s </w:t>
        </w:r>
      </w:hyperlink>
      <w:hyperlink r:id="rId51" w:history="1">
        <w:r w:rsidR="00951049" w:rsidRPr="00CC1AFC">
          <w:rPr>
            <w:rStyle w:val="Hyperlink"/>
            <w:rFonts w:ascii="Times New Roman" w:hAnsi="Times New Roman" w:cs="Times New Roman"/>
            <w:sz w:val="24"/>
            <w:szCs w:val="24"/>
          </w:rPr>
          <w:t xml:space="preserve">Disaster Planning and Community Resiliency Guidebook and </w:t>
        </w:r>
      </w:hyperlink>
      <w:hyperlink r:id="rId52" w:history="1">
        <w:r w:rsidR="00951049" w:rsidRPr="00CC1AFC">
          <w:rPr>
            <w:rStyle w:val="Hyperlink"/>
            <w:rFonts w:ascii="Times New Roman" w:hAnsi="Times New Roman" w:cs="Times New Roman"/>
            <w:sz w:val="24"/>
            <w:szCs w:val="24"/>
          </w:rPr>
          <w:t xml:space="preserve">Workbook </w:t>
        </w:r>
      </w:hyperlink>
      <w:r w:rsidR="00DA3E33" w:rsidRPr="00CC1AFC">
        <w:rPr>
          <w:rFonts w:ascii="Times New Roman" w:hAnsi="Times New Roman" w:cs="Times New Roman"/>
          <w:sz w:val="24"/>
          <w:szCs w:val="24"/>
        </w:rPr>
        <w:t>NJ State Library</w:t>
      </w:r>
    </w:p>
    <w:p w14:paraId="42A02F2C" w14:textId="38A2125F" w:rsidR="00BE6094" w:rsidRPr="00CC1AFC" w:rsidRDefault="00CB58AF" w:rsidP="00DA3E33">
      <w:pPr>
        <w:pStyle w:val="NoSpacing"/>
        <w:numPr>
          <w:ilvl w:val="0"/>
          <w:numId w:val="20"/>
        </w:numPr>
        <w:rPr>
          <w:rFonts w:ascii="Times New Roman" w:hAnsi="Times New Roman" w:cs="Times New Roman"/>
          <w:sz w:val="24"/>
          <w:szCs w:val="24"/>
        </w:rPr>
      </w:pPr>
      <w:hyperlink r:id="rId53" w:history="1">
        <w:r w:rsidR="00951049" w:rsidRPr="00CC1AFC">
          <w:rPr>
            <w:rStyle w:val="Hyperlink"/>
            <w:rFonts w:ascii="Times New Roman" w:hAnsi="Times New Roman" w:cs="Times New Roman"/>
            <w:sz w:val="24"/>
            <w:szCs w:val="24"/>
          </w:rPr>
          <w:t xml:space="preserve">Northeast Document Conservation Center </w:t>
        </w:r>
      </w:hyperlink>
      <w:r w:rsidR="00951049" w:rsidRPr="00CC1AFC">
        <w:rPr>
          <w:rFonts w:ascii="Times New Roman" w:hAnsi="Times New Roman" w:cs="Times New Roman"/>
          <w:sz w:val="24"/>
          <w:szCs w:val="24"/>
        </w:rPr>
        <w:t>24/</w:t>
      </w:r>
      <w:r w:rsidR="00DA3E33" w:rsidRPr="00CC1AFC">
        <w:rPr>
          <w:rFonts w:ascii="Times New Roman" w:hAnsi="Times New Roman" w:cs="Times New Roman"/>
          <w:sz w:val="24"/>
          <w:szCs w:val="24"/>
        </w:rPr>
        <w:t>7 Collections Emergency Hotline</w:t>
      </w:r>
    </w:p>
    <w:p w14:paraId="193EB7FF" w14:textId="46F25266" w:rsidR="00B229D4" w:rsidRPr="00CC1AFC" w:rsidRDefault="00B229D4" w:rsidP="00B229D4">
      <w:pPr>
        <w:pStyle w:val="NoSpacing"/>
        <w:numPr>
          <w:ilvl w:val="0"/>
          <w:numId w:val="20"/>
        </w:numPr>
        <w:rPr>
          <w:rFonts w:ascii="Times New Roman" w:hAnsi="Times New Roman" w:cs="Times New Roman"/>
          <w:sz w:val="24"/>
          <w:szCs w:val="24"/>
        </w:rPr>
      </w:pPr>
      <w:r w:rsidRPr="00CC1AFC">
        <w:rPr>
          <w:rFonts w:ascii="Times New Roman" w:hAnsi="Times New Roman" w:cs="Times New Roman"/>
          <w:sz w:val="24"/>
          <w:szCs w:val="24"/>
        </w:rPr>
        <w:t xml:space="preserve">COOP </w:t>
      </w:r>
      <w:hyperlink r:id="rId54" w:history="1">
        <w:r w:rsidRPr="00CC1AFC">
          <w:rPr>
            <w:rStyle w:val="Hyperlink"/>
            <w:rFonts w:ascii="Times New Roman" w:hAnsi="Times New Roman" w:cs="Times New Roman"/>
            <w:sz w:val="24"/>
            <w:szCs w:val="24"/>
          </w:rPr>
          <w:t>Example</w:t>
        </w:r>
      </w:hyperlink>
      <w:r w:rsidRPr="00CC1AFC">
        <w:rPr>
          <w:rFonts w:ascii="Times New Roman" w:hAnsi="Times New Roman" w:cs="Times New Roman"/>
          <w:sz w:val="24"/>
          <w:szCs w:val="24"/>
        </w:rPr>
        <w:t xml:space="preserve"> &amp; </w:t>
      </w:r>
      <w:hyperlink r:id="rId55" w:history="1">
        <w:r w:rsidRPr="00CC1AFC">
          <w:rPr>
            <w:rStyle w:val="Hyperlink"/>
            <w:rFonts w:ascii="Times New Roman" w:hAnsi="Times New Roman" w:cs="Times New Roman"/>
            <w:sz w:val="24"/>
            <w:szCs w:val="24"/>
          </w:rPr>
          <w:t>Template</w:t>
        </w:r>
      </w:hyperlink>
    </w:p>
    <w:p w14:paraId="439FBFBD" w14:textId="3D033171" w:rsidR="00FD5BE5" w:rsidRPr="00951049" w:rsidRDefault="00FD5BE5" w:rsidP="00B229D4">
      <w:pPr>
        <w:pStyle w:val="NoSpacing"/>
        <w:rPr>
          <w:rFonts w:ascii="Times New Roman" w:hAnsi="Times New Roman" w:cs="Times New Roman"/>
        </w:rPr>
      </w:pPr>
    </w:p>
    <w:p w14:paraId="7D1DE097" w14:textId="77777777" w:rsidR="00CB58AF" w:rsidRPr="00CB58AF" w:rsidRDefault="00CB58AF" w:rsidP="00CB58AF">
      <w:pPr>
        <w:pStyle w:val="NoSpacing"/>
        <w:spacing w:before="100" w:beforeAutospacing="1" w:after="100" w:afterAutospacing="1"/>
        <w:contextualSpacing/>
        <w:rPr>
          <w:rFonts w:ascii="Garamond" w:hAnsi="Garamond"/>
          <w:b/>
          <w:bCs/>
          <w:kern w:val="36"/>
          <w:sz w:val="32"/>
          <w:szCs w:val="32"/>
        </w:rPr>
      </w:pPr>
      <w:hyperlink r:id="rId56" w:history="1">
        <w:r w:rsidRPr="00CB58AF">
          <w:rPr>
            <w:rStyle w:val="Hyperlink"/>
            <w:rFonts w:ascii="Garamond" w:hAnsi="Garamond"/>
            <w:b/>
            <w:bCs/>
            <w:kern w:val="36"/>
            <w:sz w:val="32"/>
            <w:szCs w:val="32"/>
          </w:rPr>
          <w:t>nnlm.gov/Z7s</w:t>
        </w:r>
      </w:hyperlink>
    </w:p>
    <w:p w14:paraId="507B403E" w14:textId="1DC12B92" w:rsidR="00D27F7A" w:rsidRPr="00D27F7A" w:rsidRDefault="00D27F7A" w:rsidP="70410A82">
      <w:pPr>
        <w:pStyle w:val="NoSpacing"/>
        <w:spacing w:before="100" w:beforeAutospacing="1" w:after="100" w:afterAutospacing="1"/>
        <w:contextualSpacing/>
        <w:rPr>
          <w:rFonts w:ascii="Garamond" w:hAnsi="Garamond"/>
          <w:b/>
          <w:bCs/>
          <w:kern w:val="36"/>
          <w:sz w:val="32"/>
          <w:szCs w:val="32"/>
        </w:rPr>
      </w:pPr>
      <w:bookmarkStart w:id="0" w:name="_GoBack"/>
      <w:bookmarkEnd w:id="0"/>
    </w:p>
    <w:sectPr w:rsidR="00D27F7A" w:rsidRPr="00D27F7A" w:rsidSect="00FD5BE5">
      <w:footerReference w:type="default" r:id="rId5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B40E1" w14:textId="77777777" w:rsidR="00FD5BE5" w:rsidRDefault="00FD5BE5" w:rsidP="00FD5BE5">
      <w:pPr>
        <w:spacing w:after="0" w:line="240" w:lineRule="auto"/>
      </w:pPr>
      <w:r>
        <w:separator/>
      </w:r>
    </w:p>
  </w:endnote>
  <w:endnote w:type="continuationSeparator" w:id="0">
    <w:p w14:paraId="0DE5E298" w14:textId="77777777" w:rsidR="00FD5BE5" w:rsidRDefault="00FD5BE5" w:rsidP="00FD5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C52E7" w14:textId="77777777" w:rsidR="00FD5BE5" w:rsidRPr="008A7663" w:rsidRDefault="00FD5BE5" w:rsidP="00FD5BE5">
    <w:pPr>
      <w:pStyle w:val="NoSpacing"/>
      <w:rPr>
        <w:rFonts w:cstheme="minorHAnsi"/>
      </w:rPr>
    </w:pPr>
    <w:r w:rsidRPr="008A7663">
      <w:rPr>
        <w:rFonts w:cstheme="minorHAnsi"/>
      </w:rPr>
      <w:t>Developed by NNLM staff. </w:t>
    </w:r>
    <w:r w:rsidRPr="008A7663">
      <w:rPr>
        <w:rFonts w:cstheme="minorHAnsi"/>
        <w:i/>
        <w:iCs/>
      </w:rPr>
      <w:t>This project has been funded in whole or in part by the National Library of Medicine (NLM), National Institutes of Health (NIH) under cooperative agreement number UG4LM012342 with the University of Pittsburgh, Health Sciences Library System.</w:t>
    </w:r>
  </w:p>
  <w:p w14:paraId="02FC6ED4" w14:textId="77777777" w:rsidR="00FD5BE5" w:rsidRDefault="00FD5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D15B5" w14:textId="77777777" w:rsidR="00FD5BE5" w:rsidRDefault="00FD5BE5" w:rsidP="00FD5BE5">
      <w:pPr>
        <w:spacing w:after="0" w:line="240" w:lineRule="auto"/>
      </w:pPr>
      <w:r>
        <w:separator/>
      </w:r>
    </w:p>
  </w:footnote>
  <w:footnote w:type="continuationSeparator" w:id="0">
    <w:p w14:paraId="78A62B6C" w14:textId="77777777" w:rsidR="00FD5BE5" w:rsidRDefault="00FD5BE5" w:rsidP="00FD5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11C4"/>
    <w:multiLevelType w:val="hybridMultilevel"/>
    <w:tmpl w:val="7968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02515"/>
    <w:multiLevelType w:val="hybridMultilevel"/>
    <w:tmpl w:val="9F840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E789D"/>
    <w:multiLevelType w:val="hybridMultilevel"/>
    <w:tmpl w:val="058A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95036"/>
    <w:multiLevelType w:val="hybridMultilevel"/>
    <w:tmpl w:val="E82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74BC7"/>
    <w:multiLevelType w:val="hybridMultilevel"/>
    <w:tmpl w:val="891A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02CCA"/>
    <w:multiLevelType w:val="hybridMultilevel"/>
    <w:tmpl w:val="03C60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C669C"/>
    <w:multiLevelType w:val="hybridMultilevel"/>
    <w:tmpl w:val="54BAB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E3341"/>
    <w:multiLevelType w:val="hybridMultilevel"/>
    <w:tmpl w:val="A27A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A3D5A"/>
    <w:multiLevelType w:val="hybridMultilevel"/>
    <w:tmpl w:val="B47C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660860"/>
    <w:multiLevelType w:val="hybridMultilevel"/>
    <w:tmpl w:val="DD908BC4"/>
    <w:lvl w:ilvl="0" w:tplc="79E01BFE">
      <w:start w:val="1"/>
      <w:numFmt w:val="bullet"/>
      <w:lvlText w:val=" "/>
      <w:lvlJc w:val="left"/>
      <w:pPr>
        <w:tabs>
          <w:tab w:val="num" w:pos="720"/>
        </w:tabs>
        <w:ind w:left="720" w:hanging="360"/>
      </w:pPr>
      <w:rPr>
        <w:rFonts w:ascii="Calibri" w:hAnsi="Calibri" w:hint="default"/>
      </w:rPr>
    </w:lvl>
    <w:lvl w:ilvl="1" w:tplc="52AC070A" w:tentative="1">
      <w:start w:val="1"/>
      <w:numFmt w:val="bullet"/>
      <w:lvlText w:val=" "/>
      <w:lvlJc w:val="left"/>
      <w:pPr>
        <w:tabs>
          <w:tab w:val="num" w:pos="1440"/>
        </w:tabs>
        <w:ind w:left="1440" w:hanging="360"/>
      </w:pPr>
      <w:rPr>
        <w:rFonts w:ascii="Calibri" w:hAnsi="Calibri" w:hint="default"/>
      </w:rPr>
    </w:lvl>
    <w:lvl w:ilvl="2" w:tplc="7A8CE100" w:tentative="1">
      <w:start w:val="1"/>
      <w:numFmt w:val="bullet"/>
      <w:lvlText w:val=" "/>
      <w:lvlJc w:val="left"/>
      <w:pPr>
        <w:tabs>
          <w:tab w:val="num" w:pos="2160"/>
        </w:tabs>
        <w:ind w:left="2160" w:hanging="360"/>
      </w:pPr>
      <w:rPr>
        <w:rFonts w:ascii="Calibri" w:hAnsi="Calibri" w:hint="default"/>
      </w:rPr>
    </w:lvl>
    <w:lvl w:ilvl="3" w:tplc="704C9F50" w:tentative="1">
      <w:start w:val="1"/>
      <w:numFmt w:val="bullet"/>
      <w:lvlText w:val=" "/>
      <w:lvlJc w:val="left"/>
      <w:pPr>
        <w:tabs>
          <w:tab w:val="num" w:pos="2880"/>
        </w:tabs>
        <w:ind w:left="2880" w:hanging="360"/>
      </w:pPr>
      <w:rPr>
        <w:rFonts w:ascii="Calibri" w:hAnsi="Calibri" w:hint="default"/>
      </w:rPr>
    </w:lvl>
    <w:lvl w:ilvl="4" w:tplc="38547C5C" w:tentative="1">
      <w:start w:val="1"/>
      <w:numFmt w:val="bullet"/>
      <w:lvlText w:val=" "/>
      <w:lvlJc w:val="left"/>
      <w:pPr>
        <w:tabs>
          <w:tab w:val="num" w:pos="3600"/>
        </w:tabs>
        <w:ind w:left="3600" w:hanging="360"/>
      </w:pPr>
      <w:rPr>
        <w:rFonts w:ascii="Calibri" w:hAnsi="Calibri" w:hint="default"/>
      </w:rPr>
    </w:lvl>
    <w:lvl w:ilvl="5" w:tplc="3676A8D4" w:tentative="1">
      <w:start w:val="1"/>
      <w:numFmt w:val="bullet"/>
      <w:lvlText w:val=" "/>
      <w:lvlJc w:val="left"/>
      <w:pPr>
        <w:tabs>
          <w:tab w:val="num" w:pos="4320"/>
        </w:tabs>
        <w:ind w:left="4320" w:hanging="360"/>
      </w:pPr>
      <w:rPr>
        <w:rFonts w:ascii="Calibri" w:hAnsi="Calibri" w:hint="default"/>
      </w:rPr>
    </w:lvl>
    <w:lvl w:ilvl="6" w:tplc="41B62ED0" w:tentative="1">
      <w:start w:val="1"/>
      <w:numFmt w:val="bullet"/>
      <w:lvlText w:val=" "/>
      <w:lvlJc w:val="left"/>
      <w:pPr>
        <w:tabs>
          <w:tab w:val="num" w:pos="5040"/>
        </w:tabs>
        <w:ind w:left="5040" w:hanging="360"/>
      </w:pPr>
      <w:rPr>
        <w:rFonts w:ascii="Calibri" w:hAnsi="Calibri" w:hint="default"/>
      </w:rPr>
    </w:lvl>
    <w:lvl w:ilvl="7" w:tplc="30CC569E" w:tentative="1">
      <w:start w:val="1"/>
      <w:numFmt w:val="bullet"/>
      <w:lvlText w:val=" "/>
      <w:lvlJc w:val="left"/>
      <w:pPr>
        <w:tabs>
          <w:tab w:val="num" w:pos="5760"/>
        </w:tabs>
        <w:ind w:left="5760" w:hanging="360"/>
      </w:pPr>
      <w:rPr>
        <w:rFonts w:ascii="Calibri" w:hAnsi="Calibri" w:hint="default"/>
      </w:rPr>
    </w:lvl>
    <w:lvl w:ilvl="8" w:tplc="7046B18C"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26651A76"/>
    <w:multiLevelType w:val="hybridMultilevel"/>
    <w:tmpl w:val="D096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36D59"/>
    <w:multiLevelType w:val="hybridMultilevel"/>
    <w:tmpl w:val="89224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8457F"/>
    <w:multiLevelType w:val="hybridMultilevel"/>
    <w:tmpl w:val="C3F65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B1502"/>
    <w:multiLevelType w:val="hybridMultilevel"/>
    <w:tmpl w:val="4A46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12C74"/>
    <w:multiLevelType w:val="hybridMultilevel"/>
    <w:tmpl w:val="1AA4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84826"/>
    <w:multiLevelType w:val="hybridMultilevel"/>
    <w:tmpl w:val="FA948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E6C32"/>
    <w:multiLevelType w:val="hybridMultilevel"/>
    <w:tmpl w:val="57F8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C3F96"/>
    <w:multiLevelType w:val="hybridMultilevel"/>
    <w:tmpl w:val="DF2C5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17E00"/>
    <w:multiLevelType w:val="hybridMultilevel"/>
    <w:tmpl w:val="3922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47332"/>
    <w:multiLevelType w:val="hybridMultilevel"/>
    <w:tmpl w:val="21C0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31977"/>
    <w:multiLevelType w:val="hybridMultilevel"/>
    <w:tmpl w:val="52446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60F4A"/>
    <w:multiLevelType w:val="hybridMultilevel"/>
    <w:tmpl w:val="04D49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F7858"/>
    <w:multiLevelType w:val="hybridMultilevel"/>
    <w:tmpl w:val="394A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7530F"/>
    <w:multiLevelType w:val="hybridMultilevel"/>
    <w:tmpl w:val="770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06BA3"/>
    <w:multiLevelType w:val="hybridMultilevel"/>
    <w:tmpl w:val="57BA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52171"/>
    <w:multiLevelType w:val="hybridMultilevel"/>
    <w:tmpl w:val="6CDC991A"/>
    <w:lvl w:ilvl="0" w:tplc="1B86653C">
      <w:start w:val="1"/>
      <w:numFmt w:val="bullet"/>
      <w:lvlText w:val="•"/>
      <w:lvlJc w:val="left"/>
      <w:pPr>
        <w:tabs>
          <w:tab w:val="num" w:pos="720"/>
        </w:tabs>
        <w:ind w:left="720" w:hanging="360"/>
      </w:pPr>
      <w:rPr>
        <w:rFonts w:ascii="Arial" w:hAnsi="Arial" w:hint="default"/>
      </w:rPr>
    </w:lvl>
    <w:lvl w:ilvl="1" w:tplc="13D2AA10" w:tentative="1">
      <w:start w:val="1"/>
      <w:numFmt w:val="bullet"/>
      <w:lvlText w:val="•"/>
      <w:lvlJc w:val="left"/>
      <w:pPr>
        <w:tabs>
          <w:tab w:val="num" w:pos="1440"/>
        </w:tabs>
        <w:ind w:left="1440" w:hanging="360"/>
      </w:pPr>
      <w:rPr>
        <w:rFonts w:ascii="Arial" w:hAnsi="Arial" w:hint="default"/>
      </w:rPr>
    </w:lvl>
    <w:lvl w:ilvl="2" w:tplc="C32AC9A0" w:tentative="1">
      <w:start w:val="1"/>
      <w:numFmt w:val="bullet"/>
      <w:lvlText w:val="•"/>
      <w:lvlJc w:val="left"/>
      <w:pPr>
        <w:tabs>
          <w:tab w:val="num" w:pos="2160"/>
        </w:tabs>
        <w:ind w:left="2160" w:hanging="360"/>
      </w:pPr>
      <w:rPr>
        <w:rFonts w:ascii="Arial" w:hAnsi="Arial" w:hint="default"/>
      </w:rPr>
    </w:lvl>
    <w:lvl w:ilvl="3" w:tplc="A1D056B8" w:tentative="1">
      <w:start w:val="1"/>
      <w:numFmt w:val="bullet"/>
      <w:lvlText w:val="•"/>
      <w:lvlJc w:val="left"/>
      <w:pPr>
        <w:tabs>
          <w:tab w:val="num" w:pos="2880"/>
        </w:tabs>
        <w:ind w:left="2880" w:hanging="360"/>
      </w:pPr>
      <w:rPr>
        <w:rFonts w:ascii="Arial" w:hAnsi="Arial" w:hint="default"/>
      </w:rPr>
    </w:lvl>
    <w:lvl w:ilvl="4" w:tplc="6AEC454E" w:tentative="1">
      <w:start w:val="1"/>
      <w:numFmt w:val="bullet"/>
      <w:lvlText w:val="•"/>
      <w:lvlJc w:val="left"/>
      <w:pPr>
        <w:tabs>
          <w:tab w:val="num" w:pos="3600"/>
        </w:tabs>
        <w:ind w:left="3600" w:hanging="360"/>
      </w:pPr>
      <w:rPr>
        <w:rFonts w:ascii="Arial" w:hAnsi="Arial" w:hint="default"/>
      </w:rPr>
    </w:lvl>
    <w:lvl w:ilvl="5" w:tplc="2FAAEF00" w:tentative="1">
      <w:start w:val="1"/>
      <w:numFmt w:val="bullet"/>
      <w:lvlText w:val="•"/>
      <w:lvlJc w:val="left"/>
      <w:pPr>
        <w:tabs>
          <w:tab w:val="num" w:pos="4320"/>
        </w:tabs>
        <w:ind w:left="4320" w:hanging="360"/>
      </w:pPr>
      <w:rPr>
        <w:rFonts w:ascii="Arial" w:hAnsi="Arial" w:hint="default"/>
      </w:rPr>
    </w:lvl>
    <w:lvl w:ilvl="6" w:tplc="5FE8C34E" w:tentative="1">
      <w:start w:val="1"/>
      <w:numFmt w:val="bullet"/>
      <w:lvlText w:val="•"/>
      <w:lvlJc w:val="left"/>
      <w:pPr>
        <w:tabs>
          <w:tab w:val="num" w:pos="5040"/>
        </w:tabs>
        <w:ind w:left="5040" w:hanging="360"/>
      </w:pPr>
      <w:rPr>
        <w:rFonts w:ascii="Arial" w:hAnsi="Arial" w:hint="default"/>
      </w:rPr>
    </w:lvl>
    <w:lvl w:ilvl="7" w:tplc="442A6910" w:tentative="1">
      <w:start w:val="1"/>
      <w:numFmt w:val="bullet"/>
      <w:lvlText w:val="•"/>
      <w:lvlJc w:val="left"/>
      <w:pPr>
        <w:tabs>
          <w:tab w:val="num" w:pos="5760"/>
        </w:tabs>
        <w:ind w:left="5760" w:hanging="360"/>
      </w:pPr>
      <w:rPr>
        <w:rFonts w:ascii="Arial" w:hAnsi="Arial" w:hint="default"/>
      </w:rPr>
    </w:lvl>
    <w:lvl w:ilvl="8" w:tplc="105AB7A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D276FA"/>
    <w:multiLevelType w:val="hybridMultilevel"/>
    <w:tmpl w:val="5B648E72"/>
    <w:lvl w:ilvl="0" w:tplc="4F04E556">
      <w:start w:val="1"/>
      <w:numFmt w:val="bullet"/>
      <w:lvlText w:val=""/>
      <w:lvlJc w:val="left"/>
      <w:pPr>
        <w:ind w:left="720" w:hanging="360"/>
      </w:pPr>
      <w:rPr>
        <w:rFonts w:ascii="Symbol" w:hAnsi="Symbol" w:hint="default"/>
      </w:rPr>
    </w:lvl>
    <w:lvl w:ilvl="1" w:tplc="BAC0F55E">
      <w:start w:val="1"/>
      <w:numFmt w:val="bullet"/>
      <w:lvlText w:val="o"/>
      <w:lvlJc w:val="left"/>
      <w:pPr>
        <w:ind w:left="1440" w:hanging="360"/>
      </w:pPr>
      <w:rPr>
        <w:rFonts w:ascii="Courier New" w:hAnsi="Courier New" w:hint="default"/>
      </w:rPr>
    </w:lvl>
    <w:lvl w:ilvl="2" w:tplc="9CEC838C">
      <w:start w:val="1"/>
      <w:numFmt w:val="bullet"/>
      <w:lvlText w:val=""/>
      <w:lvlJc w:val="left"/>
      <w:pPr>
        <w:ind w:left="2160" w:hanging="360"/>
      </w:pPr>
      <w:rPr>
        <w:rFonts w:ascii="Wingdings" w:hAnsi="Wingdings" w:hint="default"/>
      </w:rPr>
    </w:lvl>
    <w:lvl w:ilvl="3" w:tplc="EF762CCA">
      <w:start w:val="1"/>
      <w:numFmt w:val="bullet"/>
      <w:lvlText w:val=""/>
      <w:lvlJc w:val="left"/>
      <w:pPr>
        <w:ind w:left="2880" w:hanging="360"/>
      </w:pPr>
      <w:rPr>
        <w:rFonts w:ascii="Symbol" w:hAnsi="Symbol" w:hint="default"/>
      </w:rPr>
    </w:lvl>
    <w:lvl w:ilvl="4" w:tplc="C27A3B06">
      <w:start w:val="1"/>
      <w:numFmt w:val="bullet"/>
      <w:lvlText w:val="o"/>
      <w:lvlJc w:val="left"/>
      <w:pPr>
        <w:ind w:left="3600" w:hanging="360"/>
      </w:pPr>
      <w:rPr>
        <w:rFonts w:ascii="Courier New" w:hAnsi="Courier New" w:hint="default"/>
      </w:rPr>
    </w:lvl>
    <w:lvl w:ilvl="5" w:tplc="B45CD308">
      <w:start w:val="1"/>
      <w:numFmt w:val="bullet"/>
      <w:lvlText w:val=""/>
      <w:lvlJc w:val="left"/>
      <w:pPr>
        <w:ind w:left="4320" w:hanging="360"/>
      </w:pPr>
      <w:rPr>
        <w:rFonts w:ascii="Wingdings" w:hAnsi="Wingdings" w:hint="default"/>
      </w:rPr>
    </w:lvl>
    <w:lvl w:ilvl="6" w:tplc="9BB4C874">
      <w:start w:val="1"/>
      <w:numFmt w:val="bullet"/>
      <w:lvlText w:val=""/>
      <w:lvlJc w:val="left"/>
      <w:pPr>
        <w:ind w:left="5040" w:hanging="360"/>
      </w:pPr>
      <w:rPr>
        <w:rFonts w:ascii="Symbol" w:hAnsi="Symbol" w:hint="default"/>
      </w:rPr>
    </w:lvl>
    <w:lvl w:ilvl="7" w:tplc="9A8439A8">
      <w:start w:val="1"/>
      <w:numFmt w:val="bullet"/>
      <w:lvlText w:val="o"/>
      <w:lvlJc w:val="left"/>
      <w:pPr>
        <w:ind w:left="5760" w:hanging="360"/>
      </w:pPr>
      <w:rPr>
        <w:rFonts w:ascii="Courier New" w:hAnsi="Courier New" w:hint="default"/>
      </w:rPr>
    </w:lvl>
    <w:lvl w:ilvl="8" w:tplc="44B8D3DA">
      <w:start w:val="1"/>
      <w:numFmt w:val="bullet"/>
      <w:lvlText w:val=""/>
      <w:lvlJc w:val="left"/>
      <w:pPr>
        <w:ind w:left="6480" w:hanging="360"/>
      </w:pPr>
      <w:rPr>
        <w:rFonts w:ascii="Wingdings" w:hAnsi="Wingdings" w:hint="default"/>
      </w:rPr>
    </w:lvl>
  </w:abstractNum>
  <w:abstractNum w:abstractNumId="27" w15:restartNumberingAfterBreak="0">
    <w:nsid w:val="67B308AE"/>
    <w:multiLevelType w:val="hybridMultilevel"/>
    <w:tmpl w:val="692C1AF2"/>
    <w:lvl w:ilvl="0" w:tplc="20EA0564">
      <w:start w:val="1"/>
      <w:numFmt w:val="bullet"/>
      <w:lvlText w:val="•"/>
      <w:lvlJc w:val="left"/>
      <w:pPr>
        <w:tabs>
          <w:tab w:val="num" w:pos="720"/>
        </w:tabs>
        <w:ind w:left="720" w:hanging="360"/>
      </w:pPr>
      <w:rPr>
        <w:rFonts w:ascii="Arial" w:hAnsi="Arial" w:hint="default"/>
      </w:rPr>
    </w:lvl>
    <w:lvl w:ilvl="1" w:tplc="440CFF70" w:tentative="1">
      <w:start w:val="1"/>
      <w:numFmt w:val="bullet"/>
      <w:lvlText w:val="•"/>
      <w:lvlJc w:val="left"/>
      <w:pPr>
        <w:tabs>
          <w:tab w:val="num" w:pos="1440"/>
        </w:tabs>
        <w:ind w:left="1440" w:hanging="360"/>
      </w:pPr>
      <w:rPr>
        <w:rFonts w:ascii="Arial" w:hAnsi="Arial" w:hint="default"/>
      </w:rPr>
    </w:lvl>
    <w:lvl w:ilvl="2" w:tplc="1F84826C" w:tentative="1">
      <w:start w:val="1"/>
      <w:numFmt w:val="bullet"/>
      <w:lvlText w:val="•"/>
      <w:lvlJc w:val="left"/>
      <w:pPr>
        <w:tabs>
          <w:tab w:val="num" w:pos="2160"/>
        </w:tabs>
        <w:ind w:left="2160" w:hanging="360"/>
      </w:pPr>
      <w:rPr>
        <w:rFonts w:ascii="Arial" w:hAnsi="Arial" w:hint="default"/>
      </w:rPr>
    </w:lvl>
    <w:lvl w:ilvl="3" w:tplc="0E92769C" w:tentative="1">
      <w:start w:val="1"/>
      <w:numFmt w:val="bullet"/>
      <w:lvlText w:val="•"/>
      <w:lvlJc w:val="left"/>
      <w:pPr>
        <w:tabs>
          <w:tab w:val="num" w:pos="2880"/>
        </w:tabs>
        <w:ind w:left="2880" w:hanging="360"/>
      </w:pPr>
      <w:rPr>
        <w:rFonts w:ascii="Arial" w:hAnsi="Arial" w:hint="default"/>
      </w:rPr>
    </w:lvl>
    <w:lvl w:ilvl="4" w:tplc="CA361D7E" w:tentative="1">
      <w:start w:val="1"/>
      <w:numFmt w:val="bullet"/>
      <w:lvlText w:val="•"/>
      <w:lvlJc w:val="left"/>
      <w:pPr>
        <w:tabs>
          <w:tab w:val="num" w:pos="3600"/>
        </w:tabs>
        <w:ind w:left="3600" w:hanging="360"/>
      </w:pPr>
      <w:rPr>
        <w:rFonts w:ascii="Arial" w:hAnsi="Arial" w:hint="default"/>
      </w:rPr>
    </w:lvl>
    <w:lvl w:ilvl="5" w:tplc="B6A2E100" w:tentative="1">
      <w:start w:val="1"/>
      <w:numFmt w:val="bullet"/>
      <w:lvlText w:val="•"/>
      <w:lvlJc w:val="left"/>
      <w:pPr>
        <w:tabs>
          <w:tab w:val="num" w:pos="4320"/>
        </w:tabs>
        <w:ind w:left="4320" w:hanging="360"/>
      </w:pPr>
      <w:rPr>
        <w:rFonts w:ascii="Arial" w:hAnsi="Arial" w:hint="default"/>
      </w:rPr>
    </w:lvl>
    <w:lvl w:ilvl="6" w:tplc="67549588" w:tentative="1">
      <w:start w:val="1"/>
      <w:numFmt w:val="bullet"/>
      <w:lvlText w:val="•"/>
      <w:lvlJc w:val="left"/>
      <w:pPr>
        <w:tabs>
          <w:tab w:val="num" w:pos="5040"/>
        </w:tabs>
        <w:ind w:left="5040" w:hanging="360"/>
      </w:pPr>
      <w:rPr>
        <w:rFonts w:ascii="Arial" w:hAnsi="Arial" w:hint="default"/>
      </w:rPr>
    </w:lvl>
    <w:lvl w:ilvl="7" w:tplc="04B87350" w:tentative="1">
      <w:start w:val="1"/>
      <w:numFmt w:val="bullet"/>
      <w:lvlText w:val="•"/>
      <w:lvlJc w:val="left"/>
      <w:pPr>
        <w:tabs>
          <w:tab w:val="num" w:pos="5760"/>
        </w:tabs>
        <w:ind w:left="5760" w:hanging="360"/>
      </w:pPr>
      <w:rPr>
        <w:rFonts w:ascii="Arial" w:hAnsi="Arial" w:hint="default"/>
      </w:rPr>
    </w:lvl>
    <w:lvl w:ilvl="8" w:tplc="418CF89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317FBB"/>
    <w:multiLevelType w:val="hybridMultilevel"/>
    <w:tmpl w:val="9AA2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84E70"/>
    <w:multiLevelType w:val="hybridMultilevel"/>
    <w:tmpl w:val="AEB0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A76551"/>
    <w:multiLevelType w:val="hybridMultilevel"/>
    <w:tmpl w:val="3028B97A"/>
    <w:lvl w:ilvl="0" w:tplc="1EB6B80A">
      <w:start w:val="1"/>
      <w:numFmt w:val="bullet"/>
      <w:lvlText w:val="•"/>
      <w:lvlJc w:val="left"/>
      <w:pPr>
        <w:tabs>
          <w:tab w:val="num" w:pos="720"/>
        </w:tabs>
        <w:ind w:left="720" w:hanging="360"/>
      </w:pPr>
      <w:rPr>
        <w:rFonts w:ascii="Arial" w:hAnsi="Arial" w:hint="default"/>
      </w:rPr>
    </w:lvl>
    <w:lvl w:ilvl="1" w:tplc="079AF6A0" w:tentative="1">
      <w:start w:val="1"/>
      <w:numFmt w:val="bullet"/>
      <w:lvlText w:val="•"/>
      <w:lvlJc w:val="left"/>
      <w:pPr>
        <w:tabs>
          <w:tab w:val="num" w:pos="1440"/>
        </w:tabs>
        <w:ind w:left="1440" w:hanging="360"/>
      </w:pPr>
      <w:rPr>
        <w:rFonts w:ascii="Arial" w:hAnsi="Arial" w:hint="default"/>
      </w:rPr>
    </w:lvl>
    <w:lvl w:ilvl="2" w:tplc="18D04346" w:tentative="1">
      <w:start w:val="1"/>
      <w:numFmt w:val="bullet"/>
      <w:lvlText w:val="•"/>
      <w:lvlJc w:val="left"/>
      <w:pPr>
        <w:tabs>
          <w:tab w:val="num" w:pos="2160"/>
        </w:tabs>
        <w:ind w:left="2160" w:hanging="360"/>
      </w:pPr>
      <w:rPr>
        <w:rFonts w:ascii="Arial" w:hAnsi="Arial" w:hint="default"/>
      </w:rPr>
    </w:lvl>
    <w:lvl w:ilvl="3" w:tplc="43C66CBE" w:tentative="1">
      <w:start w:val="1"/>
      <w:numFmt w:val="bullet"/>
      <w:lvlText w:val="•"/>
      <w:lvlJc w:val="left"/>
      <w:pPr>
        <w:tabs>
          <w:tab w:val="num" w:pos="2880"/>
        </w:tabs>
        <w:ind w:left="2880" w:hanging="360"/>
      </w:pPr>
      <w:rPr>
        <w:rFonts w:ascii="Arial" w:hAnsi="Arial" w:hint="default"/>
      </w:rPr>
    </w:lvl>
    <w:lvl w:ilvl="4" w:tplc="215AEBA0" w:tentative="1">
      <w:start w:val="1"/>
      <w:numFmt w:val="bullet"/>
      <w:lvlText w:val="•"/>
      <w:lvlJc w:val="left"/>
      <w:pPr>
        <w:tabs>
          <w:tab w:val="num" w:pos="3600"/>
        </w:tabs>
        <w:ind w:left="3600" w:hanging="360"/>
      </w:pPr>
      <w:rPr>
        <w:rFonts w:ascii="Arial" w:hAnsi="Arial" w:hint="default"/>
      </w:rPr>
    </w:lvl>
    <w:lvl w:ilvl="5" w:tplc="02F27444" w:tentative="1">
      <w:start w:val="1"/>
      <w:numFmt w:val="bullet"/>
      <w:lvlText w:val="•"/>
      <w:lvlJc w:val="left"/>
      <w:pPr>
        <w:tabs>
          <w:tab w:val="num" w:pos="4320"/>
        </w:tabs>
        <w:ind w:left="4320" w:hanging="360"/>
      </w:pPr>
      <w:rPr>
        <w:rFonts w:ascii="Arial" w:hAnsi="Arial" w:hint="default"/>
      </w:rPr>
    </w:lvl>
    <w:lvl w:ilvl="6" w:tplc="CC0A4966" w:tentative="1">
      <w:start w:val="1"/>
      <w:numFmt w:val="bullet"/>
      <w:lvlText w:val="•"/>
      <w:lvlJc w:val="left"/>
      <w:pPr>
        <w:tabs>
          <w:tab w:val="num" w:pos="5040"/>
        </w:tabs>
        <w:ind w:left="5040" w:hanging="360"/>
      </w:pPr>
      <w:rPr>
        <w:rFonts w:ascii="Arial" w:hAnsi="Arial" w:hint="default"/>
      </w:rPr>
    </w:lvl>
    <w:lvl w:ilvl="7" w:tplc="2CCE245C" w:tentative="1">
      <w:start w:val="1"/>
      <w:numFmt w:val="bullet"/>
      <w:lvlText w:val="•"/>
      <w:lvlJc w:val="left"/>
      <w:pPr>
        <w:tabs>
          <w:tab w:val="num" w:pos="5760"/>
        </w:tabs>
        <w:ind w:left="5760" w:hanging="360"/>
      </w:pPr>
      <w:rPr>
        <w:rFonts w:ascii="Arial" w:hAnsi="Arial" w:hint="default"/>
      </w:rPr>
    </w:lvl>
    <w:lvl w:ilvl="8" w:tplc="3F6CA28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BC36C3C"/>
    <w:multiLevelType w:val="hybridMultilevel"/>
    <w:tmpl w:val="AAD2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ED50C2"/>
    <w:multiLevelType w:val="hybridMultilevel"/>
    <w:tmpl w:val="EC10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436402"/>
    <w:multiLevelType w:val="hybridMultilevel"/>
    <w:tmpl w:val="7A84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DE0D84"/>
    <w:multiLevelType w:val="hybridMultilevel"/>
    <w:tmpl w:val="46826E84"/>
    <w:lvl w:ilvl="0" w:tplc="24B47992">
      <w:start w:val="1"/>
      <w:numFmt w:val="bullet"/>
      <w:lvlText w:val="•"/>
      <w:lvlJc w:val="left"/>
      <w:pPr>
        <w:tabs>
          <w:tab w:val="num" w:pos="720"/>
        </w:tabs>
        <w:ind w:left="720" w:hanging="360"/>
      </w:pPr>
      <w:rPr>
        <w:rFonts w:ascii="Arial" w:hAnsi="Arial" w:hint="default"/>
      </w:rPr>
    </w:lvl>
    <w:lvl w:ilvl="1" w:tplc="3BF80E48" w:tentative="1">
      <w:start w:val="1"/>
      <w:numFmt w:val="bullet"/>
      <w:lvlText w:val="•"/>
      <w:lvlJc w:val="left"/>
      <w:pPr>
        <w:tabs>
          <w:tab w:val="num" w:pos="1440"/>
        </w:tabs>
        <w:ind w:left="1440" w:hanging="360"/>
      </w:pPr>
      <w:rPr>
        <w:rFonts w:ascii="Arial" w:hAnsi="Arial" w:hint="default"/>
      </w:rPr>
    </w:lvl>
    <w:lvl w:ilvl="2" w:tplc="34F88812" w:tentative="1">
      <w:start w:val="1"/>
      <w:numFmt w:val="bullet"/>
      <w:lvlText w:val="•"/>
      <w:lvlJc w:val="left"/>
      <w:pPr>
        <w:tabs>
          <w:tab w:val="num" w:pos="2160"/>
        </w:tabs>
        <w:ind w:left="2160" w:hanging="360"/>
      </w:pPr>
      <w:rPr>
        <w:rFonts w:ascii="Arial" w:hAnsi="Arial" w:hint="default"/>
      </w:rPr>
    </w:lvl>
    <w:lvl w:ilvl="3" w:tplc="86364EFC" w:tentative="1">
      <w:start w:val="1"/>
      <w:numFmt w:val="bullet"/>
      <w:lvlText w:val="•"/>
      <w:lvlJc w:val="left"/>
      <w:pPr>
        <w:tabs>
          <w:tab w:val="num" w:pos="2880"/>
        </w:tabs>
        <w:ind w:left="2880" w:hanging="360"/>
      </w:pPr>
      <w:rPr>
        <w:rFonts w:ascii="Arial" w:hAnsi="Arial" w:hint="default"/>
      </w:rPr>
    </w:lvl>
    <w:lvl w:ilvl="4" w:tplc="9012A28C" w:tentative="1">
      <w:start w:val="1"/>
      <w:numFmt w:val="bullet"/>
      <w:lvlText w:val="•"/>
      <w:lvlJc w:val="left"/>
      <w:pPr>
        <w:tabs>
          <w:tab w:val="num" w:pos="3600"/>
        </w:tabs>
        <w:ind w:left="3600" w:hanging="360"/>
      </w:pPr>
      <w:rPr>
        <w:rFonts w:ascii="Arial" w:hAnsi="Arial" w:hint="default"/>
      </w:rPr>
    </w:lvl>
    <w:lvl w:ilvl="5" w:tplc="3E98A86E" w:tentative="1">
      <w:start w:val="1"/>
      <w:numFmt w:val="bullet"/>
      <w:lvlText w:val="•"/>
      <w:lvlJc w:val="left"/>
      <w:pPr>
        <w:tabs>
          <w:tab w:val="num" w:pos="4320"/>
        </w:tabs>
        <w:ind w:left="4320" w:hanging="360"/>
      </w:pPr>
      <w:rPr>
        <w:rFonts w:ascii="Arial" w:hAnsi="Arial" w:hint="default"/>
      </w:rPr>
    </w:lvl>
    <w:lvl w:ilvl="6" w:tplc="2760149C" w:tentative="1">
      <w:start w:val="1"/>
      <w:numFmt w:val="bullet"/>
      <w:lvlText w:val="•"/>
      <w:lvlJc w:val="left"/>
      <w:pPr>
        <w:tabs>
          <w:tab w:val="num" w:pos="5040"/>
        </w:tabs>
        <w:ind w:left="5040" w:hanging="360"/>
      </w:pPr>
      <w:rPr>
        <w:rFonts w:ascii="Arial" w:hAnsi="Arial" w:hint="default"/>
      </w:rPr>
    </w:lvl>
    <w:lvl w:ilvl="7" w:tplc="E800ECC4" w:tentative="1">
      <w:start w:val="1"/>
      <w:numFmt w:val="bullet"/>
      <w:lvlText w:val="•"/>
      <w:lvlJc w:val="left"/>
      <w:pPr>
        <w:tabs>
          <w:tab w:val="num" w:pos="5760"/>
        </w:tabs>
        <w:ind w:left="5760" w:hanging="360"/>
      </w:pPr>
      <w:rPr>
        <w:rFonts w:ascii="Arial" w:hAnsi="Arial" w:hint="default"/>
      </w:rPr>
    </w:lvl>
    <w:lvl w:ilvl="8" w:tplc="B236714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61B3050"/>
    <w:multiLevelType w:val="hybridMultilevel"/>
    <w:tmpl w:val="AFBA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275BD9"/>
    <w:multiLevelType w:val="hybridMultilevel"/>
    <w:tmpl w:val="FF14293E"/>
    <w:lvl w:ilvl="0" w:tplc="A1F4AD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7CD660B0"/>
    <w:multiLevelType w:val="hybridMultilevel"/>
    <w:tmpl w:val="255E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3"/>
  </w:num>
  <w:num w:numId="4">
    <w:abstractNumId w:val="16"/>
  </w:num>
  <w:num w:numId="5">
    <w:abstractNumId w:val="21"/>
  </w:num>
  <w:num w:numId="6">
    <w:abstractNumId w:val="35"/>
  </w:num>
  <w:num w:numId="7">
    <w:abstractNumId w:val="23"/>
  </w:num>
  <w:num w:numId="8">
    <w:abstractNumId w:val="36"/>
  </w:num>
  <w:num w:numId="9">
    <w:abstractNumId w:val="32"/>
  </w:num>
  <w:num w:numId="10">
    <w:abstractNumId w:val="17"/>
  </w:num>
  <w:num w:numId="11">
    <w:abstractNumId w:val="7"/>
  </w:num>
  <w:num w:numId="12">
    <w:abstractNumId w:val="33"/>
  </w:num>
  <w:num w:numId="13">
    <w:abstractNumId w:val="22"/>
  </w:num>
  <w:num w:numId="14">
    <w:abstractNumId w:val="31"/>
  </w:num>
  <w:num w:numId="15">
    <w:abstractNumId w:val="18"/>
  </w:num>
  <w:num w:numId="16">
    <w:abstractNumId w:val="0"/>
  </w:num>
  <w:num w:numId="17">
    <w:abstractNumId w:val="24"/>
  </w:num>
  <w:num w:numId="18">
    <w:abstractNumId w:val="8"/>
  </w:num>
  <w:num w:numId="19">
    <w:abstractNumId w:val="4"/>
  </w:num>
  <w:num w:numId="20">
    <w:abstractNumId w:val="20"/>
  </w:num>
  <w:num w:numId="21">
    <w:abstractNumId w:val="28"/>
  </w:num>
  <w:num w:numId="22">
    <w:abstractNumId w:val="9"/>
  </w:num>
  <w:num w:numId="23">
    <w:abstractNumId w:val="6"/>
  </w:num>
  <w:num w:numId="24">
    <w:abstractNumId w:val="5"/>
  </w:num>
  <w:num w:numId="25">
    <w:abstractNumId w:val="11"/>
  </w:num>
  <w:num w:numId="26">
    <w:abstractNumId w:val="29"/>
  </w:num>
  <w:num w:numId="27">
    <w:abstractNumId w:val="19"/>
  </w:num>
  <w:num w:numId="28">
    <w:abstractNumId w:val="10"/>
  </w:num>
  <w:num w:numId="29">
    <w:abstractNumId w:val="14"/>
  </w:num>
  <w:num w:numId="30">
    <w:abstractNumId w:val="37"/>
  </w:num>
  <w:num w:numId="31">
    <w:abstractNumId w:val="2"/>
  </w:num>
  <w:num w:numId="32">
    <w:abstractNumId w:val="12"/>
  </w:num>
  <w:num w:numId="33">
    <w:abstractNumId w:val="13"/>
  </w:num>
  <w:num w:numId="34">
    <w:abstractNumId w:val="25"/>
  </w:num>
  <w:num w:numId="35">
    <w:abstractNumId w:val="34"/>
  </w:num>
  <w:num w:numId="36">
    <w:abstractNumId w:val="27"/>
  </w:num>
  <w:num w:numId="37">
    <w:abstractNumId w:val="30"/>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B4"/>
    <w:rsid w:val="0004052C"/>
    <w:rsid w:val="00063195"/>
    <w:rsid w:val="000647DB"/>
    <w:rsid w:val="00067350"/>
    <w:rsid w:val="00071533"/>
    <w:rsid w:val="000C724F"/>
    <w:rsid w:val="00104D15"/>
    <w:rsid w:val="00133EB7"/>
    <w:rsid w:val="001434A6"/>
    <w:rsid w:val="00150196"/>
    <w:rsid w:val="00175DCA"/>
    <w:rsid w:val="0018242F"/>
    <w:rsid w:val="00186699"/>
    <w:rsid w:val="001A22DA"/>
    <w:rsid w:val="001A5FEA"/>
    <w:rsid w:val="001B16DD"/>
    <w:rsid w:val="001C215C"/>
    <w:rsid w:val="001E547A"/>
    <w:rsid w:val="00203B15"/>
    <w:rsid w:val="00220221"/>
    <w:rsid w:val="0022569E"/>
    <w:rsid w:val="00291F49"/>
    <w:rsid w:val="002A756B"/>
    <w:rsid w:val="00326E39"/>
    <w:rsid w:val="00372FBE"/>
    <w:rsid w:val="003F74F4"/>
    <w:rsid w:val="0041621F"/>
    <w:rsid w:val="00460E6F"/>
    <w:rsid w:val="00467198"/>
    <w:rsid w:val="00476966"/>
    <w:rsid w:val="004876C0"/>
    <w:rsid w:val="004A4B94"/>
    <w:rsid w:val="004A6E9D"/>
    <w:rsid w:val="004B25ED"/>
    <w:rsid w:val="004B6F27"/>
    <w:rsid w:val="004D6F35"/>
    <w:rsid w:val="004F3A28"/>
    <w:rsid w:val="00531267"/>
    <w:rsid w:val="005324B9"/>
    <w:rsid w:val="00534CBF"/>
    <w:rsid w:val="0058525E"/>
    <w:rsid w:val="00595140"/>
    <w:rsid w:val="005973EB"/>
    <w:rsid w:val="005B0D84"/>
    <w:rsid w:val="005B3EAC"/>
    <w:rsid w:val="00603A8A"/>
    <w:rsid w:val="00642F70"/>
    <w:rsid w:val="006977B4"/>
    <w:rsid w:val="006C1B3E"/>
    <w:rsid w:val="006C28FF"/>
    <w:rsid w:val="006E758F"/>
    <w:rsid w:val="0070144A"/>
    <w:rsid w:val="00732EBC"/>
    <w:rsid w:val="00756E86"/>
    <w:rsid w:val="00776C51"/>
    <w:rsid w:val="007A5852"/>
    <w:rsid w:val="007B7527"/>
    <w:rsid w:val="007E5076"/>
    <w:rsid w:val="007E7A69"/>
    <w:rsid w:val="0083327D"/>
    <w:rsid w:val="00844FB5"/>
    <w:rsid w:val="00857711"/>
    <w:rsid w:val="00873686"/>
    <w:rsid w:val="008A6083"/>
    <w:rsid w:val="008A7663"/>
    <w:rsid w:val="008C4642"/>
    <w:rsid w:val="00951049"/>
    <w:rsid w:val="009C33AE"/>
    <w:rsid w:val="00A62D5A"/>
    <w:rsid w:val="00A86255"/>
    <w:rsid w:val="00AA46EF"/>
    <w:rsid w:val="00AB0E3A"/>
    <w:rsid w:val="00AB610F"/>
    <w:rsid w:val="00AB6AC8"/>
    <w:rsid w:val="00AC6017"/>
    <w:rsid w:val="00AF0429"/>
    <w:rsid w:val="00B229D4"/>
    <w:rsid w:val="00B31F9D"/>
    <w:rsid w:val="00B47CCE"/>
    <w:rsid w:val="00B61B08"/>
    <w:rsid w:val="00B82C35"/>
    <w:rsid w:val="00B87ACB"/>
    <w:rsid w:val="00B911BD"/>
    <w:rsid w:val="00BE6094"/>
    <w:rsid w:val="00C3009C"/>
    <w:rsid w:val="00C320ED"/>
    <w:rsid w:val="00C5609A"/>
    <w:rsid w:val="00C726DF"/>
    <w:rsid w:val="00C84C5F"/>
    <w:rsid w:val="00C91947"/>
    <w:rsid w:val="00CB58AF"/>
    <w:rsid w:val="00CC1AFC"/>
    <w:rsid w:val="00CF3A4A"/>
    <w:rsid w:val="00D1213A"/>
    <w:rsid w:val="00D13873"/>
    <w:rsid w:val="00D27F7A"/>
    <w:rsid w:val="00D800EC"/>
    <w:rsid w:val="00D82086"/>
    <w:rsid w:val="00DA3E33"/>
    <w:rsid w:val="00DB2102"/>
    <w:rsid w:val="00DC2B1A"/>
    <w:rsid w:val="00E0477E"/>
    <w:rsid w:val="00E25086"/>
    <w:rsid w:val="00E5382A"/>
    <w:rsid w:val="00F01519"/>
    <w:rsid w:val="00F031C5"/>
    <w:rsid w:val="00F24D8C"/>
    <w:rsid w:val="00F546F6"/>
    <w:rsid w:val="00F64E2F"/>
    <w:rsid w:val="00FD5BE5"/>
    <w:rsid w:val="3C633274"/>
    <w:rsid w:val="3D395875"/>
    <w:rsid w:val="70410A82"/>
    <w:rsid w:val="7C0DD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3242"/>
  <w15:chartTrackingRefBased/>
  <w15:docId w15:val="{507C6E4A-D999-43C2-AC95-06A44C2B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7B4"/>
  </w:style>
  <w:style w:type="paragraph" w:styleId="Heading1">
    <w:name w:val="heading 1"/>
    <w:basedOn w:val="Normal"/>
    <w:link w:val="Heading1Char"/>
    <w:uiPriority w:val="9"/>
    <w:qFormat/>
    <w:rsid w:val="000673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7B4"/>
    <w:pPr>
      <w:ind w:left="720"/>
      <w:contextualSpacing/>
    </w:pPr>
  </w:style>
  <w:style w:type="character" w:styleId="Hyperlink">
    <w:name w:val="Hyperlink"/>
    <w:basedOn w:val="DefaultParagraphFont"/>
    <w:uiPriority w:val="99"/>
    <w:unhideWhenUsed/>
    <w:rsid w:val="006977B4"/>
    <w:rPr>
      <w:color w:val="0563C1" w:themeColor="hyperlink"/>
      <w:u w:val="single"/>
    </w:rPr>
  </w:style>
  <w:style w:type="paragraph" w:styleId="NoSpacing">
    <w:name w:val="No Spacing"/>
    <w:uiPriority w:val="1"/>
    <w:qFormat/>
    <w:rsid w:val="006E758F"/>
    <w:pPr>
      <w:spacing w:after="0" w:line="240" w:lineRule="auto"/>
    </w:pPr>
  </w:style>
  <w:style w:type="character" w:styleId="FollowedHyperlink">
    <w:name w:val="FollowedHyperlink"/>
    <w:basedOn w:val="DefaultParagraphFont"/>
    <w:uiPriority w:val="99"/>
    <w:semiHidden/>
    <w:unhideWhenUsed/>
    <w:rsid w:val="0070144A"/>
    <w:rPr>
      <w:color w:val="954F72" w:themeColor="followedHyperlink"/>
      <w:u w:val="single"/>
    </w:rPr>
  </w:style>
  <w:style w:type="character" w:customStyle="1" w:styleId="Heading1Char">
    <w:name w:val="Heading 1 Char"/>
    <w:basedOn w:val="DefaultParagraphFont"/>
    <w:link w:val="Heading1"/>
    <w:uiPriority w:val="9"/>
    <w:rsid w:val="00067350"/>
    <w:rPr>
      <w:rFonts w:ascii="Times New Roman" w:eastAsia="Times New Roman" w:hAnsi="Times New Roman" w:cs="Times New Roman"/>
      <w:b/>
      <w:bCs/>
      <w:kern w:val="36"/>
      <w:sz w:val="48"/>
      <w:szCs w:val="48"/>
    </w:rPr>
  </w:style>
  <w:style w:type="character" w:styleId="Emphasis">
    <w:name w:val="Emphasis"/>
    <w:basedOn w:val="DefaultParagraphFont"/>
    <w:qFormat/>
    <w:rsid w:val="00CF3A4A"/>
    <w:rPr>
      <w:i/>
      <w:iCs/>
    </w:rPr>
  </w:style>
  <w:style w:type="paragraph" w:customStyle="1" w:styleId="Default">
    <w:name w:val="Default"/>
    <w:rsid w:val="004876C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1B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4B9"/>
    <w:rPr>
      <w:rFonts w:ascii="Segoe UI" w:hAnsi="Segoe UI" w:cs="Segoe UI"/>
      <w:sz w:val="18"/>
      <w:szCs w:val="18"/>
    </w:rPr>
  </w:style>
  <w:style w:type="paragraph" w:styleId="Header">
    <w:name w:val="header"/>
    <w:basedOn w:val="Normal"/>
    <w:link w:val="HeaderChar"/>
    <w:uiPriority w:val="99"/>
    <w:unhideWhenUsed/>
    <w:rsid w:val="00FD5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BE5"/>
  </w:style>
  <w:style w:type="paragraph" w:styleId="Footer">
    <w:name w:val="footer"/>
    <w:basedOn w:val="Normal"/>
    <w:link w:val="FooterChar"/>
    <w:uiPriority w:val="99"/>
    <w:unhideWhenUsed/>
    <w:rsid w:val="00FD5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730">
      <w:bodyDiv w:val="1"/>
      <w:marLeft w:val="0"/>
      <w:marRight w:val="0"/>
      <w:marTop w:val="0"/>
      <w:marBottom w:val="0"/>
      <w:divBdr>
        <w:top w:val="none" w:sz="0" w:space="0" w:color="auto"/>
        <w:left w:val="none" w:sz="0" w:space="0" w:color="auto"/>
        <w:bottom w:val="none" w:sz="0" w:space="0" w:color="auto"/>
        <w:right w:val="none" w:sz="0" w:space="0" w:color="auto"/>
      </w:divBdr>
    </w:div>
    <w:div w:id="39717993">
      <w:bodyDiv w:val="1"/>
      <w:marLeft w:val="0"/>
      <w:marRight w:val="0"/>
      <w:marTop w:val="0"/>
      <w:marBottom w:val="0"/>
      <w:divBdr>
        <w:top w:val="none" w:sz="0" w:space="0" w:color="auto"/>
        <w:left w:val="none" w:sz="0" w:space="0" w:color="auto"/>
        <w:bottom w:val="none" w:sz="0" w:space="0" w:color="auto"/>
        <w:right w:val="none" w:sz="0" w:space="0" w:color="auto"/>
      </w:divBdr>
    </w:div>
    <w:div w:id="66155172">
      <w:bodyDiv w:val="1"/>
      <w:marLeft w:val="0"/>
      <w:marRight w:val="0"/>
      <w:marTop w:val="0"/>
      <w:marBottom w:val="0"/>
      <w:divBdr>
        <w:top w:val="none" w:sz="0" w:space="0" w:color="auto"/>
        <w:left w:val="none" w:sz="0" w:space="0" w:color="auto"/>
        <w:bottom w:val="none" w:sz="0" w:space="0" w:color="auto"/>
        <w:right w:val="none" w:sz="0" w:space="0" w:color="auto"/>
      </w:divBdr>
    </w:div>
    <w:div w:id="106825029">
      <w:bodyDiv w:val="1"/>
      <w:marLeft w:val="0"/>
      <w:marRight w:val="0"/>
      <w:marTop w:val="0"/>
      <w:marBottom w:val="0"/>
      <w:divBdr>
        <w:top w:val="none" w:sz="0" w:space="0" w:color="auto"/>
        <w:left w:val="none" w:sz="0" w:space="0" w:color="auto"/>
        <w:bottom w:val="none" w:sz="0" w:space="0" w:color="auto"/>
        <w:right w:val="none" w:sz="0" w:space="0" w:color="auto"/>
      </w:divBdr>
      <w:divsChild>
        <w:div w:id="1738934185">
          <w:marLeft w:val="274"/>
          <w:marRight w:val="0"/>
          <w:marTop w:val="150"/>
          <w:marBottom w:val="0"/>
          <w:divBdr>
            <w:top w:val="none" w:sz="0" w:space="0" w:color="auto"/>
            <w:left w:val="none" w:sz="0" w:space="0" w:color="auto"/>
            <w:bottom w:val="none" w:sz="0" w:space="0" w:color="auto"/>
            <w:right w:val="none" w:sz="0" w:space="0" w:color="auto"/>
          </w:divBdr>
        </w:div>
        <w:div w:id="834345011">
          <w:marLeft w:val="274"/>
          <w:marRight w:val="0"/>
          <w:marTop w:val="150"/>
          <w:marBottom w:val="0"/>
          <w:divBdr>
            <w:top w:val="none" w:sz="0" w:space="0" w:color="auto"/>
            <w:left w:val="none" w:sz="0" w:space="0" w:color="auto"/>
            <w:bottom w:val="none" w:sz="0" w:space="0" w:color="auto"/>
            <w:right w:val="none" w:sz="0" w:space="0" w:color="auto"/>
          </w:divBdr>
        </w:div>
        <w:div w:id="1701274017">
          <w:marLeft w:val="274"/>
          <w:marRight w:val="0"/>
          <w:marTop w:val="150"/>
          <w:marBottom w:val="0"/>
          <w:divBdr>
            <w:top w:val="none" w:sz="0" w:space="0" w:color="auto"/>
            <w:left w:val="none" w:sz="0" w:space="0" w:color="auto"/>
            <w:bottom w:val="none" w:sz="0" w:space="0" w:color="auto"/>
            <w:right w:val="none" w:sz="0" w:space="0" w:color="auto"/>
          </w:divBdr>
        </w:div>
      </w:divsChild>
    </w:div>
    <w:div w:id="124466806">
      <w:bodyDiv w:val="1"/>
      <w:marLeft w:val="0"/>
      <w:marRight w:val="0"/>
      <w:marTop w:val="0"/>
      <w:marBottom w:val="0"/>
      <w:divBdr>
        <w:top w:val="none" w:sz="0" w:space="0" w:color="auto"/>
        <w:left w:val="none" w:sz="0" w:space="0" w:color="auto"/>
        <w:bottom w:val="none" w:sz="0" w:space="0" w:color="auto"/>
        <w:right w:val="none" w:sz="0" w:space="0" w:color="auto"/>
      </w:divBdr>
    </w:div>
    <w:div w:id="143395807">
      <w:bodyDiv w:val="1"/>
      <w:marLeft w:val="0"/>
      <w:marRight w:val="0"/>
      <w:marTop w:val="0"/>
      <w:marBottom w:val="0"/>
      <w:divBdr>
        <w:top w:val="none" w:sz="0" w:space="0" w:color="auto"/>
        <w:left w:val="none" w:sz="0" w:space="0" w:color="auto"/>
        <w:bottom w:val="none" w:sz="0" w:space="0" w:color="auto"/>
        <w:right w:val="none" w:sz="0" w:space="0" w:color="auto"/>
      </w:divBdr>
    </w:div>
    <w:div w:id="186335246">
      <w:bodyDiv w:val="1"/>
      <w:marLeft w:val="0"/>
      <w:marRight w:val="0"/>
      <w:marTop w:val="0"/>
      <w:marBottom w:val="0"/>
      <w:divBdr>
        <w:top w:val="none" w:sz="0" w:space="0" w:color="auto"/>
        <w:left w:val="none" w:sz="0" w:space="0" w:color="auto"/>
        <w:bottom w:val="none" w:sz="0" w:space="0" w:color="auto"/>
        <w:right w:val="none" w:sz="0" w:space="0" w:color="auto"/>
      </w:divBdr>
    </w:div>
    <w:div w:id="207571119">
      <w:bodyDiv w:val="1"/>
      <w:marLeft w:val="0"/>
      <w:marRight w:val="0"/>
      <w:marTop w:val="0"/>
      <w:marBottom w:val="0"/>
      <w:divBdr>
        <w:top w:val="none" w:sz="0" w:space="0" w:color="auto"/>
        <w:left w:val="none" w:sz="0" w:space="0" w:color="auto"/>
        <w:bottom w:val="none" w:sz="0" w:space="0" w:color="auto"/>
        <w:right w:val="none" w:sz="0" w:space="0" w:color="auto"/>
      </w:divBdr>
    </w:div>
    <w:div w:id="409696967">
      <w:bodyDiv w:val="1"/>
      <w:marLeft w:val="0"/>
      <w:marRight w:val="0"/>
      <w:marTop w:val="0"/>
      <w:marBottom w:val="0"/>
      <w:divBdr>
        <w:top w:val="none" w:sz="0" w:space="0" w:color="auto"/>
        <w:left w:val="none" w:sz="0" w:space="0" w:color="auto"/>
        <w:bottom w:val="none" w:sz="0" w:space="0" w:color="auto"/>
        <w:right w:val="none" w:sz="0" w:space="0" w:color="auto"/>
      </w:divBdr>
    </w:div>
    <w:div w:id="441875016">
      <w:bodyDiv w:val="1"/>
      <w:marLeft w:val="0"/>
      <w:marRight w:val="0"/>
      <w:marTop w:val="0"/>
      <w:marBottom w:val="0"/>
      <w:divBdr>
        <w:top w:val="none" w:sz="0" w:space="0" w:color="auto"/>
        <w:left w:val="none" w:sz="0" w:space="0" w:color="auto"/>
        <w:bottom w:val="none" w:sz="0" w:space="0" w:color="auto"/>
        <w:right w:val="none" w:sz="0" w:space="0" w:color="auto"/>
      </w:divBdr>
    </w:div>
    <w:div w:id="448865858">
      <w:bodyDiv w:val="1"/>
      <w:marLeft w:val="0"/>
      <w:marRight w:val="0"/>
      <w:marTop w:val="0"/>
      <w:marBottom w:val="0"/>
      <w:divBdr>
        <w:top w:val="none" w:sz="0" w:space="0" w:color="auto"/>
        <w:left w:val="none" w:sz="0" w:space="0" w:color="auto"/>
        <w:bottom w:val="none" w:sz="0" w:space="0" w:color="auto"/>
        <w:right w:val="none" w:sz="0" w:space="0" w:color="auto"/>
      </w:divBdr>
    </w:div>
    <w:div w:id="479231193">
      <w:bodyDiv w:val="1"/>
      <w:marLeft w:val="0"/>
      <w:marRight w:val="0"/>
      <w:marTop w:val="0"/>
      <w:marBottom w:val="0"/>
      <w:divBdr>
        <w:top w:val="none" w:sz="0" w:space="0" w:color="auto"/>
        <w:left w:val="none" w:sz="0" w:space="0" w:color="auto"/>
        <w:bottom w:val="none" w:sz="0" w:space="0" w:color="auto"/>
        <w:right w:val="none" w:sz="0" w:space="0" w:color="auto"/>
      </w:divBdr>
      <w:divsChild>
        <w:div w:id="115637261">
          <w:marLeft w:val="274"/>
          <w:marRight w:val="0"/>
          <w:marTop w:val="150"/>
          <w:marBottom w:val="0"/>
          <w:divBdr>
            <w:top w:val="none" w:sz="0" w:space="0" w:color="auto"/>
            <w:left w:val="none" w:sz="0" w:space="0" w:color="auto"/>
            <w:bottom w:val="none" w:sz="0" w:space="0" w:color="auto"/>
            <w:right w:val="none" w:sz="0" w:space="0" w:color="auto"/>
          </w:divBdr>
        </w:div>
        <w:div w:id="1125318798">
          <w:marLeft w:val="274"/>
          <w:marRight w:val="0"/>
          <w:marTop w:val="150"/>
          <w:marBottom w:val="0"/>
          <w:divBdr>
            <w:top w:val="none" w:sz="0" w:space="0" w:color="auto"/>
            <w:left w:val="none" w:sz="0" w:space="0" w:color="auto"/>
            <w:bottom w:val="none" w:sz="0" w:space="0" w:color="auto"/>
            <w:right w:val="none" w:sz="0" w:space="0" w:color="auto"/>
          </w:divBdr>
        </w:div>
        <w:div w:id="890766989">
          <w:marLeft w:val="274"/>
          <w:marRight w:val="0"/>
          <w:marTop w:val="150"/>
          <w:marBottom w:val="0"/>
          <w:divBdr>
            <w:top w:val="none" w:sz="0" w:space="0" w:color="auto"/>
            <w:left w:val="none" w:sz="0" w:space="0" w:color="auto"/>
            <w:bottom w:val="none" w:sz="0" w:space="0" w:color="auto"/>
            <w:right w:val="none" w:sz="0" w:space="0" w:color="auto"/>
          </w:divBdr>
        </w:div>
        <w:div w:id="288586177">
          <w:marLeft w:val="274"/>
          <w:marRight w:val="0"/>
          <w:marTop w:val="150"/>
          <w:marBottom w:val="0"/>
          <w:divBdr>
            <w:top w:val="none" w:sz="0" w:space="0" w:color="auto"/>
            <w:left w:val="none" w:sz="0" w:space="0" w:color="auto"/>
            <w:bottom w:val="none" w:sz="0" w:space="0" w:color="auto"/>
            <w:right w:val="none" w:sz="0" w:space="0" w:color="auto"/>
          </w:divBdr>
        </w:div>
      </w:divsChild>
    </w:div>
    <w:div w:id="537207892">
      <w:bodyDiv w:val="1"/>
      <w:marLeft w:val="0"/>
      <w:marRight w:val="0"/>
      <w:marTop w:val="0"/>
      <w:marBottom w:val="0"/>
      <w:divBdr>
        <w:top w:val="none" w:sz="0" w:space="0" w:color="auto"/>
        <w:left w:val="none" w:sz="0" w:space="0" w:color="auto"/>
        <w:bottom w:val="none" w:sz="0" w:space="0" w:color="auto"/>
        <w:right w:val="none" w:sz="0" w:space="0" w:color="auto"/>
      </w:divBdr>
    </w:div>
    <w:div w:id="537468676">
      <w:bodyDiv w:val="1"/>
      <w:marLeft w:val="0"/>
      <w:marRight w:val="0"/>
      <w:marTop w:val="0"/>
      <w:marBottom w:val="0"/>
      <w:divBdr>
        <w:top w:val="none" w:sz="0" w:space="0" w:color="auto"/>
        <w:left w:val="none" w:sz="0" w:space="0" w:color="auto"/>
        <w:bottom w:val="none" w:sz="0" w:space="0" w:color="auto"/>
        <w:right w:val="none" w:sz="0" w:space="0" w:color="auto"/>
      </w:divBdr>
    </w:div>
    <w:div w:id="560600293">
      <w:bodyDiv w:val="1"/>
      <w:marLeft w:val="0"/>
      <w:marRight w:val="0"/>
      <w:marTop w:val="0"/>
      <w:marBottom w:val="0"/>
      <w:divBdr>
        <w:top w:val="none" w:sz="0" w:space="0" w:color="auto"/>
        <w:left w:val="none" w:sz="0" w:space="0" w:color="auto"/>
        <w:bottom w:val="none" w:sz="0" w:space="0" w:color="auto"/>
        <w:right w:val="none" w:sz="0" w:space="0" w:color="auto"/>
      </w:divBdr>
    </w:div>
    <w:div w:id="566381205">
      <w:bodyDiv w:val="1"/>
      <w:marLeft w:val="0"/>
      <w:marRight w:val="0"/>
      <w:marTop w:val="0"/>
      <w:marBottom w:val="0"/>
      <w:divBdr>
        <w:top w:val="none" w:sz="0" w:space="0" w:color="auto"/>
        <w:left w:val="none" w:sz="0" w:space="0" w:color="auto"/>
        <w:bottom w:val="none" w:sz="0" w:space="0" w:color="auto"/>
        <w:right w:val="none" w:sz="0" w:space="0" w:color="auto"/>
      </w:divBdr>
    </w:div>
    <w:div w:id="655037074">
      <w:bodyDiv w:val="1"/>
      <w:marLeft w:val="0"/>
      <w:marRight w:val="0"/>
      <w:marTop w:val="0"/>
      <w:marBottom w:val="0"/>
      <w:divBdr>
        <w:top w:val="none" w:sz="0" w:space="0" w:color="auto"/>
        <w:left w:val="none" w:sz="0" w:space="0" w:color="auto"/>
        <w:bottom w:val="none" w:sz="0" w:space="0" w:color="auto"/>
        <w:right w:val="none" w:sz="0" w:space="0" w:color="auto"/>
      </w:divBdr>
    </w:div>
    <w:div w:id="738483264">
      <w:bodyDiv w:val="1"/>
      <w:marLeft w:val="0"/>
      <w:marRight w:val="0"/>
      <w:marTop w:val="0"/>
      <w:marBottom w:val="0"/>
      <w:divBdr>
        <w:top w:val="none" w:sz="0" w:space="0" w:color="auto"/>
        <w:left w:val="none" w:sz="0" w:space="0" w:color="auto"/>
        <w:bottom w:val="none" w:sz="0" w:space="0" w:color="auto"/>
        <w:right w:val="none" w:sz="0" w:space="0" w:color="auto"/>
      </w:divBdr>
      <w:divsChild>
        <w:div w:id="798644061">
          <w:marLeft w:val="274"/>
          <w:marRight w:val="0"/>
          <w:marTop w:val="150"/>
          <w:marBottom w:val="0"/>
          <w:divBdr>
            <w:top w:val="none" w:sz="0" w:space="0" w:color="auto"/>
            <w:left w:val="none" w:sz="0" w:space="0" w:color="auto"/>
            <w:bottom w:val="none" w:sz="0" w:space="0" w:color="auto"/>
            <w:right w:val="none" w:sz="0" w:space="0" w:color="auto"/>
          </w:divBdr>
        </w:div>
      </w:divsChild>
    </w:div>
    <w:div w:id="786126496">
      <w:bodyDiv w:val="1"/>
      <w:marLeft w:val="0"/>
      <w:marRight w:val="0"/>
      <w:marTop w:val="0"/>
      <w:marBottom w:val="0"/>
      <w:divBdr>
        <w:top w:val="none" w:sz="0" w:space="0" w:color="auto"/>
        <w:left w:val="none" w:sz="0" w:space="0" w:color="auto"/>
        <w:bottom w:val="none" w:sz="0" w:space="0" w:color="auto"/>
        <w:right w:val="none" w:sz="0" w:space="0" w:color="auto"/>
      </w:divBdr>
    </w:div>
    <w:div w:id="825973711">
      <w:bodyDiv w:val="1"/>
      <w:marLeft w:val="0"/>
      <w:marRight w:val="0"/>
      <w:marTop w:val="0"/>
      <w:marBottom w:val="0"/>
      <w:divBdr>
        <w:top w:val="none" w:sz="0" w:space="0" w:color="auto"/>
        <w:left w:val="none" w:sz="0" w:space="0" w:color="auto"/>
        <w:bottom w:val="none" w:sz="0" w:space="0" w:color="auto"/>
        <w:right w:val="none" w:sz="0" w:space="0" w:color="auto"/>
      </w:divBdr>
    </w:div>
    <w:div w:id="858467603">
      <w:bodyDiv w:val="1"/>
      <w:marLeft w:val="0"/>
      <w:marRight w:val="0"/>
      <w:marTop w:val="0"/>
      <w:marBottom w:val="0"/>
      <w:divBdr>
        <w:top w:val="none" w:sz="0" w:space="0" w:color="auto"/>
        <w:left w:val="none" w:sz="0" w:space="0" w:color="auto"/>
        <w:bottom w:val="none" w:sz="0" w:space="0" w:color="auto"/>
        <w:right w:val="none" w:sz="0" w:space="0" w:color="auto"/>
      </w:divBdr>
    </w:div>
    <w:div w:id="963463175">
      <w:bodyDiv w:val="1"/>
      <w:marLeft w:val="0"/>
      <w:marRight w:val="0"/>
      <w:marTop w:val="0"/>
      <w:marBottom w:val="0"/>
      <w:divBdr>
        <w:top w:val="none" w:sz="0" w:space="0" w:color="auto"/>
        <w:left w:val="none" w:sz="0" w:space="0" w:color="auto"/>
        <w:bottom w:val="none" w:sz="0" w:space="0" w:color="auto"/>
        <w:right w:val="none" w:sz="0" w:space="0" w:color="auto"/>
      </w:divBdr>
    </w:div>
    <w:div w:id="997078332">
      <w:bodyDiv w:val="1"/>
      <w:marLeft w:val="0"/>
      <w:marRight w:val="0"/>
      <w:marTop w:val="0"/>
      <w:marBottom w:val="0"/>
      <w:divBdr>
        <w:top w:val="none" w:sz="0" w:space="0" w:color="auto"/>
        <w:left w:val="none" w:sz="0" w:space="0" w:color="auto"/>
        <w:bottom w:val="none" w:sz="0" w:space="0" w:color="auto"/>
        <w:right w:val="none" w:sz="0" w:space="0" w:color="auto"/>
      </w:divBdr>
    </w:div>
    <w:div w:id="1002392522">
      <w:bodyDiv w:val="1"/>
      <w:marLeft w:val="0"/>
      <w:marRight w:val="0"/>
      <w:marTop w:val="0"/>
      <w:marBottom w:val="0"/>
      <w:divBdr>
        <w:top w:val="none" w:sz="0" w:space="0" w:color="auto"/>
        <w:left w:val="none" w:sz="0" w:space="0" w:color="auto"/>
        <w:bottom w:val="none" w:sz="0" w:space="0" w:color="auto"/>
        <w:right w:val="none" w:sz="0" w:space="0" w:color="auto"/>
      </w:divBdr>
    </w:div>
    <w:div w:id="1056708938">
      <w:bodyDiv w:val="1"/>
      <w:marLeft w:val="0"/>
      <w:marRight w:val="0"/>
      <w:marTop w:val="0"/>
      <w:marBottom w:val="0"/>
      <w:divBdr>
        <w:top w:val="none" w:sz="0" w:space="0" w:color="auto"/>
        <w:left w:val="none" w:sz="0" w:space="0" w:color="auto"/>
        <w:bottom w:val="none" w:sz="0" w:space="0" w:color="auto"/>
        <w:right w:val="none" w:sz="0" w:space="0" w:color="auto"/>
      </w:divBdr>
    </w:div>
    <w:div w:id="1070881597">
      <w:bodyDiv w:val="1"/>
      <w:marLeft w:val="0"/>
      <w:marRight w:val="0"/>
      <w:marTop w:val="0"/>
      <w:marBottom w:val="0"/>
      <w:divBdr>
        <w:top w:val="none" w:sz="0" w:space="0" w:color="auto"/>
        <w:left w:val="none" w:sz="0" w:space="0" w:color="auto"/>
        <w:bottom w:val="none" w:sz="0" w:space="0" w:color="auto"/>
        <w:right w:val="none" w:sz="0" w:space="0" w:color="auto"/>
      </w:divBdr>
    </w:div>
    <w:div w:id="1226138447">
      <w:bodyDiv w:val="1"/>
      <w:marLeft w:val="0"/>
      <w:marRight w:val="0"/>
      <w:marTop w:val="0"/>
      <w:marBottom w:val="0"/>
      <w:divBdr>
        <w:top w:val="none" w:sz="0" w:space="0" w:color="auto"/>
        <w:left w:val="none" w:sz="0" w:space="0" w:color="auto"/>
        <w:bottom w:val="none" w:sz="0" w:space="0" w:color="auto"/>
        <w:right w:val="none" w:sz="0" w:space="0" w:color="auto"/>
      </w:divBdr>
      <w:divsChild>
        <w:div w:id="1617592166">
          <w:marLeft w:val="144"/>
          <w:marRight w:val="0"/>
          <w:marTop w:val="240"/>
          <w:marBottom w:val="40"/>
          <w:divBdr>
            <w:top w:val="none" w:sz="0" w:space="0" w:color="auto"/>
            <w:left w:val="none" w:sz="0" w:space="0" w:color="auto"/>
            <w:bottom w:val="none" w:sz="0" w:space="0" w:color="auto"/>
            <w:right w:val="none" w:sz="0" w:space="0" w:color="auto"/>
          </w:divBdr>
        </w:div>
        <w:div w:id="360133724">
          <w:marLeft w:val="144"/>
          <w:marRight w:val="0"/>
          <w:marTop w:val="0"/>
          <w:marBottom w:val="0"/>
          <w:divBdr>
            <w:top w:val="none" w:sz="0" w:space="0" w:color="auto"/>
            <w:left w:val="none" w:sz="0" w:space="0" w:color="auto"/>
            <w:bottom w:val="none" w:sz="0" w:space="0" w:color="auto"/>
            <w:right w:val="none" w:sz="0" w:space="0" w:color="auto"/>
          </w:divBdr>
        </w:div>
      </w:divsChild>
    </w:div>
    <w:div w:id="1281954404">
      <w:bodyDiv w:val="1"/>
      <w:marLeft w:val="0"/>
      <w:marRight w:val="0"/>
      <w:marTop w:val="0"/>
      <w:marBottom w:val="0"/>
      <w:divBdr>
        <w:top w:val="none" w:sz="0" w:space="0" w:color="auto"/>
        <w:left w:val="none" w:sz="0" w:space="0" w:color="auto"/>
        <w:bottom w:val="none" w:sz="0" w:space="0" w:color="auto"/>
        <w:right w:val="none" w:sz="0" w:space="0" w:color="auto"/>
      </w:divBdr>
    </w:div>
    <w:div w:id="1305114822">
      <w:bodyDiv w:val="1"/>
      <w:marLeft w:val="0"/>
      <w:marRight w:val="0"/>
      <w:marTop w:val="0"/>
      <w:marBottom w:val="0"/>
      <w:divBdr>
        <w:top w:val="none" w:sz="0" w:space="0" w:color="auto"/>
        <w:left w:val="none" w:sz="0" w:space="0" w:color="auto"/>
        <w:bottom w:val="none" w:sz="0" w:space="0" w:color="auto"/>
        <w:right w:val="none" w:sz="0" w:space="0" w:color="auto"/>
      </w:divBdr>
    </w:div>
    <w:div w:id="1305156490">
      <w:bodyDiv w:val="1"/>
      <w:marLeft w:val="0"/>
      <w:marRight w:val="0"/>
      <w:marTop w:val="0"/>
      <w:marBottom w:val="0"/>
      <w:divBdr>
        <w:top w:val="none" w:sz="0" w:space="0" w:color="auto"/>
        <w:left w:val="none" w:sz="0" w:space="0" w:color="auto"/>
        <w:bottom w:val="none" w:sz="0" w:space="0" w:color="auto"/>
        <w:right w:val="none" w:sz="0" w:space="0" w:color="auto"/>
      </w:divBdr>
    </w:div>
    <w:div w:id="1306199120">
      <w:bodyDiv w:val="1"/>
      <w:marLeft w:val="0"/>
      <w:marRight w:val="0"/>
      <w:marTop w:val="0"/>
      <w:marBottom w:val="0"/>
      <w:divBdr>
        <w:top w:val="none" w:sz="0" w:space="0" w:color="auto"/>
        <w:left w:val="none" w:sz="0" w:space="0" w:color="auto"/>
        <w:bottom w:val="none" w:sz="0" w:space="0" w:color="auto"/>
        <w:right w:val="none" w:sz="0" w:space="0" w:color="auto"/>
      </w:divBdr>
    </w:div>
    <w:div w:id="1383748794">
      <w:bodyDiv w:val="1"/>
      <w:marLeft w:val="0"/>
      <w:marRight w:val="0"/>
      <w:marTop w:val="0"/>
      <w:marBottom w:val="0"/>
      <w:divBdr>
        <w:top w:val="none" w:sz="0" w:space="0" w:color="auto"/>
        <w:left w:val="none" w:sz="0" w:space="0" w:color="auto"/>
        <w:bottom w:val="none" w:sz="0" w:space="0" w:color="auto"/>
        <w:right w:val="none" w:sz="0" w:space="0" w:color="auto"/>
      </w:divBdr>
    </w:div>
    <w:div w:id="1422216842">
      <w:bodyDiv w:val="1"/>
      <w:marLeft w:val="0"/>
      <w:marRight w:val="0"/>
      <w:marTop w:val="0"/>
      <w:marBottom w:val="0"/>
      <w:divBdr>
        <w:top w:val="none" w:sz="0" w:space="0" w:color="auto"/>
        <w:left w:val="none" w:sz="0" w:space="0" w:color="auto"/>
        <w:bottom w:val="none" w:sz="0" w:space="0" w:color="auto"/>
        <w:right w:val="none" w:sz="0" w:space="0" w:color="auto"/>
      </w:divBdr>
    </w:div>
    <w:div w:id="1431579685">
      <w:bodyDiv w:val="1"/>
      <w:marLeft w:val="0"/>
      <w:marRight w:val="0"/>
      <w:marTop w:val="0"/>
      <w:marBottom w:val="0"/>
      <w:divBdr>
        <w:top w:val="none" w:sz="0" w:space="0" w:color="auto"/>
        <w:left w:val="none" w:sz="0" w:space="0" w:color="auto"/>
        <w:bottom w:val="none" w:sz="0" w:space="0" w:color="auto"/>
        <w:right w:val="none" w:sz="0" w:space="0" w:color="auto"/>
      </w:divBdr>
    </w:div>
    <w:div w:id="1443499297">
      <w:bodyDiv w:val="1"/>
      <w:marLeft w:val="0"/>
      <w:marRight w:val="0"/>
      <w:marTop w:val="0"/>
      <w:marBottom w:val="0"/>
      <w:divBdr>
        <w:top w:val="none" w:sz="0" w:space="0" w:color="auto"/>
        <w:left w:val="none" w:sz="0" w:space="0" w:color="auto"/>
        <w:bottom w:val="none" w:sz="0" w:space="0" w:color="auto"/>
        <w:right w:val="none" w:sz="0" w:space="0" w:color="auto"/>
      </w:divBdr>
    </w:div>
    <w:div w:id="1454523596">
      <w:bodyDiv w:val="1"/>
      <w:marLeft w:val="0"/>
      <w:marRight w:val="0"/>
      <w:marTop w:val="0"/>
      <w:marBottom w:val="0"/>
      <w:divBdr>
        <w:top w:val="none" w:sz="0" w:space="0" w:color="auto"/>
        <w:left w:val="none" w:sz="0" w:space="0" w:color="auto"/>
        <w:bottom w:val="none" w:sz="0" w:space="0" w:color="auto"/>
        <w:right w:val="none" w:sz="0" w:space="0" w:color="auto"/>
      </w:divBdr>
    </w:div>
    <w:div w:id="1471554728">
      <w:bodyDiv w:val="1"/>
      <w:marLeft w:val="0"/>
      <w:marRight w:val="0"/>
      <w:marTop w:val="0"/>
      <w:marBottom w:val="0"/>
      <w:divBdr>
        <w:top w:val="none" w:sz="0" w:space="0" w:color="auto"/>
        <w:left w:val="none" w:sz="0" w:space="0" w:color="auto"/>
        <w:bottom w:val="none" w:sz="0" w:space="0" w:color="auto"/>
        <w:right w:val="none" w:sz="0" w:space="0" w:color="auto"/>
      </w:divBdr>
    </w:div>
    <w:div w:id="1505704860">
      <w:bodyDiv w:val="1"/>
      <w:marLeft w:val="0"/>
      <w:marRight w:val="0"/>
      <w:marTop w:val="0"/>
      <w:marBottom w:val="0"/>
      <w:divBdr>
        <w:top w:val="none" w:sz="0" w:space="0" w:color="auto"/>
        <w:left w:val="none" w:sz="0" w:space="0" w:color="auto"/>
        <w:bottom w:val="none" w:sz="0" w:space="0" w:color="auto"/>
        <w:right w:val="none" w:sz="0" w:space="0" w:color="auto"/>
      </w:divBdr>
    </w:div>
    <w:div w:id="1547718260">
      <w:bodyDiv w:val="1"/>
      <w:marLeft w:val="0"/>
      <w:marRight w:val="0"/>
      <w:marTop w:val="0"/>
      <w:marBottom w:val="0"/>
      <w:divBdr>
        <w:top w:val="none" w:sz="0" w:space="0" w:color="auto"/>
        <w:left w:val="none" w:sz="0" w:space="0" w:color="auto"/>
        <w:bottom w:val="none" w:sz="0" w:space="0" w:color="auto"/>
        <w:right w:val="none" w:sz="0" w:space="0" w:color="auto"/>
      </w:divBdr>
    </w:div>
    <w:div w:id="1657875084">
      <w:bodyDiv w:val="1"/>
      <w:marLeft w:val="0"/>
      <w:marRight w:val="0"/>
      <w:marTop w:val="0"/>
      <w:marBottom w:val="0"/>
      <w:divBdr>
        <w:top w:val="none" w:sz="0" w:space="0" w:color="auto"/>
        <w:left w:val="none" w:sz="0" w:space="0" w:color="auto"/>
        <w:bottom w:val="none" w:sz="0" w:space="0" w:color="auto"/>
        <w:right w:val="none" w:sz="0" w:space="0" w:color="auto"/>
      </w:divBdr>
    </w:div>
    <w:div w:id="1671907099">
      <w:bodyDiv w:val="1"/>
      <w:marLeft w:val="0"/>
      <w:marRight w:val="0"/>
      <w:marTop w:val="0"/>
      <w:marBottom w:val="0"/>
      <w:divBdr>
        <w:top w:val="none" w:sz="0" w:space="0" w:color="auto"/>
        <w:left w:val="none" w:sz="0" w:space="0" w:color="auto"/>
        <w:bottom w:val="none" w:sz="0" w:space="0" w:color="auto"/>
        <w:right w:val="none" w:sz="0" w:space="0" w:color="auto"/>
      </w:divBdr>
    </w:div>
    <w:div w:id="1797022667">
      <w:bodyDiv w:val="1"/>
      <w:marLeft w:val="0"/>
      <w:marRight w:val="0"/>
      <w:marTop w:val="0"/>
      <w:marBottom w:val="0"/>
      <w:divBdr>
        <w:top w:val="none" w:sz="0" w:space="0" w:color="auto"/>
        <w:left w:val="none" w:sz="0" w:space="0" w:color="auto"/>
        <w:bottom w:val="none" w:sz="0" w:space="0" w:color="auto"/>
        <w:right w:val="none" w:sz="0" w:space="0" w:color="auto"/>
      </w:divBdr>
    </w:div>
    <w:div w:id="1828939509">
      <w:bodyDiv w:val="1"/>
      <w:marLeft w:val="0"/>
      <w:marRight w:val="0"/>
      <w:marTop w:val="0"/>
      <w:marBottom w:val="0"/>
      <w:divBdr>
        <w:top w:val="none" w:sz="0" w:space="0" w:color="auto"/>
        <w:left w:val="none" w:sz="0" w:space="0" w:color="auto"/>
        <w:bottom w:val="none" w:sz="0" w:space="0" w:color="auto"/>
        <w:right w:val="none" w:sz="0" w:space="0" w:color="auto"/>
      </w:divBdr>
    </w:div>
    <w:div w:id="1848128383">
      <w:bodyDiv w:val="1"/>
      <w:marLeft w:val="0"/>
      <w:marRight w:val="0"/>
      <w:marTop w:val="0"/>
      <w:marBottom w:val="0"/>
      <w:divBdr>
        <w:top w:val="none" w:sz="0" w:space="0" w:color="auto"/>
        <w:left w:val="none" w:sz="0" w:space="0" w:color="auto"/>
        <w:bottom w:val="none" w:sz="0" w:space="0" w:color="auto"/>
        <w:right w:val="none" w:sz="0" w:space="0" w:color="auto"/>
      </w:divBdr>
    </w:div>
    <w:div w:id="1903173825">
      <w:bodyDiv w:val="1"/>
      <w:marLeft w:val="0"/>
      <w:marRight w:val="0"/>
      <w:marTop w:val="0"/>
      <w:marBottom w:val="0"/>
      <w:divBdr>
        <w:top w:val="none" w:sz="0" w:space="0" w:color="auto"/>
        <w:left w:val="none" w:sz="0" w:space="0" w:color="auto"/>
        <w:bottom w:val="none" w:sz="0" w:space="0" w:color="auto"/>
        <w:right w:val="none" w:sz="0" w:space="0" w:color="auto"/>
      </w:divBdr>
    </w:div>
    <w:div w:id="1913925148">
      <w:bodyDiv w:val="1"/>
      <w:marLeft w:val="0"/>
      <w:marRight w:val="0"/>
      <w:marTop w:val="0"/>
      <w:marBottom w:val="0"/>
      <w:divBdr>
        <w:top w:val="none" w:sz="0" w:space="0" w:color="auto"/>
        <w:left w:val="none" w:sz="0" w:space="0" w:color="auto"/>
        <w:bottom w:val="none" w:sz="0" w:space="0" w:color="auto"/>
        <w:right w:val="none" w:sz="0" w:space="0" w:color="auto"/>
      </w:divBdr>
      <w:divsChild>
        <w:div w:id="1313750801">
          <w:marLeft w:val="274"/>
          <w:marRight w:val="0"/>
          <w:marTop w:val="150"/>
          <w:marBottom w:val="0"/>
          <w:divBdr>
            <w:top w:val="none" w:sz="0" w:space="0" w:color="auto"/>
            <w:left w:val="none" w:sz="0" w:space="0" w:color="auto"/>
            <w:bottom w:val="none" w:sz="0" w:space="0" w:color="auto"/>
            <w:right w:val="none" w:sz="0" w:space="0" w:color="auto"/>
          </w:divBdr>
        </w:div>
        <w:div w:id="1448114512">
          <w:marLeft w:val="274"/>
          <w:marRight w:val="0"/>
          <w:marTop w:val="150"/>
          <w:marBottom w:val="0"/>
          <w:divBdr>
            <w:top w:val="none" w:sz="0" w:space="0" w:color="auto"/>
            <w:left w:val="none" w:sz="0" w:space="0" w:color="auto"/>
            <w:bottom w:val="none" w:sz="0" w:space="0" w:color="auto"/>
            <w:right w:val="none" w:sz="0" w:space="0" w:color="auto"/>
          </w:divBdr>
        </w:div>
        <w:div w:id="276760976">
          <w:marLeft w:val="274"/>
          <w:marRight w:val="0"/>
          <w:marTop w:val="150"/>
          <w:marBottom w:val="0"/>
          <w:divBdr>
            <w:top w:val="none" w:sz="0" w:space="0" w:color="auto"/>
            <w:left w:val="none" w:sz="0" w:space="0" w:color="auto"/>
            <w:bottom w:val="none" w:sz="0" w:space="0" w:color="auto"/>
            <w:right w:val="none" w:sz="0" w:space="0" w:color="auto"/>
          </w:divBdr>
        </w:div>
      </w:divsChild>
    </w:div>
    <w:div w:id="1914197334">
      <w:bodyDiv w:val="1"/>
      <w:marLeft w:val="0"/>
      <w:marRight w:val="0"/>
      <w:marTop w:val="0"/>
      <w:marBottom w:val="0"/>
      <w:divBdr>
        <w:top w:val="none" w:sz="0" w:space="0" w:color="auto"/>
        <w:left w:val="none" w:sz="0" w:space="0" w:color="auto"/>
        <w:bottom w:val="none" w:sz="0" w:space="0" w:color="auto"/>
        <w:right w:val="none" w:sz="0" w:space="0" w:color="auto"/>
      </w:divBdr>
    </w:div>
    <w:div w:id="1936161638">
      <w:bodyDiv w:val="1"/>
      <w:marLeft w:val="0"/>
      <w:marRight w:val="0"/>
      <w:marTop w:val="0"/>
      <w:marBottom w:val="0"/>
      <w:divBdr>
        <w:top w:val="none" w:sz="0" w:space="0" w:color="auto"/>
        <w:left w:val="none" w:sz="0" w:space="0" w:color="auto"/>
        <w:bottom w:val="none" w:sz="0" w:space="0" w:color="auto"/>
        <w:right w:val="none" w:sz="0" w:space="0" w:color="auto"/>
      </w:divBdr>
    </w:div>
    <w:div w:id="2013599583">
      <w:bodyDiv w:val="1"/>
      <w:marLeft w:val="0"/>
      <w:marRight w:val="0"/>
      <w:marTop w:val="0"/>
      <w:marBottom w:val="0"/>
      <w:divBdr>
        <w:top w:val="none" w:sz="0" w:space="0" w:color="auto"/>
        <w:left w:val="none" w:sz="0" w:space="0" w:color="auto"/>
        <w:bottom w:val="none" w:sz="0" w:space="0" w:color="auto"/>
        <w:right w:val="none" w:sz="0" w:space="0" w:color="auto"/>
      </w:divBdr>
    </w:div>
    <w:div w:id="2079474851">
      <w:bodyDiv w:val="1"/>
      <w:marLeft w:val="0"/>
      <w:marRight w:val="0"/>
      <w:marTop w:val="0"/>
      <w:marBottom w:val="0"/>
      <w:divBdr>
        <w:top w:val="none" w:sz="0" w:space="0" w:color="auto"/>
        <w:left w:val="none" w:sz="0" w:space="0" w:color="auto"/>
        <w:bottom w:val="none" w:sz="0" w:space="0" w:color="auto"/>
        <w:right w:val="none" w:sz="0" w:space="0" w:color="auto"/>
      </w:divBdr>
    </w:div>
    <w:div w:id="208287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s.nnlm.gov/mar/category/weekly-postings/" TargetMode="External"/><Relationship Id="rId18" Type="http://schemas.openxmlformats.org/officeDocument/2006/relationships/hyperlink" Target="https://nnlm.gov/calendar" TargetMode="External"/><Relationship Id="rId26" Type="http://schemas.openxmlformats.org/officeDocument/2006/relationships/hyperlink" Target="https://medlineplus.gov" TargetMode="External"/><Relationship Id="rId39" Type="http://schemas.openxmlformats.org/officeDocument/2006/relationships/hyperlink" Target="https://www.graphicmedicine.org/" TargetMode="External"/><Relationship Id="rId21" Type="http://schemas.openxmlformats.org/officeDocument/2006/relationships/hyperlink" Target="https://nnlm.gov/classes/program" TargetMode="External"/><Relationship Id="rId34" Type="http://schemas.openxmlformats.org/officeDocument/2006/relationships/hyperlink" Target="https://www.nlm.nih.gov/exhibition/graphicmedicine/index.html" TargetMode="External"/><Relationship Id="rId42" Type="http://schemas.openxmlformats.org/officeDocument/2006/relationships/hyperlink" Target="http://www.programminglibrarian.org/" TargetMode="External"/><Relationship Id="rId47" Type="http://schemas.openxmlformats.org/officeDocument/2006/relationships/hyperlink" Target="https://www.ready.gov/" TargetMode="External"/><Relationship Id="rId50" Type="http://schemas.openxmlformats.org/officeDocument/2006/relationships/hyperlink" Target="https://www.nlm.nih.gov/dis_courses/coop/index.html" TargetMode="External"/><Relationship Id="rId55" Type="http://schemas.openxmlformats.org/officeDocument/2006/relationships/hyperlink" Target="https://www.oraulearning.org/topclass/media/9a15c946-cb4f-4c4f-a015-0663992106ee/resources/one_page_continuity_plan_template.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nlm.gov/all-of-us/" TargetMode="External"/><Relationship Id="rId29" Type="http://schemas.openxmlformats.org/officeDocument/2006/relationships/hyperlink" Target="https://www.ncbi.nlm.nih.gov/pubmed/" TargetMode="External"/><Relationship Id="rId11" Type="http://schemas.openxmlformats.org/officeDocument/2006/relationships/hyperlink" Target="https://nnlm.gov/mar/funding/health-programming-public-libraries-award" TargetMode="External"/><Relationship Id="rId24" Type="http://schemas.openxmlformats.org/officeDocument/2006/relationships/hyperlink" Target="https://pitt-my.sharepoint.com/personal/mab602_pitt_edu/Documents/Presentations/PA%20Office%20of%20Commonwealth%20Libraries/coronavirus.gov" TargetMode="External"/><Relationship Id="rId32" Type="http://schemas.openxmlformats.org/officeDocument/2006/relationships/hyperlink" Target="https://nnlm.gov/all-of-us/nnlm-reading-club" TargetMode="External"/><Relationship Id="rId37" Type="http://schemas.openxmlformats.org/officeDocument/2006/relationships/hyperlink" Target="https://list.nih.gov/cgi-bin/wa.exe?SUBED1=MAKING-EXHIBITION-CONNECTIONS&amp;A=1" TargetMode="External"/><Relationship Id="rId40" Type="http://schemas.openxmlformats.org/officeDocument/2006/relationships/hyperlink" Target="https://go4life.nia.nih.gov/" TargetMode="External"/><Relationship Id="rId45" Type="http://schemas.openxmlformats.org/officeDocument/2006/relationships/hyperlink" Target="https://scistarter.org/nlm" TargetMode="External"/><Relationship Id="rId53" Type="http://schemas.openxmlformats.org/officeDocument/2006/relationships/hyperlink" Target="https://www.nedcc.org/free-resources/disaster-assistance/"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nnlm.gov/class/social-corr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nlm.gov/public-libraries" TargetMode="External"/><Relationship Id="rId22" Type="http://schemas.openxmlformats.org/officeDocument/2006/relationships/hyperlink" Target="https://nnlm.gov/class/evaluating-health-and-medical-information-wikipedia/27099" TargetMode="External"/><Relationship Id="rId27" Type="http://schemas.openxmlformats.org/officeDocument/2006/relationships/hyperlink" Target="https://medlineplus.gov/spanish/" TargetMode="External"/><Relationship Id="rId30" Type="http://schemas.openxmlformats.org/officeDocument/2006/relationships/hyperlink" Target="https://nnlm.gov/all-of-us/nnlm-reading-club" TargetMode="External"/><Relationship Id="rId35" Type="http://schemas.openxmlformats.org/officeDocument/2006/relationships/hyperlink" Target="https://www.nlm.nih.gov/exhibition/graphicmedicine/resources.html" TargetMode="External"/><Relationship Id="rId43" Type="http://schemas.openxmlformats.org/officeDocument/2006/relationships/hyperlink" Target="https://jbrary.com/" TargetMode="External"/><Relationship Id="rId48" Type="http://schemas.openxmlformats.org/officeDocument/2006/relationships/hyperlink" Target="https://www.nlm.nih.gov/dis_courses/coop/index.html" TargetMode="External"/><Relationship Id="rId56" Type="http://schemas.openxmlformats.org/officeDocument/2006/relationships/hyperlink" Target="https://nnlm.gov/Z7s" TargetMode="External"/><Relationship Id="rId8" Type="http://schemas.openxmlformats.org/officeDocument/2006/relationships/footnotes" Target="footnotes.xml"/><Relationship Id="rId51" Type="http://schemas.openxmlformats.org/officeDocument/2006/relationships/hyperlink" Target="https://www.nlm.nih.gov/dis_courses/coop/index.html" TargetMode="External"/><Relationship Id="rId3" Type="http://schemas.openxmlformats.org/officeDocument/2006/relationships/customXml" Target="../customXml/item3.xml"/><Relationship Id="rId12" Type="http://schemas.openxmlformats.org/officeDocument/2006/relationships/hyperlink" Target="https://nnlm.gov/members/join-network" TargetMode="External"/><Relationship Id="rId17" Type="http://schemas.openxmlformats.org/officeDocument/2006/relationships/hyperlink" Target="https://nnlm.gov/gmr/guides/public-libraries/earn-your-chis" TargetMode="External"/><Relationship Id="rId25" Type="http://schemas.openxmlformats.org/officeDocument/2006/relationships/hyperlink" Target="https://pitt-my.sharepoint.com/personal/mab602_pitt_edu/Documents/Presentations/PA%20Office%20of%20Commonwealth%20Libraries/nih.gov/coronavirus" TargetMode="External"/><Relationship Id="rId33" Type="http://schemas.openxmlformats.org/officeDocument/2006/relationships/hyperlink" Target="http://www.nlm.nih.gov/hmd/about/exhibition/index.html" TargetMode="External"/><Relationship Id="rId38" Type="http://schemas.openxmlformats.org/officeDocument/2006/relationships/hyperlink" Target="file:///C:\Users\Michael\OneDrive%20for%20Business\Classes\ACE%20Graphic%20Medicine\nnlm.gov\ner\graphic-medicine" TargetMode="External"/><Relationship Id="rId46" Type="http://schemas.openxmlformats.org/officeDocument/2006/relationships/hyperlink" Target="https://store.samhsa.gov/" TargetMode="External"/><Relationship Id="rId59" Type="http://schemas.openxmlformats.org/officeDocument/2006/relationships/theme" Target="theme/theme1.xml"/><Relationship Id="rId20" Type="http://schemas.openxmlformats.org/officeDocument/2006/relationships/hyperlink" Target="https://nnlm.gov/classes/caringforthemind" TargetMode="External"/><Relationship Id="rId41" Type="http://schemas.openxmlformats.org/officeDocument/2006/relationships/hyperlink" Target="http://letsmovelibraries.org/" TargetMode="External"/><Relationship Id="rId54" Type="http://schemas.openxmlformats.org/officeDocument/2006/relationships/hyperlink" Target="https://www.oraulearning.org/topclass/media/9a15c946-cb4f-4c4f-a015-0663992106ee/resources/one_page_continuity_plan_example.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nnlm.gov/initiatives/summer-reading" TargetMode="External"/><Relationship Id="rId23" Type="http://schemas.openxmlformats.org/officeDocument/2006/relationships/hyperlink" Target="https://nnlm.gov/class/dna-z-direct-consumer-genetic-testing/26960" TargetMode="External"/><Relationship Id="rId28" Type="http://schemas.openxmlformats.org/officeDocument/2006/relationships/hyperlink" Target="http://www.clinicaltrials.gov" TargetMode="External"/><Relationship Id="rId36" Type="http://schemas.openxmlformats.org/officeDocument/2006/relationships/hyperlink" Target="https://www.nlm.nih.gov/hmd/about/exhibition/booktraveling-exhibitionsconnect.html" TargetMode="External"/><Relationship Id="rId49" Type="http://schemas.openxmlformats.org/officeDocument/2006/relationships/hyperlink" Target="https://www.nlm.nih.gov/dis_courses/coop/index.html" TargetMode="External"/><Relationship Id="rId5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s://nnlm.gov/all-of-us/nnlm-reading-club" TargetMode="External"/><Relationship Id="rId44" Type="http://schemas.openxmlformats.org/officeDocument/2006/relationships/hyperlink" Target="https://nnlm.gov/national/guides/crowdsourcing-and-citizen-science/citizen-science-month" TargetMode="External"/><Relationship Id="rId52" Type="http://schemas.openxmlformats.org/officeDocument/2006/relationships/hyperlink" Target="https://www.nlm.nih.gov/dis_courses/coo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5B82703082E649B0F74F9C7BBE08BD" ma:contentTypeVersion="13" ma:contentTypeDescription="Create a new document." ma:contentTypeScope="" ma:versionID="f5bac12a695f51281840b4e424278238">
  <xsd:schema xmlns:xsd="http://www.w3.org/2001/XMLSchema" xmlns:xs="http://www.w3.org/2001/XMLSchema" xmlns:p="http://schemas.microsoft.com/office/2006/metadata/properties" xmlns:ns3="e1ad06cc-cf30-42b5-bcaa-47bc85d7d1f7" xmlns:ns4="c9bd3deb-753b-4320-b65b-ef86242965dc" targetNamespace="http://schemas.microsoft.com/office/2006/metadata/properties" ma:root="true" ma:fieldsID="d41fc638f6f22a1a69aae8d178a61221" ns3:_="" ns4:_="">
    <xsd:import namespace="e1ad06cc-cf30-42b5-bcaa-47bc85d7d1f7"/>
    <xsd:import namespace="c9bd3deb-753b-4320-b65b-ef86242965d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d06cc-cf30-42b5-bcaa-47bc85d7d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bd3deb-753b-4320-b65b-ef86242965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13336F-CC76-48E5-895A-3F671DABC1F0}">
  <ds:schemaRefs>
    <ds:schemaRef ds:uri="c9bd3deb-753b-4320-b65b-ef86242965dc"/>
    <ds:schemaRef ds:uri="http://www.w3.org/XML/1998/namespace"/>
    <ds:schemaRef ds:uri="e1ad06cc-cf30-42b5-bcaa-47bc85d7d1f7"/>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E6B6C090-E097-462F-B61B-45EA7315A43B}">
  <ds:schemaRefs>
    <ds:schemaRef ds:uri="http://schemas.microsoft.com/sharepoint/v3/contenttype/forms"/>
  </ds:schemaRefs>
</ds:datastoreItem>
</file>

<file path=customXml/itemProps3.xml><?xml version="1.0" encoding="utf-8"?>
<ds:datastoreItem xmlns:ds="http://schemas.openxmlformats.org/officeDocument/2006/customXml" ds:itemID="{E2DE9CAA-85E1-4607-B981-3D0A80DB9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d06cc-cf30-42b5-bcaa-47bc85d7d1f7"/>
    <ds:schemaRef ds:uri="c9bd3deb-753b-4320-b65b-ef8624296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MAB602@pitt.edu</dc:creator>
  <cp:keywords/>
  <dc:description/>
  <cp:lastModifiedBy>Balkenhol, Michael</cp:lastModifiedBy>
  <cp:revision>4</cp:revision>
  <cp:lastPrinted>2019-11-10T19:52:00Z</cp:lastPrinted>
  <dcterms:created xsi:type="dcterms:W3CDTF">2020-09-18T02:38:00Z</dcterms:created>
  <dcterms:modified xsi:type="dcterms:W3CDTF">2020-09-18T14:38:00Z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0x0101006F5B82703082E649B0F74F9C7BBE08BD</vt:lpwstr>
  </property>
</Properties>
</file>