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E673" w14:textId="77777777" w:rsidR="00C5608A" w:rsidRDefault="00C5608A" w:rsidP="00C5608A">
      <w:pPr>
        <w:rPr>
          <w:rFonts w:asciiTheme="minorHAnsi" w:hAnsiTheme="minorHAnsi" w:cstheme="minorHAnsi"/>
          <w:b/>
          <w:bCs/>
        </w:rPr>
      </w:pPr>
      <w:bookmarkStart w:id="0" w:name="_Hlk176260702"/>
      <w:bookmarkStart w:id="1" w:name="_Hlk176262653"/>
      <w:r>
        <w:rPr>
          <w:rFonts w:asciiTheme="minorHAnsi" w:hAnsiTheme="minorHAnsi" w:cstheme="minorHAnsi"/>
          <w:b/>
          <w:bCs/>
        </w:rPr>
        <w:t>[LIBRARY LETTERHEAD]</w:t>
      </w:r>
    </w:p>
    <w:bookmarkEnd w:id="0"/>
    <w:p w14:paraId="32D9CD21" w14:textId="77777777" w:rsidR="00C5608A" w:rsidRDefault="00C5608A" w:rsidP="00C5608A">
      <w:pPr>
        <w:rPr>
          <w:rFonts w:asciiTheme="minorHAnsi" w:hAnsiTheme="minorHAnsi" w:cstheme="minorHAnsi"/>
          <w:b/>
          <w:bCs/>
        </w:rPr>
      </w:pPr>
    </w:p>
    <w:p w14:paraId="689F2E7F" w14:textId="01233FC9" w:rsidR="00C5608A" w:rsidRDefault="00C5608A" w:rsidP="00C5608A">
      <w:pPr>
        <w:rPr>
          <w:rFonts w:asciiTheme="minorHAnsi" w:hAnsiTheme="minorHAnsi" w:cstheme="minorHAnsi"/>
          <w:b/>
          <w:bCs/>
        </w:rPr>
      </w:pPr>
      <w:r>
        <w:rPr>
          <w:rFonts w:asciiTheme="minorHAnsi" w:hAnsiTheme="minorHAnsi" w:cstheme="minorHAnsi"/>
          <w:b/>
          <w:bCs/>
        </w:rPr>
        <w:t>SELECTION AND RECONSIDERATION OF LIBRARY MATERIALS</w:t>
      </w:r>
      <w:r>
        <w:rPr>
          <w:rFonts w:asciiTheme="minorHAnsi" w:hAnsiTheme="minorHAnsi" w:cstheme="minorHAnsi"/>
          <w:b/>
          <w:bCs/>
        </w:rPr>
        <w:t xml:space="preserve"> POLICY</w:t>
      </w:r>
    </w:p>
    <w:p w14:paraId="3DC7B13A" w14:textId="77777777" w:rsidR="00C5608A" w:rsidRDefault="00C5608A" w:rsidP="00C5608A">
      <w:pPr>
        <w:rPr>
          <w:rFonts w:asciiTheme="minorHAnsi" w:hAnsiTheme="minorHAnsi" w:cstheme="minorHAnsi"/>
        </w:rPr>
      </w:pPr>
    </w:p>
    <w:bookmarkEnd w:id="1"/>
    <w:p w14:paraId="59D7CEEB" w14:textId="71DBC7CB" w:rsidR="001F5428" w:rsidRDefault="00C5608A">
      <w:pPr>
        <w:rPr>
          <w:rFonts w:asciiTheme="minorHAnsi" w:hAnsiTheme="minorHAnsi" w:cstheme="minorHAnsi"/>
          <w:b/>
          <w:bCs/>
        </w:rPr>
      </w:pPr>
      <w:r>
        <w:rPr>
          <w:rFonts w:asciiTheme="minorHAnsi" w:hAnsiTheme="minorHAnsi" w:cstheme="minorHAnsi"/>
          <w:b/>
          <w:bCs/>
        </w:rPr>
        <w:t>BACKGROUND INFORMATION</w:t>
      </w:r>
    </w:p>
    <w:p w14:paraId="68ED0A56" w14:textId="711655D3" w:rsidR="00C5608A" w:rsidRPr="00C5608A" w:rsidRDefault="00C5608A" w:rsidP="00C5608A">
      <w:pPr>
        <w:rPr>
          <w:rFonts w:asciiTheme="minorHAnsi" w:hAnsiTheme="minorHAnsi" w:cs="Times New Roman"/>
        </w:rPr>
      </w:pPr>
      <w:r>
        <w:rPr>
          <w:rFonts w:asciiTheme="minorHAnsi" w:hAnsiTheme="minorHAnsi" w:cs="Times New Roman"/>
        </w:rPr>
        <w:t>[LIBRARY NAME]</w:t>
      </w:r>
      <w:r w:rsidRPr="00C5608A">
        <w:rPr>
          <w:rFonts w:asciiTheme="minorHAnsi" w:hAnsiTheme="minorHAnsi" w:cs="Times New Roman"/>
        </w:rPr>
        <w:t xml:space="preserve"> supports the intellectual freedom of all library users by supporting their freedom to access materials, seek information, and speak freely as guaranteed by the First Amendment.</w:t>
      </w:r>
    </w:p>
    <w:p w14:paraId="68B277E1" w14:textId="2FD80031" w:rsidR="00C5608A" w:rsidRPr="00C5608A" w:rsidRDefault="00C5608A" w:rsidP="00C5608A">
      <w:pPr>
        <w:rPr>
          <w:rFonts w:asciiTheme="minorHAnsi" w:hAnsiTheme="minorHAnsi" w:cs="Times New Roman"/>
        </w:rPr>
      </w:pPr>
      <w:r>
        <w:rPr>
          <w:rFonts w:asciiTheme="minorHAnsi" w:hAnsiTheme="minorHAnsi" w:cs="Times New Roman"/>
        </w:rPr>
        <w:t>[LIBRARY NAME]</w:t>
      </w:r>
      <w:r>
        <w:rPr>
          <w:rFonts w:asciiTheme="minorHAnsi" w:hAnsiTheme="minorHAnsi" w:cs="Times New Roman"/>
        </w:rPr>
        <w:t xml:space="preserve"> </w:t>
      </w:r>
      <w:r w:rsidRPr="00C5608A">
        <w:rPr>
          <w:rFonts w:asciiTheme="minorHAnsi" w:hAnsiTheme="minorHAnsi" w:cs="Times New Roman"/>
        </w:rPr>
        <w:t>also supports the American Library Association’s Freedom to Read Statement</w:t>
      </w:r>
      <w:r w:rsidRPr="00C5608A">
        <w:rPr>
          <w:rFonts w:asciiTheme="minorHAnsi" w:hAnsiTheme="minorHAnsi" w:cs="Times New Roman"/>
          <w:vertAlign w:val="superscript"/>
        </w:rPr>
        <w:t xml:space="preserve"> </w:t>
      </w:r>
      <w:r w:rsidRPr="00C5608A">
        <w:rPr>
          <w:rFonts w:asciiTheme="minorHAnsi" w:hAnsiTheme="minorHAnsi" w:cs="Times New Roman"/>
        </w:rPr>
        <w:t xml:space="preserve">and Library Bill of Rights when acquiring and managing collections. </w:t>
      </w:r>
    </w:p>
    <w:p w14:paraId="1D7DC31C" w14:textId="77777777" w:rsidR="00C5608A" w:rsidRDefault="00C5608A">
      <w:pPr>
        <w:rPr>
          <w:rFonts w:asciiTheme="minorHAnsi" w:hAnsiTheme="minorHAnsi" w:cs="Times New Roman"/>
          <w:b/>
          <w:bCs/>
        </w:rPr>
      </w:pPr>
    </w:p>
    <w:p w14:paraId="178C9D2E" w14:textId="7CB2C81C" w:rsidR="00C5608A" w:rsidRDefault="00C5608A">
      <w:pPr>
        <w:rPr>
          <w:rFonts w:asciiTheme="minorHAnsi" w:hAnsiTheme="minorHAnsi" w:cs="Times New Roman"/>
          <w:b/>
          <w:bCs/>
        </w:rPr>
      </w:pPr>
      <w:r w:rsidRPr="00C5608A">
        <w:rPr>
          <w:rFonts w:asciiTheme="minorHAnsi" w:hAnsiTheme="minorHAnsi" w:cs="Times New Roman"/>
          <w:b/>
          <w:bCs/>
        </w:rPr>
        <w:t>OBJECTIVE</w:t>
      </w:r>
    </w:p>
    <w:p w14:paraId="34511D71" w14:textId="77777777" w:rsidR="00C5608A" w:rsidRPr="00C5608A" w:rsidRDefault="00C5608A" w:rsidP="00C5608A">
      <w:pPr>
        <w:rPr>
          <w:rFonts w:asciiTheme="minorHAnsi" w:hAnsiTheme="minorHAnsi" w:cs="Times New Roman"/>
        </w:rPr>
      </w:pPr>
      <w:r w:rsidRPr="00C5608A">
        <w:rPr>
          <w:rFonts w:asciiTheme="minorHAnsi" w:hAnsiTheme="minorHAnsi" w:cs="Times New Roman"/>
        </w:rPr>
        <w:t xml:space="preserve">The </w:t>
      </w:r>
      <w:proofErr w:type="gramStart"/>
      <w:r w:rsidRPr="00C5608A">
        <w:rPr>
          <w:rFonts w:asciiTheme="minorHAnsi" w:hAnsiTheme="minorHAnsi" w:cs="Times New Roman"/>
        </w:rPr>
        <w:t>Library’s</w:t>
      </w:r>
      <w:proofErr w:type="gramEnd"/>
      <w:r w:rsidRPr="00C5608A">
        <w:rPr>
          <w:rFonts w:asciiTheme="minorHAnsi" w:hAnsiTheme="minorHAnsi" w:cs="Times New Roman"/>
        </w:rPr>
        <w:t xml:space="preserve"> collections are developed and managed to meet the majority of the cultural, informational, educational, and recreational needs of the Library’s service area. The </w:t>
      </w:r>
      <w:proofErr w:type="gramStart"/>
      <w:r w:rsidRPr="00C5608A">
        <w:rPr>
          <w:rFonts w:asciiTheme="minorHAnsi" w:hAnsiTheme="minorHAnsi" w:cs="Times New Roman"/>
        </w:rPr>
        <w:t>Library’s</w:t>
      </w:r>
      <w:proofErr w:type="gramEnd"/>
      <w:r w:rsidRPr="00C5608A">
        <w:rPr>
          <w:rFonts w:asciiTheme="minorHAnsi" w:hAnsiTheme="minorHAnsi" w:cs="Times New Roman"/>
        </w:rPr>
        <w:t xml:space="preserve"> staff builds and maintains a patron-oriented collection by anticipating and responding to needs and expectations.</w:t>
      </w:r>
    </w:p>
    <w:p w14:paraId="12438081" w14:textId="77777777" w:rsidR="008C16F7" w:rsidRDefault="008C16F7">
      <w:pPr>
        <w:rPr>
          <w:rFonts w:asciiTheme="minorHAnsi" w:hAnsiTheme="minorHAnsi" w:cs="Times New Roman"/>
          <w:b/>
          <w:bCs/>
        </w:rPr>
      </w:pPr>
    </w:p>
    <w:p w14:paraId="0D238BB1" w14:textId="0A87AEA4" w:rsidR="008C16F7" w:rsidRPr="008C16F7" w:rsidRDefault="008C16F7">
      <w:pPr>
        <w:rPr>
          <w:rFonts w:asciiTheme="minorHAnsi" w:hAnsiTheme="minorHAnsi" w:cs="Times New Roman"/>
          <w:b/>
          <w:bCs/>
        </w:rPr>
      </w:pPr>
      <w:r w:rsidRPr="008C16F7">
        <w:rPr>
          <w:rFonts w:asciiTheme="minorHAnsi" w:hAnsiTheme="minorHAnsi" w:cs="Times New Roman"/>
          <w:b/>
          <w:bCs/>
        </w:rPr>
        <w:t>RESPONSIBILITY FOR SELECTION</w:t>
      </w:r>
    </w:p>
    <w:p w14:paraId="4A8A1A89"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t>Library staff contributes to the development of patron-oriented collections by:</w:t>
      </w:r>
    </w:p>
    <w:p w14:paraId="2F28CA2B" w14:textId="77777777" w:rsidR="008C16F7" w:rsidRPr="008C16F7" w:rsidRDefault="008C16F7" w:rsidP="008C16F7">
      <w:pPr>
        <w:pStyle w:val="ListParagraph"/>
        <w:numPr>
          <w:ilvl w:val="0"/>
          <w:numId w:val="1"/>
        </w:numPr>
        <w:rPr>
          <w:rFonts w:asciiTheme="minorHAnsi" w:hAnsiTheme="minorHAnsi" w:cs="Times New Roman"/>
        </w:rPr>
      </w:pPr>
      <w:r w:rsidRPr="008C16F7">
        <w:rPr>
          <w:rFonts w:asciiTheme="minorHAnsi" w:hAnsiTheme="minorHAnsi" w:cs="Times New Roman"/>
        </w:rPr>
        <w:t>Interacting with patrons with understanding, respect, and responsiveness;</w:t>
      </w:r>
    </w:p>
    <w:p w14:paraId="4AE0A9A3" w14:textId="77777777" w:rsidR="008C16F7" w:rsidRPr="008C16F7" w:rsidRDefault="008C16F7" w:rsidP="008C16F7">
      <w:pPr>
        <w:pStyle w:val="ListParagraph"/>
        <w:numPr>
          <w:ilvl w:val="0"/>
          <w:numId w:val="1"/>
        </w:numPr>
        <w:rPr>
          <w:rFonts w:asciiTheme="minorHAnsi" w:hAnsiTheme="minorHAnsi" w:cs="Times New Roman"/>
        </w:rPr>
      </w:pPr>
      <w:r w:rsidRPr="008C16F7">
        <w:rPr>
          <w:rFonts w:asciiTheme="minorHAnsi" w:hAnsiTheme="minorHAnsi" w:cs="Times New Roman"/>
        </w:rPr>
        <w:t>Handling all requests equitably;</w:t>
      </w:r>
    </w:p>
    <w:p w14:paraId="27D8C023" w14:textId="77777777" w:rsidR="008C16F7" w:rsidRPr="008C16F7" w:rsidRDefault="008C16F7" w:rsidP="008C16F7">
      <w:pPr>
        <w:pStyle w:val="ListParagraph"/>
        <w:numPr>
          <w:ilvl w:val="0"/>
          <w:numId w:val="1"/>
        </w:numPr>
        <w:rPr>
          <w:rFonts w:asciiTheme="minorHAnsi" w:hAnsiTheme="minorHAnsi" w:cs="Times New Roman"/>
        </w:rPr>
      </w:pPr>
      <w:r w:rsidRPr="008C16F7">
        <w:rPr>
          <w:rFonts w:asciiTheme="minorHAnsi" w:hAnsiTheme="minorHAnsi" w:cs="Times New Roman"/>
        </w:rPr>
        <w:t>Working in partnership with one another to understand and respond to community needs;</w:t>
      </w:r>
    </w:p>
    <w:p w14:paraId="414FC419" w14:textId="77777777" w:rsidR="008C16F7" w:rsidRPr="008C16F7" w:rsidRDefault="008C16F7" w:rsidP="008C16F7">
      <w:pPr>
        <w:pStyle w:val="ListParagraph"/>
        <w:numPr>
          <w:ilvl w:val="0"/>
          <w:numId w:val="1"/>
        </w:numPr>
        <w:rPr>
          <w:rFonts w:asciiTheme="minorHAnsi" w:hAnsiTheme="minorHAnsi" w:cs="Times New Roman"/>
        </w:rPr>
      </w:pPr>
      <w:r w:rsidRPr="008C16F7">
        <w:rPr>
          <w:rFonts w:asciiTheme="minorHAnsi" w:hAnsiTheme="minorHAnsi" w:cs="Times New Roman"/>
        </w:rPr>
        <w:t>Understanding and responding to rapidly changing demographics, as well as societal and technological changes;</w:t>
      </w:r>
    </w:p>
    <w:p w14:paraId="2C22D491" w14:textId="77777777" w:rsidR="008C16F7" w:rsidRPr="008C16F7" w:rsidRDefault="008C16F7" w:rsidP="008C16F7">
      <w:pPr>
        <w:pStyle w:val="ListParagraph"/>
        <w:numPr>
          <w:ilvl w:val="0"/>
          <w:numId w:val="1"/>
        </w:numPr>
        <w:rPr>
          <w:rFonts w:asciiTheme="minorHAnsi" w:hAnsiTheme="minorHAnsi" w:cs="Times New Roman"/>
        </w:rPr>
      </w:pPr>
      <w:r w:rsidRPr="008C16F7">
        <w:rPr>
          <w:rFonts w:asciiTheme="minorHAnsi" w:hAnsiTheme="minorHAnsi" w:cs="Times New Roman"/>
        </w:rPr>
        <w:t>Recognizing that materials of varying complexities and formats are necessary to satisfy diverse needs of library users;</w:t>
      </w:r>
    </w:p>
    <w:p w14:paraId="4F417E37" w14:textId="77777777" w:rsidR="008C16F7" w:rsidRPr="008C16F7" w:rsidRDefault="008C16F7" w:rsidP="008C16F7">
      <w:pPr>
        <w:pStyle w:val="ListParagraph"/>
        <w:numPr>
          <w:ilvl w:val="0"/>
          <w:numId w:val="1"/>
        </w:numPr>
        <w:rPr>
          <w:rFonts w:asciiTheme="minorHAnsi" w:hAnsiTheme="minorHAnsi" w:cs="Times New Roman"/>
        </w:rPr>
      </w:pPr>
      <w:r w:rsidRPr="008C16F7">
        <w:rPr>
          <w:rFonts w:asciiTheme="minorHAnsi" w:hAnsiTheme="minorHAnsi" w:cs="Times New Roman"/>
        </w:rPr>
        <w:t>Balancing individual needs and broader community needs in determining the best allocation of collection budget for acquiring or providing access to materials and information;</w:t>
      </w:r>
    </w:p>
    <w:p w14:paraId="1E93DF05" w14:textId="77777777" w:rsidR="008C16F7" w:rsidRPr="008C16F7" w:rsidRDefault="008C16F7" w:rsidP="008C16F7">
      <w:pPr>
        <w:pStyle w:val="ListParagraph"/>
        <w:numPr>
          <w:ilvl w:val="0"/>
          <w:numId w:val="1"/>
        </w:numPr>
        <w:rPr>
          <w:rFonts w:asciiTheme="minorHAnsi" w:hAnsiTheme="minorHAnsi" w:cs="Times New Roman"/>
        </w:rPr>
      </w:pPr>
      <w:r w:rsidRPr="008C16F7">
        <w:rPr>
          <w:rFonts w:asciiTheme="minorHAnsi" w:hAnsiTheme="minorHAnsi" w:cs="Times New Roman"/>
        </w:rPr>
        <w:t>Seeking continuous improvement through ongoing measurement; and</w:t>
      </w:r>
    </w:p>
    <w:p w14:paraId="29DF90E5" w14:textId="77777777" w:rsidR="008C16F7" w:rsidRPr="008C16F7" w:rsidRDefault="008C16F7" w:rsidP="008C16F7">
      <w:pPr>
        <w:pStyle w:val="ListParagraph"/>
        <w:numPr>
          <w:ilvl w:val="0"/>
          <w:numId w:val="1"/>
        </w:numPr>
        <w:rPr>
          <w:rFonts w:asciiTheme="minorHAnsi" w:hAnsiTheme="minorHAnsi" w:cs="Times New Roman"/>
        </w:rPr>
      </w:pPr>
      <w:r w:rsidRPr="008C16F7">
        <w:rPr>
          <w:rFonts w:asciiTheme="minorHAnsi" w:hAnsiTheme="minorHAnsi" w:cs="Times New Roman"/>
        </w:rPr>
        <w:t>Reviewing the collection on a regular basis to identify areas of community interest that may need to be strengthened.</w:t>
      </w:r>
    </w:p>
    <w:p w14:paraId="643E19D6" w14:textId="77777777" w:rsidR="008C16F7" w:rsidRDefault="008C16F7">
      <w:pPr>
        <w:rPr>
          <w:rFonts w:asciiTheme="minorHAnsi" w:hAnsiTheme="minorHAnsi" w:cs="Times New Roman"/>
          <w:b/>
          <w:bCs/>
        </w:rPr>
      </w:pPr>
    </w:p>
    <w:p w14:paraId="4EE02F5E" w14:textId="42A58DCF" w:rsidR="008C16F7" w:rsidRDefault="008C16F7">
      <w:pPr>
        <w:rPr>
          <w:rFonts w:asciiTheme="minorHAnsi" w:hAnsiTheme="minorHAnsi" w:cs="Times New Roman"/>
        </w:rPr>
      </w:pPr>
      <w:r>
        <w:rPr>
          <w:rFonts w:asciiTheme="minorHAnsi" w:hAnsiTheme="minorHAnsi" w:cs="Times New Roman"/>
          <w:b/>
          <w:bCs/>
        </w:rPr>
        <w:t>SELECTION CRITERIA</w:t>
      </w:r>
    </w:p>
    <w:p w14:paraId="35A3EF13"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t xml:space="preserve">The following criteria will guide the selection of materials for Library collections: </w:t>
      </w:r>
    </w:p>
    <w:p w14:paraId="6D176F56" w14:textId="77777777" w:rsidR="008C16F7" w:rsidRPr="008C16F7" w:rsidRDefault="008C16F7" w:rsidP="008C16F7">
      <w:pPr>
        <w:pStyle w:val="ListParagraph"/>
        <w:numPr>
          <w:ilvl w:val="0"/>
          <w:numId w:val="2"/>
        </w:numPr>
        <w:rPr>
          <w:rFonts w:asciiTheme="minorHAnsi" w:hAnsiTheme="minorHAnsi" w:cs="Times New Roman"/>
        </w:rPr>
      </w:pPr>
      <w:r w:rsidRPr="008C16F7">
        <w:rPr>
          <w:rFonts w:asciiTheme="minorHAnsi" w:hAnsiTheme="minorHAnsi" w:cs="Times New Roman"/>
        </w:rPr>
        <w:t>Present and potential relevance to community needs;</w:t>
      </w:r>
    </w:p>
    <w:p w14:paraId="3717225D" w14:textId="77777777" w:rsidR="008C16F7" w:rsidRPr="008C16F7" w:rsidRDefault="008C16F7" w:rsidP="008C16F7">
      <w:pPr>
        <w:pStyle w:val="ListParagraph"/>
        <w:numPr>
          <w:ilvl w:val="0"/>
          <w:numId w:val="2"/>
        </w:numPr>
        <w:rPr>
          <w:rFonts w:asciiTheme="minorHAnsi" w:hAnsiTheme="minorHAnsi" w:cs="Times New Roman"/>
        </w:rPr>
      </w:pPr>
      <w:r w:rsidRPr="008C16F7">
        <w:rPr>
          <w:rFonts w:asciiTheme="minorHAnsi" w:hAnsiTheme="minorHAnsi" w:cs="Times New Roman"/>
        </w:rPr>
        <w:t>Suitability of physical form for library use;</w:t>
      </w:r>
    </w:p>
    <w:p w14:paraId="0D8E27D3" w14:textId="77777777" w:rsidR="008C16F7" w:rsidRPr="008C16F7" w:rsidRDefault="008C16F7" w:rsidP="008C16F7">
      <w:pPr>
        <w:pStyle w:val="ListParagraph"/>
        <w:numPr>
          <w:ilvl w:val="0"/>
          <w:numId w:val="2"/>
        </w:numPr>
        <w:rPr>
          <w:rFonts w:asciiTheme="minorHAnsi" w:hAnsiTheme="minorHAnsi" w:cs="Times New Roman"/>
        </w:rPr>
      </w:pPr>
      <w:r w:rsidRPr="008C16F7">
        <w:rPr>
          <w:rFonts w:asciiTheme="minorHAnsi" w:hAnsiTheme="minorHAnsi" w:cs="Times New Roman"/>
        </w:rPr>
        <w:t>Suitability of subject and style for the intended audience;</w:t>
      </w:r>
    </w:p>
    <w:p w14:paraId="219A7B8F" w14:textId="77777777" w:rsidR="008C16F7" w:rsidRPr="008C16F7" w:rsidRDefault="008C16F7" w:rsidP="008C16F7">
      <w:pPr>
        <w:pStyle w:val="ListParagraph"/>
        <w:numPr>
          <w:ilvl w:val="0"/>
          <w:numId w:val="2"/>
        </w:numPr>
        <w:rPr>
          <w:rFonts w:asciiTheme="minorHAnsi" w:hAnsiTheme="minorHAnsi" w:cs="Times New Roman"/>
        </w:rPr>
      </w:pPr>
      <w:r w:rsidRPr="008C16F7">
        <w:rPr>
          <w:rFonts w:asciiTheme="minorHAnsi" w:hAnsiTheme="minorHAnsi" w:cs="Times New Roman"/>
        </w:rPr>
        <w:lastRenderedPageBreak/>
        <w:t>Cost;</w:t>
      </w:r>
    </w:p>
    <w:p w14:paraId="3E82CF60" w14:textId="77777777" w:rsidR="008C16F7" w:rsidRPr="008C16F7" w:rsidRDefault="008C16F7" w:rsidP="008C16F7">
      <w:pPr>
        <w:pStyle w:val="ListParagraph"/>
        <w:numPr>
          <w:ilvl w:val="0"/>
          <w:numId w:val="2"/>
        </w:numPr>
        <w:rPr>
          <w:rFonts w:asciiTheme="minorHAnsi" w:hAnsiTheme="minorHAnsi" w:cs="Times New Roman"/>
        </w:rPr>
      </w:pPr>
      <w:r w:rsidRPr="008C16F7">
        <w:rPr>
          <w:rFonts w:asciiTheme="minorHAnsi" w:hAnsiTheme="minorHAnsi" w:cs="Times New Roman"/>
        </w:rPr>
        <w:t>Importance as a document of the times;</w:t>
      </w:r>
    </w:p>
    <w:p w14:paraId="3B5A7915" w14:textId="77777777" w:rsidR="008C16F7" w:rsidRPr="008C16F7" w:rsidRDefault="008C16F7" w:rsidP="008C16F7">
      <w:pPr>
        <w:pStyle w:val="ListParagraph"/>
        <w:numPr>
          <w:ilvl w:val="0"/>
          <w:numId w:val="2"/>
        </w:numPr>
        <w:rPr>
          <w:rFonts w:asciiTheme="minorHAnsi" w:hAnsiTheme="minorHAnsi" w:cs="Times New Roman"/>
        </w:rPr>
      </w:pPr>
      <w:r w:rsidRPr="008C16F7">
        <w:rPr>
          <w:rFonts w:asciiTheme="minorHAnsi" w:hAnsiTheme="minorHAnsi" w:cs="Times New Roman"/>
        </w:rPr>
        <w:t>Relation to the existing collection and to other materials on the subject;</w:t>
      </w:r>
    </w:p>
    <w:p w14:paraId="18E3E0FD" w14:textId="77777777" w:rsidR="008C16F7" w:rsidRPr="008C16F7" w:rsidRDefault="008C16F7" w:rsidP="008C16F7">
      <w:pPr>
        <w:pStyle w:val="ListParagraph"/>
        <w:numPr>
          <w:ilvl w:val="0"/>
          <w:numId w:val="2"/>
        </w:numPr>
        <w:rPr>
          <w:rFonts w:asciiTheme="minorHAnsi" w:hAnsiTheme="minorHAnsi" w:cs="Times New Roman"/>
        </w:rPr>
      </w:pPr>
      <w:r w:rsidRPr="008C16F7">
        <w:rPr>
          <w:rFonts w:asciiTheme="minorHAnsi" w:hAnsiTheme="minorHAnsi" w:cs="Times New Roman"/>
        </w:rPr>
        <w:t>Attention by critics and reviewers;</w:t>
      </w:r>
    </w:p>
    <w:p w14:paraId="793B12E3" w14:textId="77777777" w:rsidR="008C16F7" w:rsidRPr="008C16F7" w:rsidRDefault="008C16F7" w:rsidP="008C16F7">
      <w:pPr>
        <w:pStyle w:val="ListParagraph"/>
        <w:numPr>
          <w:ilvl w:val="0"/>
          <w:numId w:val="2"/>
        </w:numPr>
        <w:rPr>
          <w:rFonts w:asciiTheme="minorHAnsi" w:hAnsiTheme="minorHAnsi" w:cs="Times New Roman"/>
        </w:rPr>
      </w:pPr>
      <w:r w:rsidRPr="008C16F7">
        <w:rPr>
          <w:rFonts w:asciiTheme="minorHAnsi" w:hAnsiTheme="minorHAnsi" w:cs="Times New Roman"/>
        </w:rPr>
        <w:t>Potential user appeal; and</w:t>
      </w:r>
    </w:p>
    <w:p w14:paraId="6A508B85" w14:textId="77777777" w:rsidR="008C16F7" w:rsidRPr="008C16F7" w:rsidRDefault="008C16F7" w:rsidP="008C16F7">
      <w:pPr>
        <w:pStyle w:val="ListParagraph"/>
        <w:numPr>
          <w:ilvl w:val="0"/>
          <w:numId w:val="2"/>
        </w:numPr>
        <w:rPr>
          <w:rFonts w:asciiTheme="minorHAnsi" w:hAnsiTheme="minorHAnsi" w:cs="Times New Roman"/>
        </w:rPr>
      </w:pPr>
      <w:r w:rsidRPr="008C16F7">
        <w:rPr>
          <w:rFonts w:asciiTheme="minorHAnsi" w:hAnsiTheme="minorHAnsi" w:cs="Times New Roman"/>
        </w:rPr>
        <w:t>Requests by library patrons.</w:t>
      </w:r>
    </w:p>
    <w:p w14:paraId="5A64BC1A" w14:textId="77777777" w:rsidR="008C16F7" w:rsidRDefault="008C16F7">
      <w:pPr>
        <w:rPr>
          <w:rFonts w:asciiTheme="minorHAnsi" w:hAnsiTheme="minorHAnsi" w:cs="Times New Roman"/>
          <w:b/>
          <w:bCs/>
        </w:rPr>
      </w:pPr>
    </w:p>
    <w:p w14:paraId="52DD221F" w14:textId="3D720634" w:rsidR="008C16F7" w:rsidRDefault="008C16F7">
      <w:pPr>
        <w:rPr>
          <w:rFonts w:asciiTheme="minorHAnsi" w:hAnsiTheme="minorHAnsi" w:cs="Times New Roman"/>
        </w:rPr>
      </w:pPr>
      <w:r>
        <w:rPr>
          <w:rFonts w:asciiTheme="minorHAnsi" w:hAnsiTheme="minorHAnsi" w:cs="Times New Roman"/>
          <w:b/>
          <w:bCs/>
        </w:rPr>
        <w:t>SELECTION OF CONTROVERSIAL TOPICS</w:t>
      </w:r>
    </w:p>
    <w:p w14:paraId="11C89CEC"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t>A balanced collection attempts to represent all sides of controversial issues as far as availability of materials, space, and budget allow. Selection is based upon the criteria stated in this policy. The race, religion, nationality, or political views of an author or creator; offensive language; depictions or descriptions of violence or sexually explicit activity; controversial content of an item; or endorsement or disapproval by an individual or group in the community does not cause an item automatically to be included or excluded from the library’s collection.</w:t>
      </w:r>
    </w:p>
    <w:p w14:paraId="68260506" w14:textId="659108A9" w:rsidR="008C16F7" w:rsidRDefault="008C16F7">
      <w:pPr>
        <w:rPr>
          <w:rFonts w:asciiTheme="minorHAnsi" w:hAnsiTheme="minorHAnsi" w:cs="Times New Roman"/>
        </w:rPr>
      </w:pPr>
    </w:p>
    <w:p w14:paraId="080625B9" w14:textId="3D6056C4" w:rsidR="008C16F7" w:rsidRDefault="008C16F7">
      <w:pPr>
        <w:rPr>
          <w:rFonts w:asciiTheme="minorHAnsi" w:hAnsiTheme="minorHAnsi" w:cs="Times New Roman"/>
          <w:b/>
          <w:bCs/>
        </w:rPr>
      </w:pPr>
      <w:r>
        <w:rPr>
          <w:rFonts w:asciiTheme="minorHAnsi" w:hAnsiTheme="minorHAnsi" w:cs="Times New Roman"/>
          <w:b/>
          <w:bCs/>
        </w:rPr>
        <w:t>LIBRARY COLLECTIONS AND ACQUISITIONS</w:t>
      </w:r>
    </w:p>
    <w:p w14:paraId="398F2090" w14:textId="47BEAD40" w:rsidR="008C16F7" w:rsidRPr="008C16F7" w:rsidRDefault="008C16F7" w:rsidP="008C16F7">
      <w:pPr>
        <w:rPr>
          <w:rFonts w:asciiTheme="minorHAnsi" w:hAnsiTheme="minorHAnsi" w:cs="Times New Roman"/>
        </w:rPr>
      </w:pPr>
      <w:r>
        <w:rPr>
          <w:rFonts w:asciiTheme="minorHAnsi" w:hAnsiTheme="minorHAnsi" w:cs="Times New Roman"/>
        </w:rPr>
        <w:t xml:space="preserve">[CUSTOMIZE AS NEEDED:] </w:t>
      </w:r>
      <w:r w:rsidRPr="008C16F7">
        <w:rPr>
          <w:rFonts w:asciiTheme="minorHAnsi" w:hAnsiTheme="minorHAnsi" w:cs="Times New Roman"/>
        </w:rPr>
        <w:t>Library collections include, but are not limited to, the Children’s Collection, the Young Adult (“Teen”) Collection, and the Adult Collection.</w:t>
      </w:r>
    </w:p>
    <w:p w14:paraId="42E10C34" w14:textId="31467280" w:rsidR="008C16F7" w:rsidRPr="008C16F7" w:rsidRDefault="008C16F7" w:rsidP="008C16F7">
      <w:pPr>
        <w:rPr>
          <w:rFonts w:asciiTheme="minorHAnsi" w:hAnsiTheme="minorHAnsi" w:cs="Times New Roman"/>
        </w:rPr>
      </w:pPr>
      <w:r w:rsidRPr="008C16F7">
        <w:rPr>
          <w:rFonts w:asciiTheme="minorHAnsi" w:hAnsiTheme="minorHAnsi" w:cs="Times New Roman"/>
        </w:rPr>
        <w:t xml:space="preserve">The Director administers the development of the </w:t>
      </w:r>
      <w:proofErr w:type="gramStart"/>
      <w:r w:rsidRPr="008C16F7">
        <w:rPr>
          <w:rFonts w:asciiTheme="minorHAnsi" w:hAnsiTheme="minorHAnsi" w:cs="Times New Roman"/>
        </w:rPr>
        <w:t>Library’s</w:t>
      </w:r>
      <w:proofErr w:type="gramEnd"/>
      <w:r w:rsidRPr="008C16F7">
        <w:rPr>
          <w:rFonts w:asciiTheme="minorHAnsi" w:hAnsiTheme="minorHAnsi" w:cs="Times New Roman"/>
        </w:rPr>
        <w:t xml:space="preserve"> collection under the authority of the </w:t>
      </w:r>
      <w:r>
        <w:rPr>
          <w:rFonts w:asciiTheme="minorHAnsi" w:hAnsiTheme="minorHAnsi" w:cs="Times New Roman"/>
        </w:rPr>
        <w:t>[LIBRARY NAME]</w:t>
      </w:r>
      <w:r w:rsidRPr="008C16F7">
        <w:rPr>
          <w:rFonts w:asciiTheme="minorHAnsi" w:hAnsiTheme="minorHAnsi" w:cs="Times New Roman"/>
        </w:rPr>
        <w:t xml:space="preserve"> Board of Trustees. At the discretion of the Director, qualified staff may be assigned collection acquisition and weeding for Library collections.</w:t>
      </w:r>
    </w:p>
    <w:p w14:paraId="33ED8188" w14:textId="79095A6C" w:rsidR="008C16F7" w:rsidRPr="008C16F7" w:rsidRDefault="008C16F7">
      <w:pPr>
        <w:rPr>
          <w:rFonts w:asciiTheme="minorHAnsi" w:hAnsiTheme="minorHAnsi" w:cs="Times New Roman"/>
        </w:rPr>
      </w:pPr>
    </w:p>
    <w:p w14:paraId="76DEC9D5" w14:textId="13C9E0CC" w:rsidR="008C16F7" w:rsidRDefault="008C16F7">
      <w:pPr>
        <w:rPr>
          <w:rFonts w:asciiTheme="minorHAnsi" w:hAnsiTheme="minorHAnsi" w:cs="Times New Roman"/>
        </w:rPr>
      </w:pPr>
      <w:r w:rsidRPr="008C16F7">
        <w:rPr>
          <w:rFonts w:asciiTheme="minorHAnsi" w:hAnsiTheme="minorHAnsi" w:cs="Times New Roman"/>
          <w:b/>
          <w:bCs/>
        </w:rPr>
        <w:t>COLLECTIO</w:t>
      </w:r>
      <w:r>
        <w:rPr>
          <w:rFonts w:asciiTheme="minorHAnsi" w:hAnsiTheme="minorHAnsi" w:cs="Times New Roman"/>
          <w:b/>
          <w:bCs/>
        </w:rPr>
        <w:t>N MAINTENANCE AND WEEDING</w:t>
      </w:r>
    </w:p>
    <w:p w14:paraId="455271AC" w14:textId="7F976D9C" w:rsidR="008C16F7" w:rsidRPr="008C16F7" w:rsidRDefault="008C16F7" w:rsidP="008C16F7">
      <w:pPr>
        <w:rPr>
          <w:rFonts w:asciiTheme="minorHAnsi" w:hAnsiTheme="minorHAnsi" w:cs="Times New Roman"/>
        </w:rPr>
      </w:pPr>
      <w:r w:rsidRPr="008C16F7">
        <w:rPr>
          <w:rFonts w:asciiTheme="minorHAnsi" w:hAnsiTheme="minorHAnsi" w:cs="Times New Roman"/>
        </w:rPr>
        <w:t xml:space="preserve">The </w:t>
      </w:r>
      <w:proofErr w:type="gramStart"/>
      <w:r w:rsidRPr="008C16F7">
        <w:rPr>
          <w:rFonts w:asciiTheme="minorHAnsi" w:hAnsiTheme="minorHAnsi" w:cs="Times New Roman"/>
        </w:rPr>
        <w:t>Library</w:t>
      </w:r>
      <w:proofErr w:type="gramEnd"/>
      <w:r w:rsidRPr="008C16F7">
        <w:rPr>
          <w:rFonts w:asciiTheme="minorHAnsi" w:hAnsiTheme="minorHAnsi" w:cs="Times New Roman"/>
        </w:rPr>
        <w:t xml:space="preserve"> continually withdraws items from its collections based on many factors, including publication date, frequency of circulation, community interest, and availability </w:t>
      </w:r>
      <w:r>
        <w:rPr>
          <w:rFonts w:asciiTheme="minorHAnsi" w:hAnsiTheme="minorHAnsi" w:cs="Times New Roman"/>
        </w:rPr>
        <w:t>of updated</w:t>
      </w:r>
      <w:r w:rsidRPr="008C16F7">
        <w:rPr>
          <w:rFonts w:asciiTheme="minorHAnsi" w:hAnsiTheme="minorHAnsi" w:cs="Times New Roman"/>
        </w:rPr>
        <w:t xml:space="preserve"> materials. Items dealing with local history are an exception, as are certain classics and award-winning children's books. Fiction that was once popular but no longer in demand and non-fiction books that are no longer useful are withdrawn from the collection.</w:t>
      </w:r>
    </w:p>
    <w:p w14:paraId="42C1B4A5" w14:textId="6F54E8CA" w:rsidR="008C16F7" w:rsidRDefault="008C16F7">
      <w:pPr>
        <w:rPr>
          <w:rFonts w:asciiTheme="minorHAnsi" w:hAnsiTheme="minorHAnsi" w:cs="Times New Roman"/>
        </w:rPr>
      </w:pPr>
    </w:p>
    <w:p w14:paraId="2773759C" w14:textId="5B293B94" w:rsidR="008C16F7" w:rsidRDefault="008C16F7">
      <w:pPr>
        <w:rPr>
          <w:rFonts w:asciiTheme="minorHAnsi" w:hAnsiTheme="minorHAnsi" w:cs="Times New Roman"/>
          <w:b/>
          <w:bCs/>
        </w:rPr>
      </w:pPr>
      <w:r>
        <w:rPr>
          <w:rFonts w:asciiTheme="minorHAnsi" w:hAnsiTheme="minorHAnsi" w:cs="Times New Roman"/>
          <w:b/>
          <w:bCs/>
        </w:rPr>
        <w:t>RECONSIDERATION OF LIBRARY MATERIALS</w:t>
      </w:r>
    </w:p>
    <w:p w14:paraId="4AFBA70B" w14:textId="79F666B4" w:rsidR="008C16F7" w:rsidRPr="008C16F7" w:rsidRDefault="008C16F7" w:rsidP="008C16F7">
      <w:pPr>
        <w:rPr>
          <w:rFonts w:asciiTheme="minorHAnsi" w:hAnsiTheme="minorHAnsi" w:cs="Times New Roman"/>
        </w:rPr>
      </w:pPr>
      <w:r w:rsidRPr="008C16F7">
        <w:rPr>
          <w:rFonts w:asciiTheme="minorHAnsi" w:hAnsiTheme="minorHAnsi" w:cs="Times New Roman"/>
        </w:rPr>
        <w:t xml:space="preserve">Materials made available by the </w:t>
      </w:r>
      <w:r>
        <w:rPr>
          <w:rFonts w:asciiTheme="minorHAnsi" w:hAnsiTheme="minorHAnsi" w:cs="Times New Roman"/>
        </w:rPr>
        <w:t>[LIBRARY NAME]</w:t>
      </w:r>
      <w:r w:rsidRPr="008C16F7">
        <w:rPr>
          <w:rFonts w:asciiTheme="minorHAnsi" w:hAnsiTheme="minorHAnsi" w:cs="Times New Roman"/>
        </w:rPr>
        <w:t xml:space="preserve"> present a diversity of viewpoints, enabling citizens to make the informed choices necessary in a democracy. The </w:t>
      </w:r>
      <w:proofErr w:type="gramStart"/>
      <w:r w:rsidRPr="008C16F7">
        <w:rPr>
          <w:rFonts w:asciiTheme="minorHAnsi" w:hAnsiTheme="minorHAnsi" w:cs="Times New Roman"/>
        </w:rPr>
        <w:t>Library</w:t>
      </w:r>
      <w:proofErr w:type="gramEnd"/>
      <w:r w:rsidRPr="008C16F7">
        <w:rPr>
          <w:rFonts w:asciiTheme="minorHAnsi" w:hAnsiTheme="minorHAnsi" w:cs="Times New Roman"/>
        </w:rPr>
        <w:t xml:space="preserve"> also selects a wide variety of materials that satisfy the diverse interests of our community. The </w:t>
      </w:r>
      <w:proofErr w:type="gramStart"/>
      <w:r w:rsidRPr="008C16F7">
        <w:rPr>
          <w:rFonts w:asciiTheme="minorHAnsi" w:hAnsiTheme="minorHAnsi" w:cs="Times New Roman"/>
        </w:rPr>
        <w:t>Library</w:t>
      </w:r>
      <w:proofErr w:type="gramEnd"/>
      <w:r w:rsidRPr="008C16F7">
        <w:rPr>
          <w:rFonts w:asciiTheme="minorHAnsi" w:hAnsiTheme="minorHAnsi" w:cs="Times New Roman"/>
        </w:rPr>
        <w:t xml:space="preserve"> upholds the right of the individual to secure these resources, even though the content may be controversial, unorthodox, or unacceptable to some. The </w:t>
      </w:r>
      <w:proofErr w:type="gramStart"/>
      <w:r w:rsidRPr="008C16F7">
        <w:rPr>
          <w:rFonts w:asciiTheme="minorHAnsi" w:hAnsiTheme="minorHAnsi" w:cs="Times New Roman"/>
        </w:rPr>
        <w:t>Library’s</w:t>
      </w:r>
      <w:proofErr w:type="gramEnd"/>
      <w:r w:rsidRPr="008C16F7">
        <w:rPr>
          <w:rFonts w:asciiTheme="minorHAnsi" w:hAnsiTheme="minorHAnsi" w:cs="Times New Roman"/>
        </w:rPr>
        <w:t xml:space="preserve"> varied collection is available to all; however, it is not expected that all of the collection will appeal to everyone.</w:t>
      </w:r>
    </w:p>
    <w:p w14:paraId="33442298"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lastRenderedPageBreak/>
        <w:t xml:space="preserve">Patrons who wish to request the withdrawal or reclassification of materials currently owned by the </w:t>
      </w:r>
      <w:proofErr w:type="gramStart"/>
      <w:r w:rsidRPr="008C16F7">
        <w:rPr>
          <w:rFonts w:asciiTheme="minorHAnsi" w:hAnsiTheme="minorHAnsi" w:cs="Times New Roman"/>
        </w:rPr>
        <w:t>Library</w:t>
      </w:r>
      <w:proofErr w:type="gramEnd"/>
      <w:r w:rsidRPr="008C16F7">
        <w:rPr>
          <w:rFonts w:asciiTheme="minorHAnsi" w:hAnsiTheme="minorHAnsi" w:cs="Times New Roman"/>
        </w:rPr>
        <w:t xml:space="preserve"> are encouraged to discuss their concerns with the Director. A formal request may be made using the form below. All formal reconsiderations requests will be evaluated based on the criteria in this policy by the Director, and the Library Board of Trustees. A final determination will be developed and kept on file for a minimum of two years. A title will not be reviewed more than once in this two-year period.</w:t>
      </w:r>
    </w:p>
    <w:p w14:paraId="57DF7195" w14:textId="085E4097" w:rsidR="008C16F7" w:rsidRDefault="008C16F7">
      <w:pPr>
        <w:rPr>
          <w:rFonts w:asciiTheme="minorHAnsi" w:hAnsiTheme="minorHAnsi" w:cs="Times New Roman"/>
        </w:rPr>
      </w:pPr>
      <w:r>
        <w:rPr>
          <w:rFonts w:asciiTheme="minorHAnsi" w:hAnsiTheme="minorHAnsi" w:cs="Times New Roman"/>
        </w:rPr>
        <w:br w:type="page"/>
      </w:r>
    </w:p>
    <w:p w14:paraId="1B34833D" w14:textId="76766380" w:rsidR="008C16F7" w:rsidRPr="008C16F7" w:rsidRDefault="008C16F7" w:rsidP="008C16F7">
      <w:pPr>
        <w:rPr>
          <w:rFonts w:asciiTheme="minorHAnsi" w:hAnsiTheme="minorHAnsi" w:cs="Meta Offc"/>
          <w:b/>
          <w:bCs/>
        </w:rPr>
      </w:pPr>
      <w:r w:rsidRPr="008C16F7">
        <w:rPr>
          <w:rFonts w:asciiTheme="minorHAnsi" w:hAnsiTheme="minorHAnsi" w:cs="Meta Offc"/>
          <w:b/>
          <w:bCs/>
        </w:rPr>
        <w:lastRenderedPageBreak/>
        <w:t>RECONSIDERATION OF LIBRARY MATERIALS FORM</w:t>
      </w:r>
    </w:p>
    <w:p w14:paraId="489B68B7" w14:textId="04DB353C" w:rsidR="008C16F7" w:rsidRPr="008C16F7" w:rsidRDefault="008C16F7" w:rsidP="008C16F7">
      <w:pPr>
        <w:rPr>
          <w:rFonts w:asciiTheme="minorHAnsi" w:hAnsiTheme="minorHAnsi"/>
        </w:rPr>
      </w:pPr>
      <w:r w:rsidRPr="008C16F7">
        <w:rPr>
          <w:rFonts w:asciiTheme="minorHAnsi" w:hAnsiTheme="minorHAnsi"/>
        </w:rPr>
        <w:t xml:space="preserve">This Request for Reconsideration is governed by the Library's Selection and Reconsideration of </w:t>
      </w:r>
      <w:r w:rsidRPr="008C16F7">
        <w:rPr>
          <w:rFonts w:asciiTheme="minorHAnsi" w:hAnsiTheme="minorHAnsi"/>
        </w:rPr>
        <w:t xml:space="preserve">Library </w:t>
      </w:r>
      <w:r w:rsidRPr="008C16F7">
        <w:rPr>
          <w:rFonts w:asciiTheme="minorHAnsi" w:hAnsiTheme="minorHAnsi"/>
        </w:rPr>
        <w:t xml:space="preserve">Materials Policy and current procedures for Selection and Cataloging.  </w:t>
      </w:r>
    </w:p>
    <w:p w14:paraId="0D0D1F1B"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t>To initiate a Reconsideration of a Library Materials (limit one work per form), please fill out the form and follow the instructions below:</w:t>
      </w:r>
    </w:p>
    <w:tbl>
      <w:tblPr>
        <w:tblStyle w:val="PlainTable21"/>
        <w:tblW w:w="0" w:type="auto"/>
        <w:tblLook w:val="04A0" w:firstRow="1" w:lastRow="0" w:firstColumn="1" w:lastColumn="0" w:noHBand="0" w:noVBand="1"/>
      </w:tblPr>
      <w:tblGrid>
        <w:gridCol w:w="2695"/>
        <w:gridCol w:w="6655"/>
      </w:tblGrid>
      <w:tr w:rsidR="008C16F7" w:rsidRPr="008C16F7" w14:paraId="52FAC09F" w14:textId="77777777" w:rsidTr="008C16F7">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B6F147E" w14:textId="77777777" w:rsidR="008C16F7" w:rsidRPr="008C16F7" w:rsidRDefault="008C16F7" w:rsidP="00880250">
            <w:pPr>
              <w:rPr>
                <w:rFonts w:asciiTheme="minorHAnsi" w:hAnsiTheme="minorHAnsi" w:cs="Times New Roman"/>
              </w:rPr>
            </w:pPr>
            <w:r w:rsidRPr="008C16F7">
              <w:rPr>
                <w:rFonts w:asciiTheme="minorHAnsi" w:hAnsiTheme="minorHAnsi" w:cs="Times New Roman"/>
              </w:rPr>
              <w:t>Name:</w:t>
            </w:r>
          </w:p>
        </w:tc>
        <w:tc>
          <w:tcPr>
            <w:tcW w:w="6655" w:type="dxa"/>
            <w:vAlign w:val="center"/>
          </w:tcPr>
          <w:p w14:paraId="7F71FCC3" w14:textId="77777777" w:rsidR="008C16F7" w:rsidRPr="008C16F7" w:rsidRDefault="008C16F7" w:rsidP="00880250">
            <w:pP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p>
        </w:tc>
      </w:tr>
      <w:tr w:rsidR="008C16F7" w:rsidRPr="008C16F7" w14:paraId="087E3101" w14:textId="77777777" w:rsidTr="008C16F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78BC704C" w14:textId="77777777" w:rsidR="008C16F7" w:rsidRPr="008C16F7" w:rsidRDefault="008C16F7" w:rsidP="00880250">
            <w:pPr>
              <w:rPr>
                <w:rFonts w:asciiTheme="minorHAnsi" w:hAnsiTheme="minorHAnsi" w:cs="Times New Roman"/>
              </w:rPr>
            </w:pPr>
            <w:r w:rsidRPr="008C16F7">
              <w:rPr>
                <w:rFonts w:asciiTheme="minorHAnsi" w:hAnsiTheme="minorHAnsi" w:cs="Times New Roman"/>
              </w:rPr>
              <w:t>Address:</w:t>
            </w:r>
          </w:p>
        </w:tc>
        <w:tc>
          <w:tcPr>
            <w:tcW w:w="6655" w:type="dxa"/>
            <w:vAlign w:val="center"/>
          </w:tcPr>
          <w:p w14:paraId="702CF9F5" w14:textId="77777777" w:rsidR="008C16F7" w:rsidRPr="008C16F7" w:rsidRDefault="008C16F7" w:rsidP="00880250">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r>
      <w:tr w:rsidR="008C16F7" w:rsidRPr="008C16F7" w14:paraId="4036F7A7" w14:textId="77777777" w:rsidTr="008C16F7">
        <w:trPr>
          <w:trHeight w:val="72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6C2AB6B9" w14:textId="77777777" w:rsidR="008C16F7" w:rsidRPr="008C16F7" w:rsidRDefault="008C16F7" w:rsidP="00880250">
            <w:pPr>
              <w:rPr>
                <w:rFonts w:asciiTheme="minorHAnsi" w:hAnsiTheme="minorHAnsi" w:cs="Times New Roman"/>
              </w:rPr>
            </w:pPr>
            <w:r w:rsidRPr="008C16F7">
              <w:rPr>
                <w:rFonts w:asciiTheme="minorHAnsi" w:hAnsiTheme="minorHAnsi" w:cs="Times New Roman"/>
              </w:rPr>
              <w:t>Library Card Number:</w:t>
            </w:r>
          </w:p>
        </w:tc>
        <w:tc>
          <w:tcPr>
            <w:tcW w:w="6655" w:type="dxa"/>
            <w:vAlign w:val="center"/>
          </w:tcPr>
          <w:p w14:paraId="3DB0BC5C" w14:textId="77777777" w:rsidR="008C16F7" w:rsidRPr="008C16F7" w:rsidRDefault="008C16F7" w:rsidP="00880250">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rPr>
            </w:pPr>
          </w:p>
        </w:tc>
      </w:tr>
      <w:tr w:rsidR="008C16F7" w:rsidRPr="008C16F7" w14:paraId="4BC8569E" w14:textId="77777777" w:rsidTr="008C16F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17C7A088" w14:textId="77777777" w:rsidR="008C16F7" w:rsidRPr="008C16F7" w:rsidRDefault="008C16F7" w:rsidP="00880250">
            <w:pPr>
              <w:rPr>
                <w:rFonts w:asciiTheme="minorHAnsi" w:hAnsiTheme="minorHAnsi" w:cs="Times New Roman"/>
              </w:rPr>
            </w:pPr>
            <w:r w:rsidRPr="008C16F7">
              <w:rPr>
                <w:rFonts w:asciiTheme="minorHAnsi" w:hAnsiTheme="minorHAnsi" w:cs="Times New Roman"/>
              </w:rPr>
              <w:t>Title of Work:</w:t>
            </w:r>
          </w:p>
        </w:tc>
        <w:tc>
          <w:tcPr>
            <w:tcW w:w="6655" w:type="dxa"/>
            <w:vAlign w:val="center"/>
          </w:tcPr>
          <w:p w14:paraId="6066333B" w14:textId="77777777" w:rsidR="008C16F7" w:rsidRPr="008C16F7" w:rsidRDefault="008C16F7" w:rsidP="00880250">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r>
      <w:tr w:rsidR="008C16F7" w:rsidRPr="008C16F7" w14:paraId="1E79E717" w14:textId="77777777" w:rsidTr="008C16F7">
        <w:trPr>
          <w:trHeight w:val="72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5FAFD2B9" w14:textId="77777777" w:rsidR="008C16F7" w:rsidRPr="008C16F7" w:rsidRDefault="008C16F7" w:rsidP="00880250">
            <w:pPr>
              <w:rPr>
                <w:rFonts w:asciiTheme="minorHAnsi" w:hAnsiTheme="minorHAnsi" w:cs="Times New Roman"/>
              </w:rPr>
            </w:pPr>
            <w:r w:rsidRPr="008C16F7">
              <w:rPr>
                <w:rFonts w:asciiTheme="minorHAnsi" w:hAnsiTheme="minorHAnsi" w:cs="Times New Roman"/>
              </w:rPr>
              <w:t>Author or Producer:</w:t>
            </w:r>
          </w:p>
        </w:tc>
        <w:tc>
          <w:tcPr>
            <w:tcW w:w="6655" w:type="dxa"/>
            <w:vAlign w:val="center"/>
          </w:tcPr>
          <w:p w14:paraId="7733EF8D" w14:textId="77777777" w:rsidR="008C16F7" w:rsidRPr="008C16F7" w:rsidRDefault="008C16F7" w:rsidP="00880250">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rPr>
            </w:pPr>
          </w:p>
        </w:tc>
      </w:tr>
      <w:tr w:rsidR="008C16F7" w:rsidRPr="008C16F7" w14:paraId="225F9BF1" w14:textId="77777777" w:rsidTr="008C16F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5A3225D" w14:textId="77777777" w:rsidR="008C16F7" w:rsidRPr="008C16F7" w:rsidRDefault="008C16F7" w:rsidP="00880250">
            <w:pPr>
              <w:rPr>
                <w:rFonts w:asciiTheme="minorHAnsi" w:hAnsiTheme="minorHAnsi" w:cs="Times New Roman"/>
              </w:rPr>
            </w:pPr>
            <w:r w:rsidRPr="008C16F7">
              <w:rPr>
                <w:rFonts w:asciiTheme="minorHAnsi" w:hAnsiTheme="minorHAnsi" w:cs="Times New Roman"/>
              </w:rPr>
              <w:t>Basis of Concern (select all that apply):</w:t>
            </w:r>
          </w:p>
        </w:tc>
        <w:tc>
          <w:tcPr>
            <w:tcW w:w="6655" w:type="dxa"/>
            <w:vAlign w:val="center"/>
          </w:tcPr>
          <w:p w14:paraId="1E6A2ECA" w14:textId="77777777" w:rsidR="008C16F7" w:rsidRPr="008C16F7" w:rsidRDefault="008C16F7" w:rsidP="008C16F7">
            <w:pPr>
              <w:numPr>
                <w:ilvl w:val="0"/>
                <w:numId w:val="3"/>
              </w:numPr>
              <w:spacing w:after="24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8C16F7">
              <w:rPr>
                <w:rFonts w:asciiTheme="minorHAnsi" w:hAnsiTheme="minorHAnsi" w:cs="Times New Roman"/>
              </w:rPr>
              <w:t>Does not meet current Selection Criteria</w:t>
            </w:r>
          </w:p>
          <w:p w14:paraId="6A91CF86" w14:textId="77777777" w:rsidR="008C16F7" w:rsidRPr="008C16F7" w:rsidRDefault="008C16F7" w:rsidP="008C16F7">
            <w:pPr>
              <w:numPr>
                <w:ilvl w:val="0"/>
                <w:numId w:val="3"/>
              </w:numPr>
              <w:spacing w:after="24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8C16F7">
              <w:rPr>
                <w:rFonts w:asciiTheme="minorHAnsi" w:hAnsiTheme="minorHAnsi" w:cs="Times New Roman"/>
              </w:rPr>
              <w:t>Improperly Cataloged (please note specific issue)</w:t>
            </w:r>
          </w:p>
          <w:p w14:paraId="76D34734" w14:textId="77777777" w:rsidR="008C16F7" w:rsidRPr="008C16F7" w:rsidRDefault="008C16F7" w:rsidP="008C16F7">
            <w:pPr>
              <w:numPr>
                <w:ilvl w:val="0"/>
                <w:numId w:val="3"/>
              </w:numPr>
              <w:spacing w:after="24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8C16F7">
              <w:rPr>
                <w:rFonts w:asciiTheme="minorHAnsi" w:hAnsiTheme="minorHAnsi" w:cs="Times New Roman"/>
              </w:rPr>
              <w:t>Does not fall within needs of community</w:t>
            </w:r>
          </w:p>
        </w:tc>
      </w:tr>
      <w:tr w:rsidR="008C16F7" w:rsidRPr="008C16F7" w14:paraId="749CC3C6" w14:textId="77777777" w:rsidTr="008C16F7">
        <w:trPr>
          <w:trHeight w:val="72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8EE1E61" w14:textId="77777777" w:rsidR="008C16F7" w:rsidRPr="008C16F7" w:rsidRDefault="008C16F7" w:rsidP="00880250">
            <w:pPr>
              <w:rPr>
                <w:rFonts w:asciiTheme="minorHAnsi" w:hAnsiTheme="minorHAnsi" w:cs="Times New Roman"/>
              </w:rPr>
            </w:pPr>
            <w:r w:rsidRPr="008C16F7">
              <w:rPr>
                <w:rFonts w:asciiTheme="minorHAnsi" w:hAnsiTheme="minorHAnsi" w:cs="Times New Roman"/>
              </w:rPr>
              <w:t>Please include any comments you would like the Director and Board of Trustees to consider:</w:t>
            </w:r>
          </w:p>
        </w:tc>
        <w:tc>
          <w:tcPr>
            <w:tcW w:w="6655" w:type="dxa"/>
            <w:vAlign w:val="center"/>
          </w:tcPr>
          <w:p w14:paraId="7210410F" w14:textId="77777777" w:rsidR="008C16F7" w:rsidRPr="008C16F7" w:rsidRDefault="008C16F7" w:rsidP="00880250">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rPr>
            </w:pPr>
          </w:p>
        </w:tc>
      </w:tr>
      <w:tr w:rsidR="008C16F7" w:rsidRPr="008C16F7" w14:paraId="0296494F" w14:textId="77777777" w:rsidTr="008C16F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3D0F6F5A" w14:textId="77777777" w:rsidR="008C16F7" w:rsidRPr="008C16F7" w:rsidRDefault="008C16F7" w:rsidP="00880250">
            <w:pPr>
              <w:rPr>
                <w:rFonts w:asciiTheme="minorHAnsi" w:hAnsiTheme="minorHAnsi" w:cs="Times New Roman"/>
              </w:rPr>
            </w:pPr>
            <w:r w:rsidRPr="008C16F7">
              <w:rPr>
                <w:rFonts w:asciiTheme="minorHAnsi" w:hAnsiTheme="minorHAnsi" w:cs="Times New Roman"/>
              </w:rPr>
              <w:t>Date:</w:t>
            </w:r>
          </w:p>
        </w:tc>
        <w:tc>
          <w:tcPr>
            <w:tcW w:w="6655" w:type="dxa"/>
            <w:vAlign w:val="center"/>
          </w:tcPr>
          <w:p w14:paraId="142FA33E" w14:textId="77777777" w:rsidR="008C16F7" w:rsidRPr="008C16F7" w:rsidRDefault="008C16F7" w:rsidP="00880250">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r>
      <w:tr w:rsidR="008C16F7" w:rsidRPr="008C16F7" w14:paraId="694D428D" w14:textId="77777777" w:rsidTr="008C16F7">
        <w:trPr>
          <w:trHeight w:val="72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5A870FA0" w14:textId="77777777" w:rsidR="008C16F7" w:rsidRPr="008C16F7" w:rsidRDefault="008C16F7" w:rsidP="00880250">
            <w:pPr>
              <w:rPr>
                <w:rFonts w:asciiTheme="minorHAnsi" w:hAnsiTheme="minorHAnsi" w:cs="Times New Roman"/>
              </w:rPr>
            </w:pPr>
            <w:r w:rsidRPr="008C16F7">
              <w:rPr>
                <w:rFonts w:asciiTheme="minorHAnsi" w:hAnsiTheme="minorHAnsi" w:cs="Times New Roman"/>
              </w:rPr>
              <w:t>Signature:</w:t>
            </w:r>
          </w:p>
        </w:tc>
        <w:tc>
          <w:tcPr>
            <w:tcW w:w="6655" w:type="dxa"/>
            <w:vAlign w:val="center"/>
          </w:tcPr>
          <w:p w14:paraId="0A6F4240" w14:textId="77777777" w:rsidR="008C16F7" w:rsidRPr="008C16F7" w:rsidRDefault="008C16F7" w:rsidP="00880250">
            <w:pPr>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rPr>
            </w:pPr>
          </w:p>
        </w:tc>
      </w:tr>
    </w:tbl>
    <w:p w14:paraId="53FF08FE" w14:textId="77777777" w:rsidR="008C16F7" w:rsidRPr="008C16F7" w:rsidRDefault="008C16F7" w:rsidP="008C16F7">
      <w:pPr>
        <w:rPr>
          <w:rFonts w:asciiTheme="minorHAnsi" w:hAnsiTheme="minorHAnsi" w:cs="Times New Roman"/>
        </w:rPr>
      </w:pPr>
    </w:p>
    <w:p w14:paraId="7A08D615"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br w:type="page"/>
      </w:r>
    </w:p>
    <w:p w14:paraId="22E08AAB" w14:textId="0091ABE7" w:rsidR="008C16F7" w:rsidRDefault="008C16F7">
      <w:pPr>
        <w:rPr>
          <w:rFonts w:asciiTheme="minorHAnsi" w:hAnsiTheme="minorHAnsi" w:cs="Times New Roman"/>
          <w:b/>
          <w:bCs/>
        </w:rPr>
      </w:pPr>
      <w:r>
        <w:rPr>
          <w:rFonts w:asciiTheme="minorHAnsi" w:hAnsiTheme="minorHAnsi" w:cs="Times New Roman"/>
          <w:b/>
          <w:bCs/>
        </w:rPr>
        <w:lastRenderedPageBreak/>
        <w:t>INSTRUCTIONS AND PROCESS FOR RECONSIDERATION OF LIBRARY MATERIALS FORM</w:t>
      </w:r>
    </w:p>
    <w:p w14:paraId="07ED3D4A" w14:textId="57E62BE6" w:rsidR="008C16F7" w:rsidRPr="008C16F7" w:rsidRDefault="008C16F7" w:rsidP="008C16F7">
      <w:pPr>
        <w:rPr>
          <w:rFonts w:asciiTheme="minorHAnsi" w:hAnsiTheme="minorHAnsi" w:cs="Times New Roman"/>
        </w:rPr>
      </w:pPr>
      <w:r w:rsidRPr="008C16F7">
        <w:rPr>
          <w:rFonts w:asciiTheme="minorHAnsi" w:hAnsiTheme="minorHAnsi" w:cs="Times New Roman"/>
        </w:rPr>
        <w:t xml:space="preserve">Formal reconsideration requests for Library collections may only be filed by individuals who reside within the </w:t>
      </w:r>
      <w:r w:rsidR="00C06BE1">
        <w:rPr>
          <w:rFonts w:asciiTheme="minorHAnsi" w:hAnsiTheme="minorHAnsi" w:cs="Times New Roman"/>
        </w:rPr>
        <w:t>[LIBRARY NAME]’</w:t>
      </w:r>
      <w:proofErr w:type="gramStart"/>
      <w:r w:rsidR="00C06BE1">
        <w:rPr>
          <w:rFonts w:asciiTheme="minorHAnsi" w:hAnsiTheme="minorHAnsi" w:cs="Times New Roman"/>
        </w:rPr>
        <w:t>s</w:t>
      </w:r>
      <w:r w:rsidRPr="008C16F7">
        <w:rPr>
          <w:rFonts w:asciiTheme="minorHAnsi" w:hAnsiTheme="minorHAnsi" w:cs="Times New Roman"/>
        </w:rPr>
        <w:t xml:space="preserve"> chartered</w:t>
      </w:r>
      <w:proofErr w:type="gramEnd"/>
      <w:r w:rsidRPr="008C16F7">
        <w:rPr>
          <w:rFonts w:asciiTheme="minorHAnsi" w:hAnsiTheme="minorHAnsi" w:cs="Times New Roman"/>
        </w:rPr>
        <w:t xml:space="preserve"> service area and hold an OWWL </w:t>
      </w:r>
      <w:r w:rsidR="00C06BE1">
        <w:rPr>
          <w:rFonts w:asciiTheme="minorHAnsi" w:hAnsiTheme="minorHAnsi" w:cs="Times New Roman"/>
        </w:rPr>
        <w:t>L</w:t>
      </w:r>
      <w:r w:rsidRPr="008C16F7">
        <w:rPr>
          <w:rFonts w:asciiTheme="minorHAnsi" w:hAnsiTheme="minorHAnsi" w:cs="Times New Roman"/>
        </w:rPr>
        <w:t xml:space="preserve">ibrary </w:t>
      </w:r>
      <w:r w:rsidR="00C06BE1">
        <w:rPr>
          <w:rFonts w:asciiTheme="minorHAnsi" w:hAnsiTheme="minorHAnsi" w:cs="Times New Roman"/>
        </w:rPr>
        <w:t>C</w:t>
      </w:r>
      <w:r w:rsidRPr="008C16F7">
        <w:rPr>
          <w:rFonts w:asciiTheme="minorHAnsi" w:hAnsiTheme="minorHAnsi" w:cs="Times New Roman"/>
        </w:rPr>
        <w:t>ard in good standing. Requests may not be submitted anonymously or on behalf of organizations or groups. Only fully completed Reconsideration of Library Materials Forms will be reviewed.</w:t>
      </w:r>
    </w:p>
    <w:p w14:paraId="3354F41C"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t>All Reconsideration forms, correspondence, and comments must follow the Library’s Code of Conduct Policy to ensure appropriate communication.</w:t>
      </w:r>
    </w:p>
    <w:p w14:paraId="5D25A0CD" w14:textId="1D8D451C" w:rsidR="008C16F7" w:rsidRPr="008C16F7" w:rsidRDefault="008C16F7" w:rsidP="008C16F7">
      <w:pPr>
        <w:rPr>
          <w:rFonts w:asciiTheme="minorHAnsi" w:hAnsiTheme="minorHAnsi" w:cs="Times New Roman"/>
        </w:rPr>
      </w:pPr>
      <w:r w:rsidRPr="008C16F7">
        <w:rPr>
          <w:rFonts w:asciiTheme="minorHAnsi" w:hAnsiTheme="minorHAnsi" w:cs="Times New Roman"/>
        </w:rPr>
        <w:t xml:space="preserve">Please submit the above form by emailing it to the </w:t>
      </w:r>
      <w:r w:rsidR="00C06BE1">
        <w:rPr>
          <w:rFonts w:asciiTheme="minorHAnsi" w:hAnsiTheme="minorHAnsi" w:cs="Times New Roman"/>
        </w:rPr>
        <w:t>[LIBRARY NAME]</w:t>
      </w:r>
      <w:r w:rsidRPr="008C16F7">
        <w:rPr>
          <w:rFonts w:asciiTheme="minorHAnsi" w:hAnsiTheme="minorHAnsi" w:cs="Times New Roman"/>
        </w:rPr>
        <w:t xml:space="preserve"> Director at </w:t>
      </w:r>
      <w:r w:rsidR="00C06BE1">
        <w:rPr>
          <w:rFonts w:asciiTheme="minorHAnsi" w:hAnsiTheme="minorHAnsi"/>
        </w:rPr>
        <w:t>[</w:t>
      </w:r>
      <w:r w:rsidR="00C06BE1">
        <w:rPr>
          <w:rFonts w:asciiTheme="minorHAnsi" w:hAnsiTheme="minorHAnsi" w:cs="Times New Roman"/>
        </w:rPr>
        <w:t>LIBRARY NAME DIRECTOR EMAIL</w:t>
      </w:r>
      <w:r w:rsidR="00C06BE1">
        <w:rPr>
          <w:rFonts w:asciiTheme="minorHAnsi" w:hAnsiTheme="minorHAnsi"/>
        </w:rPr>
        <w:t>].</w:t>
      </w:r>
    </w:p>
    <w:p w14:paraId="0796AF05"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t xml:space="preserve">Your submission will be reviewed by the Director within fourteen (14) calendar days of receipt. </w:t>
      </w:r>
    </w:p>
    <w:p w14:paraId="3AC4FE6D"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t xml:space="preserve">You will receive a response in writing that indicates either: </w:t>
      </w:r>
    </w:p>
    <w:p w14:paraId="32616A80" w14:textId="77777777" w:rsidR="008C16F7" w:rsidRPr="008C16F7" w:rsidRDefault="008C16F7" w:rsidP="008C16F7">
      <w:pPr>
        <w:numPr>
          <w:ilvl w:val="0"/>
          <w:numId w:val="4"/>
        </w:numPr>
        <w:spacing w:after="240" w:line="240" w:lineRule="auto"/>
        <w:contextualSpacing/>
        <w:rPr>
          <w:rFonts w:asciiTheme="minorHAnsi" w:hAnsiTheme="minorHAnsi" w:cs="Times New Roman"/>
        </w:rPr>
      </w:pPr>
      <w:r w:rsidRPr="008C16F7">
        <w:rPr>
          <w:rFonts w:asciiTheme="minorHAnsi" w:hAnsiTheme="minorHAnsi" w:cs="Times New Roman"/>
        </w:rPr>
        <w:t xml:space="preserve">your request for Reconsideration has been evaluated and no change is required; </w:t>
      </w:r>
      <w:r w:rsidRPr="008C16F7">
        <w:rPr>
          <w:rFonts w:asciiTheme="minorHAnsi" w:hAnsiTheme="minorHAnsi" w:cs="Times New Roman"/>
        </w:rPr>
        <w:br/>
      </w:r>
      <w:r w:rsidRPr="008C16F7">
        <w:rPr>
          <w:rFonts w:asciiTheme="minorHAnsi" w:hAnsiTheme="minorHAnsi" w:cs="Times New Roman"/>
        </w:rPr>
        <w:br/>
        <w:t>OR</w:t>
      </w:r>
      <w:r w:rsidRPr="008C16F7">
        <w:rPr>
          <w:rFonts w:asciiTheme="minorHAnsi" w:hAnsiTheme="minorHAnsi" w:cs="Times New Roman"/>
        </w:rPr>
        <w:br/>
      </w:r>
    </w:p>
    <w:p w14:paraId="5E3F6E3D" w14:textId="77777777" w:rsidR="008C16F7" w:rsidRPr="008C16F7" w:rsidRDefault="008C16F7" w:rsidP="008C16F7">
      <w:pPr>
        <w:numPr>
          <w:ilvl w:val="0"/>
          <w:numId w:val="4"/>
        </w:numPr>
        <w:spacing w:after="240" w:line="240" w:lineRule="auto"/>
        <w:contextualSpacing/>
        <w:rPr>
          <w:rFonts w:asciiTheme="minorHAnsi" w:hAnsiTheme="minorHAnsi" w:cs="Times New Roman"/>
        </w:rPr>
      </w:pPr>
      <w:r w:rsidRPr="008C16F7">
        <w:rPr>
          <w:rFonts w:asciiTheme="minorHAnsi" w:hAnsiTheme="minorHAnsi" w:cs="Times New Roman"/>
        </w:rPr>
        <w:t xml:space="preserve">your request has been evaluated by the Library and the Selection or Cataloging of the item will be changed, which shall be briefly described in the reply. </w:t>
      </w:r>
      <w:r w:rsidRPr="008C16F7">
        <w:rPr>
          <w:rFonts w:asciiTheme="minorHAnsi" w:hAnsiTheme="minorHAnsi" w:cs="Times New Roman"/>
        </w:rPr>
        <w:br/>
      </w:r>
    </w:p>
    <w:p w14:paraId="42750DC6" w14:textId="00DE347B" w:rsidR="008C16F7" w:rsidRPr="008C16F7" w:rsidRDefault="008C16F7" w:rsidP="008C16F7">
      <w:pPr>
        <w:rPr>
          <w:rFonts w:asciiTheme="minorHAnsi" w:hAnsiTheme="minorHAnsi" w:cs="Times New Roman"/>
        </w:rPr>
      </w:pPr>
      <w:r w:rsidRPr="008C16F7">
        <w:rPr>
          <w:rFonts w:asciiTheme="minorHAnsi" w:hAnsiTheme="minorHAnsi" w:cs="Times New Roman"/>
        </w:rPr>
        <w:t xml:space="preserve">If the Library determines that no action is needed, and you disagree, you may appeal this determination within fourteen (14) calendar days by submitting a copy of your original Request, and the Director's reply, together with statement saying "I request an appeal" to the </w:t>
      </w:r>
      <w:r w:rsidR="00C06BE1">
        <w:rPr>
          <w:rFonts w:asciiTheme="minorHAnsi" w:hAnsiTheme="minorHAnsi" w:cs="Times New Roman"/>
        </w:rPr>
        <w:t>[LIBRARY NAME]</w:t>
      </w:r>
      <w:r w:rsidRPr="008C16F7">
        <w:rPr>
          <w:rFonts w:asciiTheme="minorHAnsi" w:hAnsiTheme="minorHAnsi" w:cs="Times New Roman"/>
        </w:rPr>
        <w:t xml:space="preserve"> Board of Trustees by either email to </w:t>
      </w:r>
      <w:r w:rsidR="00C06BE1">
        <w:rPr>
          <w:rFonts w:asciiTheme="minorHAnsi" w:hAnsiTheme="minorHAnsi" w:cs="Times New Roman"/>
        </w:rPr>
        <w:t>[LIBRARY NAME DIRECTOR EMAIL]</w:t>
      </w:r>
      <w:r w:rsidRPr="008C16F7">
        <w:rPr>
          <w:rFonts w:asciiTheme="minorHAnsi" w:hAnsiTheme="minorHAnsi" w:cs="Times New Roman"/>
        </w:rPr>
        <w:t xml:space="preserve">, or USPS to </w:t>
      </w:r>
      <w:r w:rsidR="00C06BE1">
        <w:rPr>
          <w:rFonts w:asciiTheme="minorHAnsi" w:hAnsiTheme="minorHAnsi" w:cs="Times New Roman"/>
        </w:rPr>
        <w:t>[LIBRARY MAILING ADDRESS]</w:t>
      </w:r>
      <w:r w:rsidRPr="008C16F7">
        <w:rPr>
          <w:rFonts w:asciiTheme="minorHAnsi" w:hAnsiTheme="minorHAnsi" w:cs="Times New Roman"/>
        </w:rPr>
        <w:t xml:space="preserve">. </w:t>
      </w:r>
    </w:p>
    <w:p w14:paraId="1F9E4930"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t xml:space="preserve">The Board of Trustees is an all-volunteer organization that meets monthly.  Therefore, any appeal regarding a Request for Reconsideration will be finalized within thirty (30) days. Any material under review will remain in circulation until such time as the </w:t>
      </w:r>
      <w:proofErr w:type="gramStart"/>
      <w:r w:rsidRPr="008C16F7">
        <w:rPr>
          <w:rFonts w:asciiTheme="minorHAnsi" w:hAnsiTheme="minorHAnsi" w:cs="Times New Roman"/>
        </w:rPr>
        <w:t>Library</w:t>
      </w:r>
      <w:proofErr w:type="gramEnd"/>
      <w:r w:rsidRPr="008C16F7">
        <w:rPr>
          <w:rFonts w:asciiTheme="minorHAnsi" w:hAnsiTheme="minorHAnsi" w:cs="Times New Roman"/>
        </w:rPr>
        <w:t xml:space="preserve"> determines it must be removed.</w:t>
      </w:r>
    </w:p>
    <w:p w14:paraId="166A6B44" w14:textId="77777777" w:rsidR="008C16F7" w:rsidRPr="008C16F7" w:rsidRDefault="008C16F7" w:rsidP="008C16F7">
      <w:pPr>
        <w:rPr>
          <w:rFonts w:asciiTheme="minorHAnsi" w:hAnsiTheme="minorHAnsi" w:cs="Times New Roman"/>
        </w:rPr>
      </w:pPr>
      <w:r w:rsidRPr="008C16F7">
        <w:rPr>
          <w:rFonts w:asciiTheme="minorHAnsi" w:hAnsiTheme="minorHAnsi" w:cs="Times New Roman"/>
        </w:rPr>
        <w:t>All Requests for Reconsideration will be evaluated per the Library's Plan of Service, policies, resolutions, and the following excerpts from the American Library Association's Code of Ethics</w:t>
      </w:r>
      <w:r w:rsidRPr="008C16F7">
        <w:rPr>
          <w:rFonts w:asciiTheme="minorHAnsi" w:hAnsiTheme="minorHAnsi" w:cs="Times New Roman"/>
          <w:vertAlign w:val="superscript"/>
        </w:rPr>
        <w:footnoteReference w:id="1"/>
      </w:r>
      <w:r w:rsidRPr="008C16F7">
        <w:rPr>
          <w:rFonts w:asciiTheme="minorHAnsi" w:hAnsiTheme="minorHAnsi" w:cs="Times New Roman"/>
        </w:rPr>
        <w:t>:</w:t>
      </w:r>
    </w:p>
    <w:p w14:paraId="0BA1C55B" w14:textId="77777777" w:rsidR="008C16F7" w:rsidRPr="008C16F7" w:rsidRDefault="008C16F7" w:rsidP="008C16F7">
      <w:pPr>
        <w:pStyle w:val="ListParagraph"/>
        <w:numPr>
          <w:ilvl w:val="0"/>
          <w:numId w:val="5"/>
        </w:numPr>
        <w:rPr>
          <w:rFonts w:asciiTheme="minorHAnsi" w:hAnsiTheme="minorHAnsi" w:cs="Times New Roman"/>
          <w:i/>
          <w:iCs/>
        </w:rPr>
      </w:pPr>
      <w:r w:rsidRPr="008C16F7">
        <w:rPr>
          <w:rFonts w:asciiTheme="minorHAnsi" w:hAnsiTheme="minorHAnsi" w:cs="Times New Roman"/>
          <w:i/>
          <w:iCs/>
        </w:rPr>
        <w:t>We provide the highest level of service to all library users through appropriate and usefully organized resources; equitable service policies; equitable access; and accurate, unbiased, and courteous responses to all requests.</w:t>
      </w:r>
    </w:p>
    <w:p w14:paraId="581CE9A2" w14:textId="77777777" w:rsidR="008C16F7" w:rsidRPr="008C16F7" w:rsidRDefault="008C16F7" w:rsidP="008C16F7">
      <w:pPr>
        <w:pStyle w:val="ListParagraph"/>
        <w:numPr>
          <w:ilvl w:val="0"/>
          <w:numId w:val="5"/>
        </w:numPr>
        <w:rPr>
          <w:rFonts w:asciiTheme="minorHAnsi" w:hAnsiTheme="minorHAnsi" w:cs="Times New Roman"/>
          <w:i/>
          <w:iCs/>
        </w:rPr>
      </w:pPr>
      <w:r w:rsidRPr="008C16F7">
        <w:rPr>
          <w:rFonts w:asciiTheme="minorHAnsi" w:hAnsiTheme="minorHAnsi" w:cs="Times New Roman"/>
          <w:i/>
          <w:iCs/>
        </w:rPr>
        <w:t>We uphold the principles of intellectual freedom and resist all efforts to censor library resources.</w:t>
      </w:r>
    </w:p>
    <w:p w14:paraId="683BC0D1" w14:textId="77777777" w:rsidR="008C16F7" w:rsidRPr="008C16F7" w:rsidRDefault="008C16F7" w:rsidP="008C16F7">
      <w:pPr>
        <w:pStyle w:val="ListParagraph"/>
        <w:numPr>
          <w:ilvl w:val="0"/>
          <w:numId w:val="5"/>
        </w:numPr>
        <w:rPr>
          <w:rFonts w:asciiTheme="minorHAnsi" w:hAnsiTheme="minorHAnsi" w:cs="Times New Roman"/>
          <w:i/>
          <w:iCs/>
        </w:rPr>
      </w:pPr>
      <w:r w:rsidRPr="008C16F7">
        <w:rPr>
          <w:rFonts w:asciiTheme="minorHAnsi" w:hAnsiTheme="minorHAnsi" w:cs="Times New Roman"/>
          <w:i/>
          <w:iCs/>
        </w:rPr>
        <w:t>We do not advance private interests at the expense of library users, colleagues, or our employing institutions.</w:t>
      </w:r>
    </w:p>
    <w:p w14:paraId="57611161" w14:textId="77777777" w:rsidR="008C16F7" w:rsidRPr="008C16F7" w:rsidRDefault="008C16F7" w:rsidP="008C16F7">
      <w:pPr>
        <w:pStyle w:val="ListParagraph"/>
        <w:numPr>
          <w:ilvl w:val="0"/>
          <w:numId w:val="5"/>
        </w:numPr>
        <w:rPr>
          <w:rFonts w:asciiTheme="minorHAnsi" w:hAnsiTheme="minorHAnsi" w:cs="Times New Roman"/>
          <w:i/>
          <w:iCs/>
        </w:rPr>
      </w:pPr>
      <w:r w:rsidRPr="008C16F7">
        <w:rPr>
          <w:rFonts w:asciiTheme="minorHAnsi" w:hAnsiTheme="minorHAnsi" w:cs="Times New Roman"/>
          <w:i/>
          <w:iCs/>
        </w:rPr>
        <w:t>We distinguish between our personal convictions and professional duties and do not allow our personal beliefs to interfere with fair representation of the aims of our institutions or the provision of access to their information resources.</w:t>
      </w:r>
    </w:p>
    <w:p w14:paraId="41E48EF4" w14:textId="77777777" w:rsidR="008C16F7" w:rsidRPr="008C16F7" w:rsidRDefault="008C16F7" w:rsidP="008C16F7">
      <w:pPr>
        <w:rPr>
          <w:rFonts w:asciiTheme="minorHAnsi" w:hAnsiTheme="minorHAnsi" w:cs="Times New Roman"/>
          <w:i/>
        </w:rPr>
      </w:pPr>
      <w:r w:rsidRPr="008C16F7">
        <w:rPr>
          <w:rFonts w:asciiTheme="minorHAnsi" w:hAnsiTheme="minorHAnsi" w:cs="Times New Roman"/>
        </w:rPr>
        <w:t xml:space="preserve">The Board of Trustees’ determination is final. </w:t>
      </w:r>
    </w:p>
    <w:p w14:paraId="16F85F44" w14:textId="77777777" w:rsidR="008C16F7" w:rsidRPr="008C16F7" w:rsidRDefault="008C16F7" w:rsidP="008C16F7">
      <w:pPr>
        <w:rPr>
          <w:rFonts w:asciiTheme="minorHAnsi" w:hAnsiTheme="minorHAnsi" w:cstheme="minorHAnsi"/>
        </w:rPr>
      </w:pPr>
      <w:bookmarkStart w:id="2" w:name="_Hlk176265099"/>
    </w:p>
    <w:p w14:paraId="0A5BF668" w14:textId="6ECBAEA8" w:rsidR="008C16F7" w:rsidRPr="0029374A" w:rsidRDefault="008C16F7" w:rsidP="008C16F7">
      <w:pPr>
        <w:rPr>
          <w:rFonts w:asciiTheme="minorHAnsi" w:hAnsiTheme="minorHAnsi" w:cstheme="minorHAnsi"/>
        </w:rPr>
      </w:pPr>
      <w:r w:rsidRPr="0029374A">
        <w:rPr>
          <w:rFonts w:asciiTheme="minorHAnsi" w:hAnsiTheme="minorHAnsi" w:cstheme="minorHAnsi"/>
        </w:rPr>
        <w:t>ADOPTED by the [LIBRARY NAME] Board of Trustees __/__/2024</w:t>
      </w:r>
      <w:bookmarkEnd w:id="2"/>
    </w:p>
    <w:p w14:paraId="6F7C6334" w14:textId="77777777" w:rsidR="008C16F7" w:rsidRPr="008C16F7" w:rsidRDefault="008C16F7">
      <w:pPr>
        <w:rPr>
          <w:rFonts w:asciiTheme="minorHAnsi" w:hAnsiTheme="minorHAnsi" w:cs="Times New Roman"/>
        </w:rPr>
      </w:pPr>
    </w:p>
    <w:sectPr w:rsidR="008C16F7" w:rsidRPr="008C16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B643" w14:textId="77777777" w:rsidR="008C16F7" w:rsidRDefault="008C16F7" w:rsidP="008C16F7">
      <w:pPr>
        <w:spacing w:after="0" w:line="240" w:lineRule="auto"/>
      </w:pPr>
      <w:r>
        <w:separator/>
      </w:r>
    </w:p>
  </w:endnote>
  <w:endnote w:type="continuationSeparator" w:id="0">
    <w:p w14:paraId="1E499531" w14:textId="77777777" w:rsidR="008C16F7" w:rsidRDefault="008C16F7" w:rsidP="008C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 Offc">
    <w:panose1 w:val="020B0504030101020102"/>
    <w:charset w:val="00"/>
    <w:family w:val="swiss"/>
    <w:pitch w:val="variable"/>
    <w:sig w:usb0="800000EF" w:usb1="5000207B" w:usb2="00000008"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2B8D" w14:textId="77777777" w:rsidR="008C16F7" w:rsidRDefault="008C16F7" w:rsidP="008C16F7">
      <w:pPr>
        <w:spacing w:after="0" w:line="240" w:lineRule="auto"/>
      </w:pPr>
      <w:r>
        <w:separator/>
      </w:r>
    </w:p>
  </w:footnote>
  <w:footnote w:type="continuationSeparator" w:id="0">
    <w:p w14:paraId="2DDDFC4F" w14:textId="77777777" w:rsidR="008C16F7" w:rsidRDefault="008C16F7" w:rsidP="008C16F7">
      <w:pPr>
        <w:spacing w:after="0" w:line="240" w:lineRule="auto"/>
      </w:pPr>
      <w:r>
        <w:continuationSeparator/>
      </w:r>
    </w:p>
  </w:footnote>
  <w:footnote w:id="1">
    <w:p w14:paraId="784D02E0" w14:textId="77777777" w:rsidR="008C16F7" w:rsidRPr="00C06BE1" w:rsidRDefault="008C16F7" w:rsidP="008C16F7">
      <w:pPr>
        <w:pStyle w:val="FootnoteText"/>
        <w:rPr>
          <w:rFonts w:asciiTheme="minorHAnsi" w:hAnsiTheme="minorHAnsi" w:cs="Times New Roman"/>
        </w:rPr>
      </w:pPr>
      <w:r w:rsidRPr="00C06BE1">
        <w:rPr>
          <w:rStyle w:val="FootnoteReference"/>
          <w:rFonts w:asciiTheme="minorHAnsi" w:hAnsiTheme="minorHAnsi" w:cs="Times New Roman"/>
        </w:rPr>
        <w:footnoteRef/>
      </w:r>
      <w:r w:rsidRPr="00C06BE1">
        <w:rPr>
          <w:rFonts w:asciiTheme="minorHAnsi" w:hAnsiTheme="minorHAnsi" w:cs="Times New Roman"/>
        </w:rPr>
        <w:t xml:space="preserve"> American Library Association, Professional Ethics, Code of Ethics, </w:t>
      </w:r>
      <w:hyperlink r:id="rId1" w:history="1">
        <w:r w:rsidRPr="00C06BE1">
          <w:rPr>
            <w:rStyle w:val="Hyperlink1"/>
            <w:rFonts w:asciiTheme="minorHAnsi" w:hAnsiTheme="minorHAnsi" w:cs="Times New Roman"/>
          </w:rPr>
          <w:t>https://www.ala.org/tools/ethics</w:t>
        </w:r>
      </w:hyperlink>
      <w:r w:rsidRPr="00C06BE1">
        <w:rPr>
          <w:rFonts w:asciiTheme="minorHAnsi" w:hAnsiTheme="minorHAnsi"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52C6"/>
    <w:multiLevelType w:val="hybridMultilevel"/>
    <w:tmpl w:val="82D251DA"/>
    <w:lvl w:ilvl="0" w:tplc="4D9A87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034ED"/>
    <w:multiLevelType w:val="hybridMultilevel"/>
    <w:tmpl w:val="586C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8262F"/>
    <w:multiLevelType w:val="hybridMultilevel"/>
    <w:tmpl w:val="18F265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0815C9"/>
    <w:multiLevelType w:val="hybridMultilevel"/>
    <w:tmpl w:val="087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B632E"/>
    <w:multiLevelType w:val="hybridMultilevel"/>
    <w:tmpl w:val="3602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BC"/>
    <w:rsid w:val="001F5428"/>
    <w:rsid w:val="00292EBC"/>
    <w:rsid w:val="00460A5D"/>
    <w:rsid w:val="008C16F7"/>
    <w:rsid w:val="00C06BE1"/>
    <w:rsid w:val="00C5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C307"/>
  <w15:chartTrackingRefBased/>
  <w15:docId w15:val="{9FD33CDB-9A6A-494A-A49A-2D08818F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8A"/>
    <w:rPr>
      <w:rFonts w:ascii="Meta Offc" w:hAnsi="Meta Off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6F7"/>
    <w:pPr>
      <w:spacing w:after="240" w:line="240" w:lineRule="auto"/>
      <w:ind w:left="720"/>
      <w:contextualSpacing/>
    </w:pPr>
    <w:rPr>
      <w:rFonts w:eastAsia="Times New Roman" w:cs="Meta Offc"/>
      <w:bCs/>
    </w:rPr>
  </w:style>
  <w:style w:type="table" w:customStyle="1" w:styleId="PlainTable21">
    <w:name w:val="Plain Table 21"/>
    <w:basedOn w:val="TableNormal"/>
    <w:next w:val="PlainTable2"/>
    <w:uiPriority w:val="42"/>
    <w:rsid w:val="008C16F7"/>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C16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basedOn w:val="DefaultParagraphFont"/>
    <w:uiPriority w:val="99"/>
    <w:semiHidden/>
    <w:unhideWhenUsed/>
    <w:qFormat/>
    <w:rsid w:val="008C16F7"/>
    <w:rPr>
      <w:rFonts w:ascii="Meta Offc" w:hAnsi="Meta Offc"/>
      <w:sz w:val="18"/>
      <w:vertAlign w:val="superscript"/>
    </w:rPr>
  </w:style>
  <w:style w:type="paragraph" w:styleId="FootnoteText">
    <w:name w:val="footnote text"/>
    <w:basedOn w:val="Normal"/>
    <w:link w:val="FootnoteTextChar"/>
    <w:uiPriority w:val="99"/>
    <w:semiHidden/>
    <w:unhideWhenUsed/>
    <w:qFormat/>
    <w:rsid w:val="008C16F7"/>
    <w:pPr>
      <w:spacing w:after="0" w:line="240" w:lineRule="auto"/>
    </w:pPr>
    <w:rPr>
      <w:rFonts w:eastAsia="Times New Roman" w:cs="Meta Offc"/>
      <w:bCs/>
      <w:sz w:val="18"/>
      <w:szCs w:val="20"/>
    </w:rPr>
  </w:style>
  <w:style w:type="character" w:customStyle="1" w:styleId="FootnoteTextChar">
    <w:name w:val="Footnote Text Char"/>
    <w:basedOn w:val="DefaultParagraphFont"/>
    <w:link w:val="FootnoteText"/>
    <w:uiPriority w:val="99"/>
    <w:semiHidden/>
    <w:rsid w:val="008C16F7"/>
    <w:rPr>
      <w:rFonts w:ascii="Meta Offc" w:eastAsia="Times New Roman" w:hAnsi="Meta Offc" w:cs="Meta Offc"/>
      <w:bCs/>
      <w:sz w:val="18"/>
      <w:szCs w:val="20"/>
    </w:rPr>
  </w:style>
  <w:style w:type="character" w:customStyle="1" w:styleId="Hyperlink1">
    <w:name w:val="Hyperlink1"/>
    <w:basedOn w:val="DefaultParagraphFont"/>
    <w:uiPriority w:val="99"/>
    <w:unhideWhenUsed/>
    <w:rsid w:val="008C16F7"/>
    <w:rPr>
      <w:color w:val="0563C1"/>
      <w:u w:val="single"/>
    </w:rPr>
  </w:style>
  <w:style w:type="character" w:styleId="Hyperlink">
    <w:name w:val="Hyperlink"/>
    <w:basedOn w:val="DefaultParagraphFont"/>
    <w:uiPriority w:val="99"/>
    <w:unhideWhenUsed/>
    <w:rsid w:val="008C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la.org/tools/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Piety Exley</dc:creator>
  <cp:keywords/>
  <dc:description/>
  <cp:lastModifiedBy>Piety Exley</cp:lastModifiedBy>
  <cp:revision>2</cp:revision>
  <dcterms:created xsi:type="dcterms:W3CDTF">2024-09-03T18:09:00Z</dcterms:created>
  <dcterms:modified xsi:type="dcterms:W3CDTF">2024-09-03T18:34:00Z</dcterms:modified>
</cp:coreProperties>
</file>