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4E82" w14:textId="77777777" w:rsidR="00E05D98" w:rsidRDefault="00E05D98" w:rsidP="00E05D98">
      <w:r>
        <w:t>[LIBRARY LOGO OR NAME]</w:t>
      </w:r>
    </w:p>
    <w:p w14:paraId="7FE206E0" w14:textId="23D269DB" w:rsidR="00504488" w:rsidRPr="00E05D98" w:rsidRDefault="00022587" w:rsidP="00504488">
      <w:pPr>
        <w:spacing w:before="100" w:beforeAutospacing="1" w:after="100" w:afterAutospacing="1" w:line="240" w:lineRule="auto"/>
        <w:outlineLvl w:val="1"/>
        <w:rPr>
          <w:rFonts w:ascii="Segoe UI" w:eastAsia="Times New Roman" w:hAnsi="Segoe UI" w:cs="Segoe UI"/>
          <w:sz w:val="52"/>
          <w:szCs w:val="52"/>
        </w:rPr>
      </w:pPr>
      <w:r w:rsidRPr="00022587">
        <w:rPr>
          <w:rFonts w:ascii="Segoe UI" w:eastAsia="Times New Roman" w:hAnsi="Segoe UI" w:cs="Segoe UI"/>
          <w:sz w:val="52"/>
          <w:szCs w:val="52"/>
        </w:rPr>
        <w:t>Public Usage of Library Space and Meeting Rooms</w:t>
      </w:r>
      <w:r>
        <w:rPr>
          <w:rFonts w:ascii="Segoe UI" w:eastAsia="Times New Roman" w:hAnsi="Segoe UI" w:cs="Segoe UI"/>
          <w:sz w:val="52"/>
          <w:szCs w:val="52"/>
        </w:rPr>
        <w:t xml:space="preserve"> Policy</w:t>
      </w:r>
    </w:p>
    <w:p w14:paraId="21F37150" w14:textId="252E48C3" w:rsidR="00504488" w:rsidRPr="00E05D98" w:rsidRDefault="00504488" w:rsidP="00E05D98">
      <w:pPr>
        <w:pStyle w:val="Heading1"/>
        <w:rPr>
          <w:sz w:val="36"/>
          <w:szCs w:val="36"/>
        </w:rPr>
      </w:pPr>
      <w:r w:rsidRPr="00E05D98">
        <w:t>Purpose</w:t>
      </w:r>
    </w:p>
    <w:p w14:paraId="134EBBE5"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provides public space as a community service. This policy governs the use of all publicly accessible library space, including open seating areas, study areas, computer stations, and [if applicable] meeting rooms. It is intended to ensure equitable access, protect the library's public mission, and maintain a safe and welcoming environment for all.</w:t>
      </w:r>
    </w:p>
    <w:p w14:paraId="4E8AEBA6"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This policy must be applied uniformly and consistently to all members of the public, without exception. No individual, group, organization, or business shall receive preferential treatment in access to library space.</w:t>
      </w:r>
    </w:p>
    <w:p w14:paraId="22F9DAD6" w14:textId="6936434A" w:rsidR="00504488" w:rsidRPr="00E05D98" w:rsidRDefault="00504488" w:rsidP="00E05D98">
      <w:pPr>
        <w:pStyle w:val="Heading1"/>
      </w:pPr>
      <w:r w:rsidRPr="00E05D98">
        <w:t>Definitions</w:t>
      </w:r>
    </w:p>
    <w:p w14:paraId="664D103E" w14:textId="77777777" w:rsidR="00504488" w:rsidRPr="00E05D98" w:rsidRDefault="00504488" w:rsidP="00E05D98">
      <w:pPr>
        <w:pStyle w:val="Heading2"/>
      </w:pPr>
      <w:r w:rsidRPr="00E05D98">
        <w:t>Limited Public Forum</w:t>
      </w:r>
    </w:p>
    <w:p w14:paraId="357505D2"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 limited public forum is a space that a government or publicly funded entity has opened for public use for specific expressive activities or by specific groups, subject to reasonable, content-neutral restrictions on time, place, and manner. Public libraries in New York are generally treated as limited public forums with respect to their publicly accessible spaces. [LIBRARY NAME] may set and enforce reasonable rules governing how, when, and by whom its spaces are used, but may not restrict access based on the viewpoint, beliefs, or affiliations of the user.</w:t>
      </w:r>
    </w:p>
    <w:p w14:paraId="656D2752" w14:textId="77777777" w:rsidR="00504488" w:rsidRPr="00E05D98" w:rsidRDefault="00504488" w:rsidP="00E05D98">
      <w:pPr>
        <w:pStyle w:val="Heading2"/>
      </w:pPr>
      <w:r w:rsidRPr="00E05D98">
        <w:t>Public Space</w:t>
      </w:r>
    </w:p>
    <w:p w14:paraId="278A736B"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Public space refers to all areas of the library that are open and accessible to the general public during regular library hours. This includes, but is not limited to: seating areas, reading rooms, study tables, computer stations, and open-floor areas. Use of public space does not require a reservation unless otherwise stated in this policy.</w:t>
      </w:r>
    </w:p>
    <w:p w14:paraId="057AA8AA" w14:textId="77777777" w:rsidR="00504488" w:rsidRPr="00E05D98" w:rsidRDefault="00504488" w:rsidP="00E05D98">
      <w:pPr>
        <w:pStyle w:val="Heading2"/>
      </w:pPr>
      <w:r w:rsidRPr="00E05D98">
        <w:t xml:space="preserve">Study Rooms and Small Group Rooms </w:t>
      </w:r>
      <w:r w:rsidRPr="00E05D98">
        <w:rPr>
          <w:i/>
          <w:iCs/>
        </w:rPr>
        <w:t>(if applicable)</w:t>
      </w:r>
    </w:p>
    <w:p w14:paraId="4DA53E99"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Enclosed or semi-enclosed spaces available for individual or small group use on a first-come, first-served or reservation basis, subject to the time limits and rules set forth in this policy.</w:t>
      </w:r>
    </w:p>
    <w:p w14:paraId="575F604D" w14:textId="77777777" w:rsidR="00504488" w:rsidRPr="00E05D98" w:rsidRDefault="00504488" w:rsidP="00E05D98">
      <w:pPr>
        <w:pStyle w:val="Heading2"/>
      </w:pPr>
      <w:r w:rsidRPr="00E05D98">
        <w:t>Meeting Room (Remove if the library does not have a meeting room)</w:t>
      </w:r>
    </w:p>
    <w:p w14:paraId="00FE5952"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 designated enclosed space available for reservation by community groups, organizations, or individuals for events or gatherings, subject to the terms and conditions of this policy and any associated Facility Use Agreement.</w:t>
      </w:r>
    </w:p>
    <w:p w14:paraId="38B54F1E" w14:textId="77777777" w:rsidR="00504488" w:rsidRPr="00E05D98" w:rsidRDefault="00504488" w:rsidP="00E05D98">
      <w:pPr>
        <w:pStyle w:val="Heading2"/>
      </w:pPr>
      <w:r w:rsidRPr="00E05D98">
        <w:t>Authorized Personnel Only Space</w:t>
      </w:r>
    </w:p>
    <w:p w14:paraId="1EA911CF" w14:textId="36F7017F"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Areas of the library </w:t>
      </w:r>
      <w:r w:rsidR="00E05D98">
        <w:rPr>
          <w:rFonts w:ascii="Segoe UI" w:eastAsia="Times New Roman" w:hAnsi="Segoe UI" w:cs="Segoe UI"/>
          <w:sz w:val="24"/>
          <w:szCs w:val="24"/>
        </w:rPr>
        <w:t xml:space="preserve">are </w:t>
      </w:r>
      <w:r w:rsidRPr="00E05D98">
        <w:rPr>
          <w:rFonts w:ascii="Segoe UI" w:eastAsia="Times New Roman" w:hAnsi="Segoe UI" w:cs="Segoe UI"/>
          <w:sz w:val="24"/>
          <w:szCs w:val="24"/>
        </w:rPr>
        <w:t>restricted to library staff, board members, or other specifically authorized individuals. These areas are not open to the public and include, but are not limited to: staff workrooms, administrative offices, server rooms, and storage areas. Unauthorized entry into these spaces is prohibited.</w:t>
      </w:r>
    </w:p>
    <w:p w14:paraId="571D0452" w14:textId="77777777" w:rsidR="00504488" w:rsidRPr="00E05D98" w:rsidRDefault="00504488" w:rsidP="00E05D98">
      <w:pPr>
        <w:pStyle w:val="Heading2"/>
      </w:pPr>
      <w:r w:rsidRPr="00E05D98">
        <w:t>Inurement</w:t>
      </w:r>
    </w:p>
    <w:p w14:paraId="0F3B9AA1"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Inurement occurs when the assets or resources of a charitable or publicly funded organization disproportionately benefit a specific individual, group, or private business rather than the general public. [LIBRARY NAME] is prohibited from allowing its public resources, including its physical space, to inure to the benefit of any private party beyond what is equally available to all members of the community. Use of library space that exceeds what is generally available under this policy, or that gives one party an ongoing, exclusive, or commercial advantage not shared by the general public, may constitute impermissible inurement.</w:t>
      </w:r>
    </w:p>
    <w:p w14:paraId="7CA7C7FC" w14:textId="77777777" w:rsidR="00504488" w:rsidRPr="00E05D98" w:rsidRDefault="00504488" w:rsidP="00E05D98">
      <w:pPr>
        <w:pStyle w:val="Heading2"/>
      </w:pPr>
      <w:r w:rsidRPr="00E05D98">
        <w:t>Commercial Use</w:t>
      </w:r>
    </w:p>
    <w:p w14:paraId="4BB002E9"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For purposes of this policy, commercial use refers to the use of library space as a fixed, recurring business location or as a primary place of business, including but not limited to: listing the library as a business address, conducting sales transactions, or operating in a manner that exceeds the general use available to all community members.</w:t>
      </w:r>
    </w:p>
    <w:p w14:paraId="3A6C81EE" w14:textId="77777777" w:rsidR="00504488" w:rsidRPr="00E05D98" w:rsidRDefault="00504488" w:rsidP="00E05D98">
      <w:pPr>
        <w:pStyle w:val="Heading2"/>
      </w:pPr>
      <w:r w:rsidRPr="00E05D98">
        <w:t>Code of Conduct</w:t>
      </w:r>
    </w:p>
    <w:p w14:paraId="6FC166C4"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NAME]'s written standards of behavior governing all persons present in the library, including library card holders, visitors, and guests of reserved space users. The Code of Conduct is incorporated by reference into this policy.</w:t>
      </w:r>
    </w:p>
    <w:p w14:paraId="6506FD6C" w14:textId="3D3F843A" w:rsidR="00504488" w:rsidRPr="00E05D98" w:rsidRDefault="00504488" w:rsidP="00E05D98">
      <w:pPr>
        <w:pStyle w:val="Heading1"/>
      </w:pPr>
      <w:r w:rsidRPr="00E05D98">
        <w:lastRenderedPageBreak/>
        <w:t>General Principles</w:t>
      </w:r>
    </w:p>
    <w:p w14:paraId="583508C7" w14:textId="77777777" w:rsidR="00504488" w:rsidRPr="00E05D98" w:rsidRDefault="00504488" w:rsidP="00E05D98">
      <w:pPr>
        <w:pStyle w:val="Heading2"/>
      </w:pPr>
      <w:r w:rsidRPr="00E05D98">
        <w:t>Equitable Access</w:t>
      </w:r>
    </w:p>
    <w:p w14:paraId="059E8D64"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space is a public resource. Access must be made available on an equitable basis, regardless of the beliefs, affiliations, viewpoints, race, religion, national origin, age, gender, sexual orientation, disability status, or other protected characteristics of the user.</w:t>
      </w:r>
    </w:p>
    <w:p w14:paraId="2EA2F9AA" w14:textId="77777777" w:rsidR="00504488" w:rsidRPr="00E05D98" w:rsidRDefault="00504488" w:rsidP="00E05D98">
      <w:pPr>
        <w:pStyle w:val="Heading2"/>
      </w:pPr>
      <w:r w:rsidRPr="00E05D98">
        <w:t>Viewpoint Neutrality</w:t>
      </w:r>
    </w:p>
    <w:p w14:paraId="3D50BB69"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does not endorse or support the views of any group or individual using its spaces, any more than it endorses the viewpoints of materials in its collection. Access decisions shall never be based on the content of a group's speech or the ideas its members hold.</w:t>
      </w:r>
    </w:p>
    <w:p w14:paraId="5D327E04" w14:textId="77777777" w:rsidR="00504488" w:rsidRPr="00E05D98" w:rsidRDefault="00504488" w:rsidP="00E05D98">
      <w:pPr>
        <w:pStyle w:val="Heading2"/>
      </w:pPr>
      <w:r w:rsidRPr="00E05D98">
        <w:t>Uniform Enforcement</w:t>
      </w:r>
    </w:p>
    <w:p w14:paraId="7519353E"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All rules in this policy apply equally to every person and every group that uses library space. No exception shall be made on the basis of a user's identity, organizational affiliation, or the nature of the activity, provided the activity is otherwise permitted under this policy. Staff shall enforce this policy consistently and document any denial of access or removal from the premises.</w:t>
      </w:r>
    </w:p>
    <w:p w14:paraId="631C8AE6" w14:textId="77777777" w:rsidR="00504488" w:rsidRPr="00E05D98" w:rsidRDefault="00504488" w:rsidP="00E05D98">
      <w:pPr>
        <w:pStyle w:val="Heading2"/>
      </w:pPr>
      <w:r w:rsidRPr="00E05D98">
        <w:t>Public Resource Protection</w:t>
      </w:r>
    </w:p>
    <w:p w14:paraId="590991AA"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Because library space is a public resource funded by [LIBRARY NAME]'s community, its use must benefit the community broadly. Library space may not be used in a manner that allows a private individual or organization to gain a sustained, exclusive, or commercial advantage beyond what is equally available to all members of the public under this policy.</w:t>
      </w:r>
    </w:p>
    <w:p w14:paraId="5F26071D" w14:textId="11EBDE19"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The prohibition on inurement is a legal requirement for charitable and publicly funded libraries in New York. </w:t>
      </w:r>
      <w:r w:rsidR="00FC7BA1" w:rsidRPr="00E05D98">
        <w:rPr>
          <w:rFonts w:ascii="Segoe UI" w:eastAsia="Times New Roman" w:hAnsi="Segoe UI" w:cs="Segoe UI"/>
          <w:i/>
          <w:iCs/>
          <w:sz w:val="24"/>
          <w:szCs w:val="24"/>
          <w:highlight w:val="yellow"/>
        </w:rPr>
        <w:t>Municipal</w:t>
      </w:r>
      <w:r w:rsidRPr="00E05D98">
        <w:rPr>
          <w:rFonts w:ascii="Segoe UI" w:eastAsia="Times New Roman" w:hAnsi="Segoe UI" w:cs="Segoe UI"/>
          <w:i/>
          <w:iCs/>
          <w:sz w:val="24"/>
          <w:szCs w:val="24"/>
          <w:highlight w:val="yellow"/>
        </w:rPr>
        <w:t xml:space="preserve"> libraries are also subject to the New York Constitution's restriction on "aid" to private individuals or businesses. The risk arises when a user's access exceeds what is generally available under policy. So long as space is used within the limits set for everyone, the use is generally permissible, even if one party is compensating another. The concern is not the relationship between the parties. It is whether one party is claiming more than their equal share of a public resource.]</w:t>
      </w:r>
    </w:p>
    <w:p w14:paraId="0230F67F" w14:textId="20B42992" w:rsidR="00504488" w:rsidRPr="00E05D98" w:rsidRDefault="00504488" w:rsidP="00E05D98">
      <w:pPr>
        <w:pStyle w:val="Heading1"/>
      </w:pPr>
      <w:r w:rsidRPr="00E05D98">
        <w:t>Use of Public Space (General and Open Areas)</w:t>
      </w:r>
    </w:p>
    <w:p w14:paraId="2B6D083B" w14:textId="77777777" w:rsidR="00504488" w:rsidRPr="00E05D98" w:rsidRDefault="00504488" w:rsidP="00E05D98">
      <w:pPr>
        <w:pStyle w:val="Heading2"/>
      </w:pPr>
      <w:r w:rsidRPr="00E05D98">
        <w:lastRenderedPageBreak/>
        <w:t>Permitted Use</w:t>
      </w:r>
    </w:p>
    <w:p w14:paraId="10E18BB7"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member of the public may use the library's open public space for lawful activities consistent with the library's purpose, including reading, studying, using library resources, and conversation that does not disrupt others.</w:t>
      </w:r>
    </w:p>
    <w:p w14:paraId="37B9B283" w14:textId="77777777" w:rsidR="00504488" w:rsidRPr="00E05D98" w:rsidRDefault="00504488" w:rsidP="00E05D98">
      <w:pPr>
        <w:pStyle w:val="Heading2"/>
      </w:pPr>
      <w:r w:rsidRPr="00E05D98">
        <w:t>Time Limits in Open Areas</w:t>
      </w:r>
    </w:p>
    <w:p w14:paraId="6A022CEB"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To ensure equitable access for all community members, individuals and groups occupying tables, seating areas, or other shared public spaces are subject to the following limits:</w:t>
      </w:r>
    </w:p>
    <w:p w14:paraId="708231B3" w14:textId="77777777" w:rsidR="00504488" w:rsidRPr="00E05D98" w:rsidRDefault="00504488" w:rsidP="00504488">
      <w:pPr>
        <w:numPr>
          <w:ilvl w:val="0"/>
          <w:numId w:val="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Maximum continuous use of a specific seating area or table: [INSERT TIME LIMIT, e.g., 2 hours]</w:t>
      </w:r>
    </w:p>
    <w:p w14:paraId="4DB9834F" w14:textId="77777777" w:rsidR="00504488" w:rsidRPr="00E05D98" w:rsidRDefault="00504488" w:rsidP="00504488">
      <w:pPr>
        <w:numPr>
          <w:ilvl w:val="0"/>
          <w:numId w:val="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Staff may ask individuals or groups to relocate if their occupation of space is blocking access to library shelves, resources, or pathways.</w:t>
      </w:r>
    </w:p>
    <w:p w14:paraId="60EF3B19" w14:textId="77777777" w:rsidR="00504488" w:rsidRPr="00E05D98" w:rsidRDefault="00504488" w:rsidP="00504488">
      <w:pPr>
        <w:numPr>
          <w:ilvl w:val="0"/>
          <w:numId w:val="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Extended use of the same space on a recurring basis, especially in a manner that excludes other patrons, is not permitted.</w:t>
      </w:r>
    </w:p>
    <w:p w14:paraId="54BB2046" w14:textId="77777777" w:rsidR="00504488" w:rsidRPr="00E05D98" w:rsidRDefault="00504488" w:rsidP="00E05D98">
      <w:pPr>
        <w:pStyle w:val="Heading2"/>
      </w:pPr>
      <w:r w:rsidRPr="00E05D98">
        <w:t>Camping and Space Holding</w:t>
      </w:r>
    </w:p>
    <w:p w14:paraId="29D1F061"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"Camping," defined as occupying library space for extended periods in a manner that impedes other patrons' access or that establishes a de facto private workspace within a public area, is not permitted. This includes:</w:t>
      </w:r>
    </w:p>
    <w:p w14:paraId="75FF6FA2" w14:textId="77777777" w:rsidR="00504488" w:rsidRPr="00E05D98" w:rsidRDefault="00504488" w:rsidP="00504488">
      <w:pPr>
        <w:numPr>
          <w:ilvl w:val="0"/>
          <w:numId w:val="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Holding space with personal belongings while absent from the area for more than [INSERT TIME, e.g., 15 minutes]</w:t>
      </w:r>
    </w:p>
    <w:p w14:paraId="636A951B" w14:textId="77777777" w:rsidR="00504488" w:rsidRPr="00E05D98" w:rsidRDefault="00504488" w:rsidP="00504488">
      <w:pPr>
        <w:numPr>
          <w:ilvl w:val="0"/>
          <w:numId w:val="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Returning daily to the same location and occupying it for the entirety of open library hours on a recurring basis in a manner that limits others' access</w:t>
      </w:r>
    </w:p>
    <w:p w14:paraId="0AE7255F" w14:textId="77777777" w:rsidR="00504488" w:rsidRPr="00E05D98" w:rsidRDefault="00504488" w:rsidP="00504488">
      <w:pPr>
        <w:numPr>
          <w:ilvl w:val="0"/>
          <w:numId w:val="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Spreading materials across multiple seats or tables to the exclusion of others</w:t>
      </w:r>
    </w:p>
    <w:p w14:paraId="60916AF4" w14:textId="77777777" w:rsidR="00504488" w:rsidRPr="00E05D98" w:rsidRDefault="00504488" w:rsidP="00E05D98">
      <w:pPr>
        <w:pStyle w:val="Heading2"/>
      </w:pPr>
      <w:r w:rsidRPr="00E05D98">
        <w:t>Access to Shelves and Library Resources</w:t>
      </w:r>
    </w:p>
    <w:p w14:paraId="45C0EA62"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No individual or group may position themselves, their belongings, or their equipment in a manner that blocks patron access to shelves, card catalogs, computer stations, or other library resources. Staff may ask individuals to relocate to correct an access obstruction.</w:t>
      </w:r>
    </w:p>
    <w:p w14:paraId="14EC7FFB" w14:textId="77777777" w:rsidR="00504488" w:rsidRPr="00E05D98" w:rsidRDefault="00504488" w:rsidP="00E05D98">
      <w:pPr>
        <w:pStyle w:val="Heading2"/>
      </w:pPr>
      <w:r w:rsidRPr="00E05D98">
        <w:t>Professional Service Providers in Public Space</w:t>
      </w:r>
    </w:p>
    <w:p w14:paraId="4FF67382"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Individuals providing compensated services to others (including, but not limited to, tutors, occupational therapists, social workers, and supervised visit providers) may use open public space subject to all of the following conditions:</w:t>
      </w:r>
    </w:p>
    <w:p w14:paraId="3CBA2C53"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space is used on the same terms available to any member of the public.</w:t>
      </w:r>
    </w:p>
    <w:p w14:paraId="4D434DC9"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Time limits applicable to all patrons are observed.</w:t>
      </w:r>
    </w:p>
    <w:p w14:paraId="2A0BE57F"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user does not advertise [LIBRARY NAME] as a business address or primary service location.</w:t>
      </w:r>
    </w:p>
    <w:p w14:paraId="25700BEF"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activity does not require the exclusive or ongoing reservation of public space not available by reservation to others.</w:t>
      </w:r>
    </w:p>
    <w:p w14:paraId="56869EA6"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activity does not disrupt other patrons or library operations.</w:t>
      </w:r>
    </w:p>
    <w:p w14:paraId="05812372" w14:textId="77777777" w:rsidR="00504488" w:rsidRPr="00E05D98" w:rsidRDefault="00504488" w:rsidP="00504488">
      <w:pPr>
        <w:numPr>
          <w:ilvl w:val="0"/>
          <w:numId w:val="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activity complies with the library's Code of Conduct.</w:t>
      </w:r>
    </w:p>
    <w:p w14:paraId="4639776C"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Providing a compensated service within public space is not, by itself, a violation of this policy, provided the above conditions are met.</w:t>
      </w:r>
    </w:p>
    <w:p w14:paraId="25A74E1E" w14:textId="25F51991"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New York guidance is clear that a library cannot impose rules based on the relationship between the parties (e.g., whether one is paying the other) once their presence is otherwise within policy. The line is drawn when one party's use exceeds what is equally available to everyone. Using the library as a listed business address, holding space past established time limits, or operating as an employee sent specifically to the library by a company are examples of use that may cross into impermissible territory. A policy that bans all compensated activity broadly is likely overbroad and difficult to enforce consistently.]</w:t>
      </w:r>
    </w:p>
    <w:p w14:paraId="45737424" w14:textId="316F058B" w:rsidR="00504488" w:rsidRPr="00E05D98" w:rsidRDefault="00504488" w:rsidP="00E05D98">
      <w:pPr>
        <w:pStyle w:val="Heading1"/>
      </w:pPr>
      <w:r w:rsidRPr="00E05D98">
        <w:t xml:space="preserve">Study Rooms and Small Group Rooms </w:t>
      </w:r>
      <w:r w:rsidRPr="00E05D98">
        <w:rPr>
          <w:i/>
          <w:iCs/>
        </w:rPr>
        <w:t>(Remove if not applicable)</w:t>
      </w:r>
    </w:p>
    <w:p w14:paraId="793B6324" w14:textId="77777777" w:rsidR="00504488" w:rsidRPr="00E05D98" w:rsidRDefault="00504488" w:rsidP="00E05D98">
      <w:pPr>
        <w:pStyle w:val="Heading2"/>
      </w:pPr>
      <w:r w:rsidRPr="00E05D98">
        <w:t>Availability</w:t>
      </w:r>
    </w:p>
    <w:p w14:paraId="765742A7"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Study rooms are available to [INSERT: library card holders / any member of the public] on a [first-come, first-served / reservation] basis during regular library hours.</w:t>
      </w:r>
    </w:p>
    <w:p w14:paraId="0CA4F423" w14:textId="77777777" w:rsidR="00504488" w:rsidRPr="00E05D98" w:rsidRDefault="00504488" w:rsidP="00E05D98">
      <w:pPr>
        <w:pStyle w:val="Heading2"/>
      </w:pPr>
      <w:r w:rsidRPr="00E05D98">
        <w:t>Capacity</w:t>
      </w:r>
    </w:p>
    <w:p w14:paraId="2F3692BF"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Each room is subject to a maximum occupancy as set by applicable fire and safety codes: [INSERT CAPACITY PER ROOM].</w:t>
      </w:r>
    </w:p>
    <w:p w14:paraId="5BA86D6C" w14:textId="77777777" w:rsidR="00504488" w:rsidRPr="00E05D98" w:rsidRDefault="00504488" w:rsidP="00E05D98">
      <w:pPr>
        <w:pStyle w:val="Heading2"/>
      </w:pPr>
      <w:r w:rsidRPr="00E05D98">
        <w:t>Time Limits</w:t>
      </w:r>
    </w:p>
    <w:p w14:paraId="677A9F60" w14:textId="77777777" w:rsidR="00504488" w:rsidRPr="00E05D98" w:rsidRDefault="00504488" w:rsidP="00504488">
      <w:pPr>
        <w:numPr>
          <w:ilvl w:val="0"/>
          <w:numId w:val="4"/>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Standard session: [INSERT TIME LIMIT, e.g., 1 hour]</w:t>
      </w:r>
    </w:p>
    <w:p w14:paraId="6641093A" w14:textId="77777777" w:rsidR="00504488" w:rsidRPr="00E05D98" w:rsidRDefault="00504488" w:rsidP="00504488">
      <w:pPr>
        <w:numPr>
          <w:ilvl w:val="0"/>
          <w:numId w:val="4"/>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Extended session, if no one is waiting: [INSERT TIME LIMIT, e.g., up to 2 hours]</w:t>
      </w:r>
    </w:p>
    <w:p w14:paraId="680BF0BA" w14:textId="77777777" w:rsidR="00504488" w:rsidRPr="00E05D98" w:rsidRDefault="00504488" w:rsidP="00504488">
      <w:pPr>
        <w:numPr>
          <w:ilvl w:val="0"/>
          <w:numId w:val="4"/>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Rooms may not be held or reserved for recurring use by the same individual or group without prior approval by library administration.</w:t>
      </w:r>
    </w:p>
    <w:p w14:paraId="2D1EF6AC" w14:textId="77777777" w:rsidR="00504488" w:rsidRPr="00E05D98" w:rsidRDefault="00504488" w:rsidP="00E05D98">
      <w:pPr>
        <w:pStyle w:val="Heading2"/>
      </w:pPr>
      <w:r w:rsidRPr="00E05D98">
        <w:t>Signage for Rooms in Use</w:t>
      </w:r>
    </w:p>
    <w:p w14:paraId="17E9FBEE"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When a study room is reserved and actively in use, a notice shall be posted at the entrance. The notice shall read:</w:t>
      </w:r>
    </w:p>
    <w:p w14:paraId="06728BF7"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rPr>
        <w:t>"This room is currently in use. To reserve this space or obtain the reservation rules, please visit [INSERT LOCATION, e.g., the circulation desk or library website]."</w:t>
      </w:r>
    </w:p>
    <w:p w14:paraId="7370468A" w14:textId="77777777" w:rsidR="00504488" w:rsidRPr="00E05D98" w:rsidRDefault="00504488" w:rsidP="00E05D98">
      <w:pPr>
        <w:pStyle w:val="Heading2"/>
      </w:pPr>
      <w:r w:rsidRPr="00E05D98">
        <w:t>Permitted Activities in Study Rooms</w:t>
      </w:r>
    </w:p>
    <w:p w14:paraId="354F04BC" w14:textId="0F4C91A8"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Study rooms may be used for lawful activities</w:t>
      </w:r>
      <w:r w:rsidR="00E05D98">
        <w:rPr>
          <w:rFonts w:ascii="Segoe UI" w:eastAsia="Times New Roman" w:hAnsi="Segoe UI" w:cs="Segoe UI"/>
          <w:sz w:val="24"/>
          <w:szCs w:val="24"/>
        </w:rPr>
        <w:t>,</w:t>
      </w:r>
      <w:r w:rsidRPr="00E05D98">
        <w:rPr>
          <w:rFonts w:ascii="Segoe UI" w:eastAsia="Times New Roman" w:hAnsi="Segoe UI" w:cs="Segoe UI"/>
          <w:sz w:val="24"/>
          <w:szCs w:val="24"/>
        </w:rPr>
        <w:t xml:space="preserve"> including group study, tutoring, telehealth appointments, depositions, supervised visits, and similar activities, subject to all conditions in this policy.</w:t>
      </w:r>
    </w:p>
    <w:p w14:paraId="337569A7" w14:textId="77777777" w:rsidR="00504488" w:rsidRPr="00E05D98" w:rsidRDefault="00504488" w:rsidP="00E05D98">
      <w:pPr>
        <w:pStyle w:val="Heading2"/>
      </w:pPr>
      <w:r w:rsidRPr="00E05D98">
        <w:t>Prohibited Activities in Study Rooms</w:t>
      </w:r>
    </w:p>
    <w:p w14:paraId="3A62FED7" w14:textId="77777777" w:rsidR="00504488" w:rsidRPr="00E05D98" w:rsidRDefault="00504488" w:rsidP="00504488">
      <w:pPr>
        <w:numPr>
          <w:ilvl w:val="0"/>
          <w:numId w:val="5"/>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Recording other patrons without their consent</w:t>
      </w:r>
    </w:p>
    <w:p w14:paraId="02D7496A" w14:textId="4BCEE32A" w:rsidR="00504488" w:rsidRPr="00E05D98" w:rsidRDefault="00504488" w:rsidP="00504488">
      <w:pPr>
        <w:numPr>
          <w:ilvl w:val="0"/>
          <w:numId w:val="5"/>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Activities that generate noise </w:t>
      </w:r>
      <w:r w:rsidR="00E05D98">
        <w:rPr>
          <w:rFonts w:ascii="Segoe UI" w:eastAsia="Times New Roman" w:hAnsi="Segoe UI" w:cs="Segoe UI"/>
          <w:sz w:val="24"/>
          <w:szCs w:val="24"/>
        </w:rPr>
        <w:t xml:space="preserve">are </w:t>
      </w:r>
      <w:r w:rsidRPr="00E05D98">
        <w:rPr>
          <w:rFonts w:ascii="Segoe UI" w:eastAsia="Times New Roman" w:hAnsi="Segoe UI" w:cs="Segoe UI"/>
          <w:sz w:val="24"/>
          <w:szCs w:val="24"/>
        </w:rPr>
        <w:t>disruptive to others outside the room</w:t>
      </w:r>
    </w:p>
    <w:p w14:paraId="182809AE" w14:textId="77777777" w:rsidR="00504488" w:rsidRPr="00E05D98" w:rsidRDefault="00504488" w:rsidP="00504488">
      <w:pPr>
        <w:numPr>
          <w:ilvl w:val="0"/>
          <w:numId w:val="5"/>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Sale or distribution of material items</w:t>
      </w:r>
    </w:p>
    <w:p w14:paraId="53080518" w14:textId="77777777" w:rsidR="00504488" w:rsidRPr="00E05D98" w:rsidRDefault="00504488" w:rsidP="00504488">
      <w:pPr>
        <w:numPr>
          <w:ilvl w:val="0"/>
          <w:numId w:val="5"/>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activity that violates the library's Code of Conduct</w:t>
      </w:r>
    </w:p>
    <w:p w14:paraId="75B852FD" w14:textId="4C25A613"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A room being "in use" by a reserved party does not make it legally private in the sense that the public can be excluded from a public building. What the library may do is post a notice indicating the room is occupied and ask non-reserving parties not to interrupt an active session. The room remains part of the publicly funded library building. Consistent signage and a clearly stated reservation process are the practical tools for managing access and reducing disruption.]</w:t>
      </w:r>
    </w:p>
    <w:p w14:paraId="3CBC60A1" w14:textId="5B60F833" w:rsidR="00504488" w:rsidRPr="00E05D98" w:rsidRDefault="00504488" w:rsidP="00E05D98">
      <w:pPr>
        <w:pStyle w:val="Heading1"/>
      </w:pPr>
      <w:r w:rsidRPr="00E05D98">
        <w:t>Meeting Room Use (This entire section may be removed for libraries without a meeting room)</w:t>
      </w:r>
    </w:p>
    <w:p w14:paraId="21D3CF2A" w14:textId="77777777" w:rsidR="00504488" w:rsidRPr="00E05D98" w:rsidRDefault="00504488" w:rsidP="00E05D98">
      <w:pPr>
        <w:pStyle w:val="Heading2"/>
      </w:pPr>
      <w:r w:rsidRPr="00E05D98">
        <w:t>Availability</w:t>
      </w:r>
    </w:p>
    <w:p w14:paraId="55BF4D75"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makes its meeting room(s) available to the public as a community service. The availability of meeting room space does not imply endorsement by [LIBRARY NAME] of the views or activities of any user.</w:t>
      </w:r>
    </w:p>
    <w:p w14:paraId="270B5B1F" w14:textId="77777777" w:rsidR="00504488" w:rsidRPr="00E05D98" w:rsidRDefault="00504488" w:rsidP="00E05D98">
      <w:pPr>
        <w:pStyle w:val="Heading2"/>
      </w:pPr>
      <w:r w:rsidRPr="00E05D98">
        <w:t>Who May Reserve</w:t>
      </w:r>
    </w:p>
    <w:p w14:paraId="79B37106"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Meeting rooms are available to individuals, community groups, organizations, and businesses on an equitable basis. [LIBRARY NAME] does not limit access to non-profit organizations only.</w:t>
      </w:r>
    </w:p>
    <w:p w14:paraId="7403FF4B" w14:textId="77777777" w:rsidR="00504488" w:rsidRPr="00E05D98" w:rsidRDefault="00504488" w:rsidP="00E05D98">
      <w:pPr>
        <w:pStyle w:val="Heading2"/>
      </w:pPr>
      <w:r w:rsidRPr="00E05D98">
        <w:t>Reservation Process</w:t>
      </w:r>
    </w:p>
    <w:p w14:paraId="5865D3DC"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Reservations may be made [INSERT PROCESS, e.g., online, at the circulation desk, by phone]. Reservations must be made at least [INSERT ADVANCE NOTICE REQUIREMENT, e.g., 48 hours] in advance. Reservations are subject to availability and staff review for policy compliance.</w:t>
      </w:r>
    </w:p>
    <w:p w14:paraId="557D8340" w14:textId="77777777" w:rsidR="00504488" w:rsidRPr="00E05D98" w:rsidRDefault="00504488" w:rsidP="00E05D98">
      <w:pPr>
        <w:pStyle w:val="Heading2"/>
      </w:pPr>
      <w:r w:rsidRPr="00E05D98">
        <w:t>Permitted Uses</w:t>
      </w:r>
    </w:p>
    <w:p w14:paraId="4B211068"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Meeting rooms may be used for activities including, but not limited to:</w:t>
      </w:r>
    </w:p>
    <w:p w14:paraId="4E7F3DAC"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Educational programs and workshops</w:t>
      </w:r>
    </w:p>
    <w:p w14:paraId="026DCBCD"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Cultural events</w:t>
      </w:r>
    </w:p>
    <w:p w14:paraId="4930228E"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Civic and community organization meetings</w:t>
      </w:r>
    </w:p>
    <w:p w14:paraId="56AA8C6F"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Charitable events</w:t>
      </w:r>
    </w:p>
    <w:p w14:paraId="67DA6FEA"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Advocacy meetings</w:t>
      </w:r>
    </w:p>
    <w:p w14:paraId="42044BEF"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Religious and spiritual gatherings of an educational or cultural nature (see restrictions below)</w:t>
      </w:r>
    </w:p>
    <w:p w14:paraId="39E1E731"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Support groups</w:t>
      </w:r>
    </w:p>
    <w:p w14:paraId="2A6F14B3" w14:textId="77777777" w:rsidR="00504488" w:rsidRPr="00E05D98" w:rsidRDefault="00504488" w:rsidP="00504488">
      <w:pPr>
        <w:numPr>
          <w:ilvl w:val="0"/>
          <w:numId w:val="6"/>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Community and professional meetings</w:t>
      </w:r>
    </w:p>
    <w:p w14:paraId="0279DEF6" w14:textId="224D8B8D"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This list is grounded in the ALA's Meeting Rooms interpretation of the Library Bill of Rights, which lists education, culture, charity, advocacy, civic engagement, religion, and politics as categories libraries commonly permit. The policy deliberately omits "political campaigns" as a category. A library may decline to make its meeting room available for use as a campaign event venue, provided that rule is applied equally to all campaigns and all parties, and is grounded in a written, content-neutral policy tied to the library's stated purpose. This is an area where individual legal counsel review is advisable before a denial is issued, particularly if the library has previously allowed any political use.]</w:t>
      </w:r>
    </w:p>
    <w:p w14:paraId="186B453B" w14:textId="77777777" w:rsidR="00504488" w:rsidRPr="00E05D98" w:rsidRDefault="00504488" w:rsidP="00E05D98">
      <w:pPr>
        <w:pStyle w:val="Heading2"/>
      </w:pPr>
      <w:r w:rsidRPr="00E05D98">
        <w:t>Restrictions on Use</w:t>
      </w:r>
    </w:p>
    <w:p w14:paraId="664BB54F"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Meeting rooms may not be used for:</w:t>
      </w:r>
    </w:p>
    <w:p w14:paraId="0177967B"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Religious worship services</w:t>
      </w:r>
    </w:p>
    <w:p w14:paraId="63D4AD0C"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Political campaign events or campaign fundraisers</w:t>
      </w:r>
    </w:p>
    <w:p w14:paraId="70FF8052"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The sale or distribution of material items, unless expressly authorized by library administration</w:t>
      </w:r>
    </w:p>
    <w:p w14:paraId="14EAC2BA"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Activities that violate applicable law</w:t>
      </w:r>
    </w:p>
    <w:p w14:paraId="0D3D13A5"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Activities that violate the library's Code of Conduct</w:t>
      </w:r>
    </w:p>
    <w:p w14:paraId="7B274BA6" w14:textId="77777777" w:rsidR="00504488" w:rsidRPr="00E05D98" w:rsidRDefault="00504488" w:rsidP="00504488">
      <w:pPr>
        <w:numPr>
          <w:ilvl w:val="0"/>
          <w:numId w:val="7"/>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activity that would constitute impermissible inurement of a public asset to a private party</w:t>
      </w:r>
    </w:p>
    <w:p w14:paraId="2D8E0DAD" w14:textId="2D2D00C6"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The exclusion of religious worship services (as distinct from religious education or cultural programming) has been upheld in court. Courts have recognized that a library may preserve its meeting room forum for community interest purposes and exclude worship services on that basis, without violating the First Amendment's Establishment Clause or Free Speech protections. Any denial based on this distinction should be clearly documented and consistently applied. Legal counsel review of specific situations is strongly advised before a denial is issued.]</w:t>
      </w:r>
    </w:p>
    <w:p w14:paraId="3DAF6EC1" w14:textId="77777777" w:rsidR="00504488" w:rsidRPr="00E05D98" w:rsidRDefault="00504488" w:rsidP="00E05D98">
      <w:pPr>
        <w:pStyle w:val="Heading2"/>
      </w:pPr>
      <w:r w:rsidRPr="00E05D98">
        <w:t>Fees</w:t>
      </w:r>
    </w:p>
    <w:p w14:paraId="0E38B1D7"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[charges / does not charge] fees for meeting room use.</w:t>
      </w:r>
    </w:p>
    <w:p w14:paraId="300B42C6"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[If fees apply: Fee schedules are posted at [INSERT LOCATION] and on the library's website. Fees shall be reasonable and rationally related to actual costs, including wear and tear. [LIBRARY NAME] may charge higher fees for non-residents or for-profit entities, provided the fee schedule is applied consistently to all users in those categories.]</w:t>
      </w:r>
    </w:p>
    <w:p w14:paraId="3B0D6C37" w14:textId="6C5B93E5"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Charging fees does not alter the space's status as a limited or designated public forum. Fee schedules should be reviewed for compliance with state and local law and posted publicly. Libraries should consult with their accountant if they anticipate significant fee revenue to confirm it does not constitute "unrelated business income" under IRS rules.]</w:t>
      </w:r>
    </w:p>
    <w:p w14:paraId="0CFD3BFF" w14:textId="77777777" w:rsidR="00504488" w:rsidRPr="00E05D98" w:rsidRDefault="00504488" w:rsidP="00E05D98">
      <w:pPr>
        <w:pStyle w:val="Heading2"/>
      </w:pPr>
      <w:r w:rsidRPr="00E05D98">
        <w:t>Facility Use Agreement</w:t>
      </w:r>
    </w:p>
    <w:p w14:paraId="69F35A16" w14:textId="1045A6F0"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For regular, recurring, or higher-risk reservations, [LIBRARY NAME] may require a signed Facility Use Agreement prior to approving a reservation. The agreement shall include, at </w:t>
      </w:r>
      <w:r w:rsidR="00E05D98">
        <w:rPr>
          <w:rFonts w:ascii="Segoe UI" w:eastAsia="Times New Roman" w:hAnsi="Segoe UI" w:cs="Segoe UI"/>
          <w:sz w:val="24"/>
          <w:szCs w:val="24"/>
        </w:rPr>
        <w:t xml:space="preserve">a </w:t>
      </w:r>
      <w:r w:rsidRPr="00E05D98">
        <w:rPr>
          <w:rFonts w:ascii="Segoe UI" w:eastAsia="Times New Roman" w:hAnsi="Segoe UI" w:cs="Segoe UI"/>
          <w:sz w:val="24"/>
          <w:szCs w:val="24"/>
        </w:rPr>
        <w:t>minimum:</w:t>
      </w:r>
    </w:p>
    <w:p w14:paraId="37D3DD87" w14:textId="77777777" w:rsidR="00504488" w:rsidRPr="00E05D98" w:rsidRDefault="00504488" w:rsidP="00504488">
      <w:pPr>
        <w:numPr>
          <w:ilvl w:val="0"/>
          <w:numId w:val="8"/>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name and contact information of the responsible party</w:t>
      </w:r>
    </w:p>
    <w:p w14:paraId="55E64E39" w14:textId="77777777" w:rsidR="00504488" w:rsidRPr="00E05D98" w:rsidRDefault="00504488" w:rsidP="00504488">
      <w:pPr>
        <w:numPr>
          <w:ilvl w:val="0"/>
          <w:numId w:val="8"/>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date, time, and purpose of the event</w:t>
      </w:r>
    </w:p>
    <w:p w14:paraId="7F53B3CD" w14:textId="77777777" w:rsidR="00504488" w:rsidRPr="00E05D98" w:rsidRDefault="00504488" w:rsidP="00504488">
      <w:pPr>
        <w:numPr>
          <w:ilvl w:val="0"/>
          <w:numId w:val="8"/>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Acknowledgment of the library's Code of Conduct and this policy</w:t>
      </w:r>
    </w:p>
    <w:p w14:paraId="4925AA2C" w14:textId="77777777" w:rsidR="00504488" w:rsidRPr="00E05D98" w:rsidRDefault="00504488" w:rsidP="00504488">
      <w:pPr>
        <w:numPr>
          <w:ilvl w:val="0"/>
          <w:numId w:val="8"/>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Responsibility for clean-up and restoration of the space</w:t>
      </w:r>
    </w:p>
    <w:p w14:paraId="44FE26A3" w14:textId="77777777" w:rsidR="00504488" w:rsidRPr="00E05D98" w:rsidRDefault="00504488" w:rsidP="00504488">
      <w:pPr>
        <w:numPr>
          <w:ilvl w:val="0"/>
          <w:numId w:val="8"/>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An indemnification clause holding [LIBRARY NAME] harmless from legal claims arising from the group's conduct</w:t>
      </w:r>
    </w:p>
    <w:p w14:paraId="651D0E15" w14:textId="76F44865"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A Facility Use Agreement is strongly recommended for any group using the meeting room on a recurring basis, for larger events, or for events involving minors, telehealth, supervised visits, or other activities with elevated liability exposure. Libraries should have legal counsel review the agreement template before adoption.]</w:t>
      </w:r>
    </w:p>
    <w:p w14:paraId="26B237C9" w14:textId="77777777" w:rsidR="00504488" w:rsidRPr="00E05D98" w:rsidRDefault="00504488" w:rsidP="00E05D98">
      <w:pPr>
        <w:pStyle w:val="Heading2"/>
      </w:pPr>
      <w:r w:rsidRPr="00E05D98">
        <w:t>Events Involving Unaccompanied Minors</w:t>
      </w:r>
    </w:p>
    <w:p w14:paraId="1E12F309"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If an outside group's event involves unaccompanied minors, [LIBRARY NAME] shall require written confirmation from the reserving organization that it has all appropriate policies, procedures, and vetting processes in place to protect the welfare of the children in its care.</w:t>
      </w:r>
    </w:p>
    <w:p w14:paraId="58027204"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is not responsible for the supervision, safety, or welfare of unaccompanied minors attending events organized and supervised by outside groups. Responsibility for the care of minors rests solely with the reserving organization and its designated responsible parties.</w:t>
      </w:r>
    </w:p>
    <w:p w14:paraId="70DCE3CF" w14:textId="77777777" w:rsidR="00504488" w:rsidRPr="00E05D98" w:rsidRDefault="00504488" w:rsidP="00E05D98">
      <w:pPr>
        <w:pStyle w:val="Heading2"/>
      </w:pPr>
      <w:r w:rsidRPr="00E05D98">
        <w:t>Room Status Signage</w:t>
      </w:r>
    </w:p>
    <w:p w14:paraId="651C6CAA"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When the meeting room is reserved and actively in use, a notice shall be posted at the entrance. The notice shall read:</w:t>
      </w:r>
    </w:p>
    <w:p w14:paraId="0E81A854"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rPr>
        <w:t>"This room is reserved and currently in use. For information on reserving this room, please visit [INSERT LOCATION or website]."</w:t>
      </w:r>
    </w:p>
    <w:p w14:paraId="1F234794"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 notice that a room is in use does not restrict the general public from entering the library building or accessing other library spaces. It serves to indicate the room's current reservation status and to minimize disruption to the active session.</w:t>
      </w:r>
    </w:p>
    <w:p w14:paraId="277DC0EC" w14:textId="14E6BD1C"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A reserved meeting room in a publicly funded library building cannot be made legally private in the sense that the public is barred from entering a public building. What is permissible is posting notice that the room is in use and asking non-reserving parties not to disrupt an active session. The room remains part of a publicly funded facility and is subject to the library's general Code of Conduct at all times. Policies or language suggesting the room is fully "private" or closed to the public may not hold up if challenged.]</w:t>
      </w:r>
    </w:p>
    <w:p w14:paraId="3BD6B961" w14:textId="72F1A92B" w:rsidR="00504488" w:rsidRPr="00E05D98" w:rsidRDefault="00504488" w:rsidP="00E05D98">
      <w:pPr>
        <w:pStyle w:val="Heading1"/>
      </w:pPr>
      <w:r w:rsidRPr="00E05D98">
        <w:t>Conduct Standards</w:t>
      </w:r>
    </w:p>
    <w:p w14:paraId="379280C7" w14:textId="77777777" w:rsidR="00504488" w:rsidRPr="00E05D98" w:rsidRDefault="00504488" w:rsidP="00E05D98">
      <w:pPr>
        <w:pStyle w:val="Heading2"/>
      </w:pPr>
      <w:r w:rsidRPr="00E05D98">
        <w:lastRenderedPageBreak/>
        <w:t>Code of Conduct Applies to All Users</w:t>
      </w:r>
    </w:p>
    <w:p w14:paraId="0A631129"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All persons using library space, including those using reserved rooms or the meeting room, are subject to [LIBRARY NAME]'s Code of Conduct at all times. A copy of the Code of Conduct is available at [INSERT LOCATION] and on the library's website.</w:t>
      </w:r>
    </w:p>
    <w:p w14:paraId="15961495" w14:textId="77777777" w:rsidR="00504488" w:rsidRPr="00E05D98" w:rsidRDefault="00504488" w:rsidP="00E05D98">
      <w:pPr>
        <w:pStyle w:val="Heading2"/>
      </w:pPr>
      <w:r w:rsidRPr="00E05D98">
        <w:t>Behavior Warranting Removal</w:t>
      </w:r>
    </w:p>
    <w:p w14:paraId="39A064EE" w14:textId="38F7E4E8"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Staff may ask any individual or group to leave library space or correct their behavior for violations</w:t>
      </w:r>
      <w:r w:rsidR="00E05D98">
        <w:rPr>
          <w:rFonts w:ascii="Segoe UI" w:eastAsia="Times New Roman" w:hAnsi="Segoe UI" w:cs="Segoe UI"/>
          <w:sz w:val="24"/>
          <w:szCs w:val="24"/>
        </w:rPr>
        <w:t>,</w:t>
      </w:r>
      <w:r w:rsidRPr="00E05D98">
        <w:rPr>
          <w:rFonts w:ascii="Segoe UI" w:eastAsia="Times New Roman" w:hAnsi="Segoe UI" w:cs="Segoe UI"/>
          <w:sz w:val="24"/>
          <w:szCs w:val="24"/>
        </w:rPr>
        <w:t xml:space="preserve"> including but not limited to:</w:t>
      </w:r>
    </w:p>
    <w:p w14:paraId="594CDF44" w14:textId="77777777" w:rsidR="00504488" w:rsidRPr="00E05D98" w:rsidRDefault="00504488" w:rsidP="00504488">
      <w:pPr>
        <w:numPr>
          <w:ilvl w:val="0"/>
          <w:numId w:val="9"/>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Behavior that disrupts other patrons or library operations</w:t>
      </w:r>
    </w:p>
    <w:p w14:paraId="751E279D" w14:textId="77777777" w:rsidR="00504488" w:rsidRPr="00E05D98" w:rsidRDefault="00504488" w:rsidP="00504488">
      <w:pPr>
        <w:numPr>
          <w:ilvl w:val="0"/>
          <w:numId w:val="9"/>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Hygiene conditions that create a health or safety concern for others</w:t>
      </w:r>
    </w:p>
    <w:p w14:paraId="20E2B22A" w14:textId="77777777" w:rsidR="00504488" w:rsidRPr="00E05D98" w:rsidRDefault="00504488" w:rsidP="00504488">
      <w:pPr>
        <w:numPr>
          <w:ilvl w:val="0"/>
          <w:numId w:val="9"/>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Unauthorized recording of other patrons</w:t>
      </w:r>
    </w:p>
    <w:p w14:paraId="33D9C01D" w14:textId="77777777" w:rsidR="00504488" w:rsidRPr="00E05D98" w:rsidRDefault="00504488" w:rsidP="00504488">
      <w:pPr>
        <w:numPr>
          <w:ilvl w:val="0"/>
          <w:numId w:val="9"/>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Conduct that harasses, intimidates, or threatens any person</w:t>
      </w:r>
    </w:p>
    <w:p w14:paraId="43ABDD9F" w14:textId="77777777" w:rsidR="00504488" w:rsidRPr="00E05D98" w:rsidRDefault="00504488" w:rsidP="00504488">
      <w:pPr>
        <w:numPr>
          <w:ilvl w:val="0"/>
          <w:numId w:val="9"/>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Violation of any provision of this policy</w:t>
      </w:r>
    </w:p>
    <w:p w14:paraId="3361E25F" w14:textId="77777777" w:rsidR="00504488" w:rsidRPr="00E05D98" w:rsidRDefault="00504488" w:rsidP="00E05D98">
      <w:pPr>
        <w:pStyle w:val="Heading2"/>
      </w:pPr>
      <w:r w:rsidRPr="00E05D98">
        <w:t>Recording in Library Space</w:t>
      </w:r>
    </w:p>
    <w:p w14:paraId="4D362689" w14:textId="156B093D"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Recording by patrons in </w:t>
      </w:r>
      <w:r w:rsidR="00E05D98">
        <w:rPr>
          <w:rFonts w:ascii="Segoe UI" w:eastAsia="Times New Roman" w:hAnsi="Segoe UI" w:cs="Segoe UI"/>
          <w:sz w:val="24"/>
          <w:szCs w:val="24"/>
        </w:rPr>
        <w:t xml:space="preserve">the </w:t>
      </w:r>
      <w:r w:rsidRPr="00E05D98">
        <w:rPr>
          <w:rFonts w:ascii="Segoe UI" w:eastAsia="Times New Roman" w:hAnsi="Segoe UI" w:cs="Segoe UI"/>
          <w:sz w:val="24"/>
          <w:szCs w:val="24"/>
        </w:rPr>
        <w:t>library public space is subject to [LIBRARY NAME]'s recording policy. Recording of individuals in reserved or occupied spaces without their consent is not permitted.</w:t>
      </w:r>
    </w:p>
    <w:p w14:paraId="5E30C5DC" w14:textId="38211BB0" w:rsidR="00504488" w:rsidRPr="00E05D98" w:rsidRDefault="00504488" w:rsidP="00E05D98">
      <w:pPr>
        <w:pStyle w:val="Heading1"/>
      </w:pPr>
      <w:r w:rsidRPr="00E05D98">
        <w:t>Appeals and Complaints</w:t>
      </w:r>
    </w:p>
    <w:p w14:paraId="102372CC"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individual or group whose request for space has been denied, or who believes this policy has been applied inconsistently, may file a written appeal or complaint with [INSERT: the Library Director / the Board of Trustees] within [INSERT TIME PERIOD, e.g., 30 days] of the decision.</w:t>
      </w:r>
    </w:p>
    <w:p w14:paraId="3AF7C8D6"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To submit an appeal: provide a written statement to [INSERT CONTACT/ADDRESS]. The [Director / Board] will review the matter and respond in writing within [INSERT TIME PERIOD, e.g., 30 business days]. The decision of the [Director / Board] is final.</w:t>
      </w:r>
    </w:p>
    <w:p w14:paraId="4EE09395" w14:textId="21450E31"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New York State minimum standards require that library policies include a mechanism for appeal or complaint. This section satisfies that requirement. A clear, documented appeals process also provides meaningful protection to the library in the event of a legal challenge to a denial of access.]</w:t>
      </w:r>
    </w:p>
    <w:p w14:paraId="16486DDD" w14:textId="713E380D" w:rsidR="00504488" w:rsidRPr="00E05D98" w:rsidRDefault="00504488" w:rsidP="00E05D98">
      <w:pPr>
        <w:pStyle w:val="Heading1"/>
      </w:pPr>
      <w:r w:rsidRPr="00E05D98">
        <w:t>Policy Availability and Review</w:t>
      </w:r>
    </w:p>
    <w:p w14:paraId="73AB8582" w14:textId="77777777" w:rsidR="00504488" w:rsidRPr="00E05D98" w:rsidRDefault="00504488" w:rsidP="00E05D98">
      <w:pPr>
        <w:pStyle w:val="Heading2"/>
      </w:pPr>
      <w:r w:rsidRPr="00E05D98">
        <w:lastRenderedPageBreak/>
        <w:t>Public Availability</w:t>
      </w:r>
    </w:p>
    <w:p w14:paraId="162DBE58"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This policy is available for public inspection in print at [INSERT LOCATION, e.g., the circulation desk] and on the library's website at [INSERT URL].</w:t>
      </w:r>
    </w:p>
    <w:p w14:paraId="73EC0205" w14:textId="77777777" w:rsidR="00504488" w:rsidRPr="00E05D98" w:rsidRDefault="00504488" w:rsidP="00E05D98">
      <w:pPr>
        <w:pStyle w:val="Heading2"/>
      </w:pPr>
      <w:r w:rsidRPr="00E05D98">
        <w:t>Review Cycle</w:t>
      </w:r>
    </w:p>
    <w:p w14:paraId="401661AB"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This policy shall be reviewed and re-approved by the [LIBRARY NAME] Board of Trustees at least every five years, in compliance with New York State minimum standards for public libraries.</w:t>
      </w:r>
    </w:p>
    <w:p w14:paraId="62EC5D13" w14:textId="349E6A71" w:rsidR="00504488" w:rsidRPr="00E05D98" w:rsidRDefault="00504488" w:rsidP="00E05D98">
      <w:pPr>
        <w:pStyle w:val="Heading1"/>
      </w:pPr>
      <w:r w:rsidRPr="00E05D98">
        <w:t>Emergency and Public Health Adjustments</w:t>
      </w:r>
    </w:p>
    <w:p w14:paraId="20BB8795" w14:textId="77777777" w:rsidR="00504488" w:rsidRPr="00E05D98" w:rsidRDefault="00504488" w:rsidP="00504488">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[LIBRARY NAME] Board of Trustees retains the authority to suspend public space or meeting room use entirely if it determines that such use cannot be conducted safely during a declared public health emergency or other emergency condition. Any suspension shall be communicated to the public as promptly as practicable.</w:t>
      </w:r>
    </w:p>
    <w:p w14:paraId="0B9B55C8" w14:textId="5906585E" w:rsidR="00504488" w:rsidRPr="00E05D98" w:rsidRDefault="00504488" w:rsidP="00504488">
      <w:pPr>
        <w:spacing w:before="100" w:beforeAutospacing="1" w:after="100" w:afterAutospacing="1" w:line="240" w:lineRule="auto"/>
        <w:jc w:val="right"/>
        <w:rPr>
          <w:rFonts w:ascii="Segoe UI" w:eastAsia="Times New Roman" w:hAnsi="Segoe UI" w:cs="Segoe UI"/>
          <w:i/>
          <w:iCs/>
          <w:sz w:val="24"/>
          <w:szCs w:val="24"/>
        </w:rPr>
      </w:pPr>
      <w:r w:rsidRPr="00E05D98">
        <w:rPr>
          <w:rFonts w:ascii="Segoe UI" w:eastAsia="Times New Roman" w:hAnsi="Segoe UI" w:cs="Segoe UI"/>
          <w:i/>
          <w:iCs/>
          <w:sz w:val="24"/>
          <w:szCs w:val="24"/>
        </w:rPr>
        <w:t>This policy was adopted by the [LIBRARY NAME] Board of Trustees on [DATE].</w:t>
      </w:r>
    </w:p>
    <w:p w14:paraId="6378E1EB" w14:textId="2F7FD10F" w:rsidR="00FC7BA1" w:rsidRPr="00E05D98" w:rsidRDefault="00FC7BA1">
      <w:pPr>
        <w:rPr>
          <w:rFonts w:ascii="Segoe UI" w:eastAsia="Times New Roman" w:hAnsi="Segoe UI" w:cs="Segoe UI"/>
          <w:sz w:val="24"/>
          <w:szCs w:val="24"/>
          <w:u w:val="single"/>
        </w:rPr>
      </w:pPr>
      <w:r w:rsidRPr="00E05D98">
        <w:rPr>
          <w:rFonts w:ascii="Segoe UI" w:eastAsia="Times New Roman" w:hAnsi="Segoe UI" w:cs="Segoe UI"/>
          <w:sz w:val="24"/>
          <w:szCs w:val="24"/>
          <w:u w:val="single"/>
        </w:rPr>
        <w:br w:type="page"/>
      </w:r>
    </w:p>
    <w:p w14:paraId="36743CE7" w14:textId="77777777" w:rsidR="00E05D98" w:rsidRDefault="00E05D98" w:rsidP="00E05D98">
      <w:r w:rsidRPr="00E05D98">
        <w:lastRenderedPageBreak/>
        <w:t>[LIBRARY LOGO OR NAME]</w:t>
      </w:r>
    </w:p>
    <w:p w14:paraId="2181C2FF" w14:textId="485D1826" w:rsidR="00FC7BA1" w:rsidRPr="00E05D98" w:rsidRDefault="00FC7BA1" w:rsidP="00E05D98">
      <w:pPr>
        <w:pStyle w:val="Heading1"/>
        <w:rPr>
          <w:b w:val="0"/>
          <w:bCs w:val="0"/>
          <w:sz w:val="48"/>
          <w:szCs w:val="48"/>
        </w:rPr>
      </w:pPr>
      <w:r w:rsidRPr="00E05D98">
        <w:rPr>
          <w:b w:val="0"/>
          <w:bCs w:val="0"/>
          <w:sz w:val="48"/>
          <w:szCs w:val="48"/>
        </w:rPr>
        <w:t>Meeting Room Facility Use Agreement</w:t>
      </w:r>
    </w:p>
    <w:p w14:paraId="67A638D4" w14:textId="77777777" w:rsidR="00FC7BA1" w:rsidRPr="00E05D98" w:rsidRDefault="00FC7BA1" w:rsidP="00E05D98">
      <w:pPr>
        <w:pStyle w:val="Heading1"/>
      </w:pPr>
      <w:r w:rsidRPr="00E05D98">
        <w:t>About This Agreement</w:t>
      </w:r>
    </w:p>
    <w:p w14:paraId="6EDF1B0B"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This Agreement is between [LIBRARY NAME] ("the Library") and the individual or organization identified below ("the Reserving Party"). By signing this Agreement, the Reserving Party confirms they have read, understand, and agree to comply with the [LIBRARY NAME] Public Space and Meeting Room Use Policy ("the Policy"), the Library's Code of Conduct, and all terms set forth in this Agreement.</w:t>
      </w:r>
    </w:p>
    <w:p w14:paraId="001D62C5"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Use of the meeting room does not imply endorsement by [LIBRARY NAME] of the Reserving Party's views, activities, or organization.</w:t>
      </w:r>
    </w:p>
    <w:p w14:paraId="24E257B0" w14:textId="453093A3" w:rsidR="00FC7BA1" w:rsidRPr="00E05D98" w:rsidRDefault="00FC7BA1" w:rsidP="00E05D98">
      <w:pPr>
        <w:pStyle w:val="Heading1"/>
      </w:pPr>
      <w:r w:rsidRPr="00E05D98">
        <w:t>Reserving Party Information</w:t>
      </w:r>
    </w:p>
    <w:p w14:paraId="6F5494CF" w14:textId="77777777" w:rsidR="00FC7BA1" w:rsidRPr="00E05D98" w:rsidRDefault="00FC7BA1" w:rsidP="00FC7BA1">
      <w:pPr>
        <w:spacing w:before="100" w:beforeAutospacing="1" w:after="100" w:afterAutospacing="1" w:line="240" w:lineRule="auto"/>
        <w:rPr>
          <w:rFonts w:ascii="Segoe UI" w:eastAsia="Times New Roman" w:hAnsi="Segoe UI" w:cs="Segoe UI"/>
          <w:b/>
          <w:bCs/>
          <w:sz w:val="24"/>
          <w:szCs w:val="24"/>
        </w:rPr>
      </w:pPr>
    </w:p>
    <w:p w14:paraId="1A4AC3FC" w14:textId="2C23AA9A" w:rsidR="00FC7BA1" w:rsidRPr="00E05D98" w:rsidRDefault="00FC7BA1" w:rsidP="00FC7BA1">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Name of Reserving Party (individual or organization):</w:t>
      </w:r>
    </w:p>
    <w:p w14:paraId="414D51F5" w14:textId="5A42D82C" w:rsidR="00FC7BA1" w:rsidRPr="00E05D98" w:rsidRDefault="00FC7BA1" w:rsidP="00FC7BA1">
      <w:pPr>
        <w:spacing w:after="0" w:line="240" w:lineRule="auto"/>
        <w:rPr>
          <w:rFonts w:ascii="Segoe UI" w:eastAsia="Times New Roman" w:hAnsi="Segoe UI" w:cs="Segoe UI"/>
          <w:sz w:val="24"/>
          <w:szCs w:val="24"/>
        </w:rPr>
      </w:pPr>
    </w:p>
    <w:p w14:paraId="4E4DF710" w14:textId="77777777" w:rsidR="00FC7BA1" w:rsidRPr="00E05D98" w:rsidRDefault="00FC7BA1" w:rsidP="00FC7BA1">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Primary Contact Name (if organization):</w:t>
      </w:r>
    </w:p>
    <w:p w14:paraId="200BF4E2" w14:textId="516BFA02" w:rsidR="00FC7BA1" w:rsidRPr="00E05D98" w:rsidRDefault="00FC7BA1" w:rsidP="00FC7BA1">
      <w:pPr>
        <w:spacing w:after="0" w:line="240" w:lineRule="auto"/>
        <w:rPr>
          <w:rFonts w:ascii="Segoe UI" w:eastAsia="Times New Roman" w:hAnsi="Segoe UI" w:cs="Segoe UI"/>
          <w:sz w:val="24"/>
          <w:szCs w:val="24"/>
        </w:rPr>
      </w:pPr>
    </w:p>
    <w:p w14:paraId="05BE544D" w14:textId="77777777" w:rsidR="00FC7BA1" w:rsidRPr="00E05D98" w:rsidRDefault="00FC7BA1" w:rsidP="00FC7BA1">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Mailing Address:</w:t>
      </w:r>
    </w:p>
    <w:p w14:paraId="71B4CB69" w14:textId="3662F964" w:rsidR="00FC7BA1" w:rsidRPr="00E05D98" w:rsidRDefault="00FC7BA1" w:rsidP="00FC7BA1">
      <w:pPr>
        <w:spacing w:after="0" w:line="240" w:lineRule="auto"/>
        <w:rPr>
          <w:rFonts w:ascii="Segoe UI" w:eastAsia="Times New Roman" w:hAnsi="Segoe UI" w:cs="Segoe UI"/>
          <w:sz w:val="24"/>
          <w:szCs w:val="24"/>
        </w:rPr>
      </w:pPr>
    </w:p>
    <w:p w14:paraId="3FEC7940" w14:textId="77777777" w:rsidR="00FC7BA1" w:rsidRPr="00E05D98" w:rsidRDefault="00FC7BA1" w:rsidP="00FC7BA1">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Phone Number:</w:t>
      </w:r>
    </w:p>
    <w:p w14:paraId="6DF45AB3" w14:textId="0E0642EE" w:rsidR="00FC7BA1" w:rsidRPr="00E05D98" w:rsidRDefault="00FC7BA1" w:rsidP="00FC7BA1">
      <w:pPr>
        <w:spacing w:after="0" w:line="240" w:lineRule="auto"/>
        <w:rPr>
          <w:rFonts w:ascii="Segoe UI" w:eastAsia="Times New Roman" w:hAnsi="Segoe UI" w:cs="Segoe UI"/>
          <w:sz w:val="24"/>
          <w:szCs w:val="24"/>
        </w:rPr>
      </w:pPr>
    </w:p>
    <w:p w14:paraId="524865AF" w14:textId="77777777" w:rsidR="00FC7BA1" w:rsidRPr="00E05D98" w:rsidRDefault="00FC7BA1" w:rsidP="00FC7BA1">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Email Address:</w:t>
      </w:r>
    </w:p>
    <w:p w14:paraId="2F6052F9"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Is the Reserving Party a nonprofit organization?</w:t>
      </w:r>
      <w:r w:rsidRPr="00E05D98">
        <w:rPr>
          <w:rFonts w:ascii="Segoe UI" w:eastAsia="Times New Roman" w:hAnsi="Segoe UI" w:cs="Segoe UI"/>
          <w:sz w:val="24"/>
          <w:szCs w:val="24"/>
        </w:rPr>
        <w:t xml:space="preserve"> [ ] Yes — Tax-exempt status: _______________ [ ] No [ ] Not applicable</w:t>
      </w:r>
    </w:p>
    <w:p w14:paraId="1D5BDC2C" w14:textId="45E25B9C"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lastRenderedPageBreak/>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Libraries are not required to limit meeting room access to nonprofits. This information is collected for administrative purposes only, including fee calculation where applicable. It may not be used as a basis to deny access.]</w:t>
      </w:r>
    </w:p>
    <w:p w14:paraId="528647C0" w14:textId="17E15A13" w:rsidR="00FC7BA1" w:rsidRPr="00E05D98" w:rsidRDefault="00FC7BA1" w:rsidP="00E05D98">
      <w:pPr>
        <w:pStyle w:val="Heading1"/>
      </w:pPr>
      <w:r w:rsidRPr="00E05D98">
        <w:t>Event Information</w:t>
      </w:r>
    </w:p>
    <w:p w14:paraId="047B7FCC"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Date of Event:</w:t>
      </w:r>
      <w:r w:rsidRPr="00E05D98">
        <w:rPr>
          <w:rFonts w:ascii="Segoe UI" w:eastAsia="Times New Roman" w:hAnsi="Segoe UI" w:cs="Segoe UI"/>
          <w:sz w:val="24"/>
          <w:szCs w:val="24"/>
        </w:rPr>
        <w:t xml:space="preserve"> _______________________________________________</w:t>
      </w:r>
    </w:p>
    <w:p w14:paraId="10E26FEE"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Start Time:</w:t>
      </w:r>
      <w:r w:rsidRPr="00E05D98">
        <w:rPr>
          <w:rFonts w:ascii="Segoe UI" w:eastAsia="Times New Roman" w:hAnsi="Segoe UI" w:cs="Segoe UI"/>
          <w:sz w:val="24"/>
          <w:szCs w:val="24"/>
        </w:rPr>
        <w:t xml:space="preserve"> _____________ </w:t>
      </w:r>
      <w:r w:rsidRPr="00E05D98">
        <w:rPr>
          <w:rFonts w:ascii="Segoe UI" w:eastAsia="Times New Roman" w:hAnsi="Segoe UI" w:cs="Segoe UI"/>
          <w:b/>
          <w:bCs/>
          <w:sz w:val="24"/>
          <w:szCs w:val="24"/>
        </w:rPr>
        <w:t>End Time:</w:t>
      </w:r>
      <w:r w:rsidRPr="00E05D98">
        <w:rPr>
          <w:rFonts w:ascii="Segoe UI" w:eastAsia="Times New Roman" w:hAnsi="Segoe UI" w:cs="Segoe UI"/>
          <w:sz w:val="24"/>
          <w:szCs w:val="24"/>
        </w:rPr>
        <w:t xml:space="preserve"> _____________ </w:t>
      </w:r>
      <w:r w:rsidRPr="00E05D98">
        <w:rPr>
          <w:rFonts w:ascii="Segoe UI" w:eastAsia="Times New Roman" w:hAnsi="Segoe UI" w:cs="Segoe UI"/>
          <w:i/>
          <w:iCs/>
          <w:sz w:val="24"/>
          <w:szCs w:val="24"/>
        </w:rPr>
        <w:t>(Include set-up and clean-up time within your reservation window.)</w:t>
      </w:r>
    </w:p>
    <w:p w14:paraId="59ECC77D"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Estimated Number of Attendees:</w:t>
      </w:r>
      <w:r w:rsidRPr="00E05D98">
        <w:rPr>
          <w:rFonts w:ascii="Segoe UI" w:eastAsia="Times New Roman" w:hAnsi="Segoe UI" w:cs="Segoe UI"/>
          <w:sz w:val="24"/>
          <w:szCs w:val="24"/>
        </w:rPr>
        <w:t xml:space="preserve"> _______________________________________________</w:t>
      </w:r>
    </w:p>
    <w:p w14:paraId="6BADF1EE"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Room Requested:</w:t>
      </w:r>
      <w:r w:rsidRPr="00E05D98">
        <w:rPr>
          <w:rFonts w:ascii="Segoe UI" w:eastAsia="Times New Roman" w:hAnsi="Segoe UI" w:cs="Segoe UI"/>
          <w:sz w:val="24"/>
          <w:szCs w:val="24"/>
        </w:rPr>
        <w:t xml:space="preserve"> _______________________________________________</w:t>
      </w:r>
    </w:p>
    <w:p w14:paraId="0B272A68"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Description of Event or Activity:</w:t>
      </w:r>
    </w:p>
    <w:p w14:paraId="78927D78" w14:textId="6AD0220E" w:rsidR="00FC7BA1" w:rsidRPr="00E05D98" w:rsidRDefault="00022587" w:rsidP="00FC7BA1">
      <w:pPr>
        <w:spacing w:after="0" w:line="240" w:lineRule="auto"/>
        <w:rPr>
          <w:rFonts w:ascii="Segoe UI" w:eastAsia="Times New Roman" w:hAnsi="Segoe UI" w:cs="Segoe UI"/>
          <w:sz w:val="24"/>
          <w:szCs w:val="24"/>
        </w:rPr>
      </w:pPr>
      <w:r w:rsidRPr="00E05D98">
        <w:rPr>
          <w:rFonts w:ascii="Segoe UI" w:eastAsia="Times New Roman" w:hAnsi="Segoe UI" w:cs="Segoe UI"/>
          <w:sz w:val="24"/>
          <w:szCs w:val="24"/>
        </w:rPr>
        <w:pict w14:anchorId="243D3B60">
          <v:rect id="_x0000_i1025" style="width:468pt;height:1pt" o:hralign="center" o:hrstd="t" o:hr="t" fillcolor="#a0a0a0" stroked="f"/>
        </w:pict>
      </w:r>
    </w:p>
    <w:p w14:paraId="26E44C72" w14:textId="290422E0" w:rsidR="00FC7BA1" w:rsidRPr="00E05D98" w:rsidRDefault="00022587" w:rsidP="00FC7BA1">
      <w:pPr>
        <w:spacing w:after="0" w:line="240" w:lineRule="auto"/>
        <w:rPr>
          <w:rFonts w:ascii="Segoe UI" w:eastAsia="Times New Roman" w:hAnsi="Segoe UI" w:cs="Segoe UI"/>
          <w:sz w:val="24"/>
          <w:szCs w:val="24"/>
        </w:rPr>
      </w:pPr>
      <w:r w:rsidRPr="00E05D98">
        <w:rPr>
          <w:rFonts w:ascii="Segoe UI" w:eastAsia="Times New Roman" w:hAnsi="Segoe UI" w:cs="Segoe UI"/>
          <w:sz w:val="24"/>
          <w:szCs w:val="24"/>
        </w:rPr>
        <w:pict w14:anchorId="76B21608">
          <v:rect id="_x0000_i1026" style="width:468pt;height:1pt" o:hralign="center" o:hrstd="t" o:hr="t" fillcolor="#a0a0a0" stroked="f"/>
        </w:pict>
      </w:r>
    </w:p>
    <w:p w14:paraId="1F5581F7" w14:textId="2F56F483" w:rsidR="00FC7BA1" w:rsidRPr="00E05D98" w:rsidRDefault="00022587" w:rsidP="00FC7BA1">
      <w:pPr>
        <w:spacing w:after="0" w:line="240" w:lineRule="auto"/>
        <w:rPr>
          <w:rFonts w:ascii="Segoe UI" w:eastAsia="Times New Roman" w:hAnsi="Segoe UI" w:cs="Segoe UI"/>
          <w:sz w:val="24"/>
          <w:szCs w:val="24"/>
        </w:rPr>
      </w:pPr>
      <w:r w:rsidRPr="00E05D98">
        <w:rPr>
          <w:rFonts w:ascii="Segoe UI" w:eastAsia="Times New Roman" w:hAnsi="Segoe UI" w:cs="Segoe UI"/>
          <w:sz w:val="24"/>
          <w:szCs w:val="24"/>
        </w:rPr>
        <w:pict w14:anchorId="7A051080">
          <v:rect id="_x0000_i1027" style="width:468pt;height:1pt" o:hralign="center" o:hrstd="t" o:hr="t" fillcolor="#a0a0a0" stroked="f"/>
        </w:pict>
      </w:r>
    </w:p>
    <w:p w14:paraId="2E679E53"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Will the event be open to the general public?</w:t>
      </w:r>
      <w:r w:rsidRPr="00E05D98">
        <w:rPr>
          <w:rFonts w:ascii="Segoe UI" w:eastAsia="Times New Roman" w:hAnsi="Segoe UI" w:cs="Segoe UI"/>
          <w:sz w:val="24"/>
          <w:szCs w:val="24"/>
        </w:rPr>
        <w:t xml:space="preserve"> [ ] Yes [ ] No — It is a private event for invited attendees only.</w:t>
      </w:r>
    </w:p>
    <w:p w14:paraId="58319577"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Will the event involve unaccompanied minors?</w:t>
      </w:r>
      <w:r w:rsidRPr="00E05D98">
        <w:rPr>
          <w:rFonts w:ascii="Segoe UI" w:eastAsia="Times New Roman" w:hAnsi="Segoe UI" w:cs="Segoe UI"/>
          <w:sz w:val="24"/>
          <w:szCs w:val="24"/>
        </w:rPr>
        <w:t xml:space="preserve"> [ ] Yes </w:t>
      </w:r>
      <w:r w:rsidRPr="00E05D98">
        <w:rPr>
          <w:rFonts w:ascii="Segoe UI" w:eastAsia="Times New Roman" w:hAnsi="Segoe UI" w:cs="Segoe UI"/>
          <w:i/>
          <w:iCs/>
          <w:sz w:val="24"/>
          <w:szCs w:val="24"/>
        </w:rPr>
        <w:t>(A completed Minor Protection Acknowledgment, Section 7, is required.)</w:t>
      </w:r>
      <w:r w:rsidRPr="00E05D98">
        <w:rPr>
          <w:rFonts w:ascii="Segoe UI" w:eastAsia="Times New Roman" w:hAnsi="Segoe UI" w:cs="Segoe UI"/>
          <w:sz w:val="24"/>
          <w:szCs w:val="24"/>
        </w:rPr>
        <w:t xml:space="preserve"> [ ] No</w:t>
      </w:r>
    </w:p>
    <w:p w14:paraId="013FE2BB"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Will any fees, dues, or donations be collected from attendees?</w:t>
      </w:r>
      <w:r w:rsidRPr="00E05D98">
        <w:rPr>
          <w:rFonts w:ascii="Segoe UI" w:eastAsia="Times New Roman" w:hAnsi="Segoe UI" w:cs="Segoe UI"/>
          <w:sz w:val="24"/>
          <w:szCs w:val="24"/>
        </w:rPr>
        <w:t xml:space="preserve"> [ ] Yes — describe: _______________________________________________ [ ] No</w:t>
      </w:r>
    </w:p>
    <w:p w14:paraId="0AE9D403"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Will any material items be sold or distributed?</w:t>
      </w:r>
      <w:r w:rsidRPr="00E05D98">
        <w:rPr>
          <w:rFonts w:ascii="Segoe UI" w:eastAsia="Times New Roman" w:hAnsi="Segoe UI" w:cs="Segoe UI"/>
          <w:sz w:val="24"/>
          <w:szCs w:val="24"/>
        </w:rPr>
        <w:t xml:space="preserve"> [ ] Yes — describe: _______________________________________________ [ ] No</w:t>
      </w:r>
    </w:p>
    <w:p w14:paraId="477733C8" w14:textId="68E17DFC"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The sale or distribution of material items requires prior written authorization from library administration. The collection of fees, dues, or donations by the Reserving Party does not, by itself, violate library policy, provided the use of space does not exceed what is equally available to others and does not constitute impermissible inurement of a public resource to a private party.]</w:t>
      </w:r>
    </w:p>
    <w:p w14:paraId="018F2277" w14:textId="2DAB16CC" w:rsidR="00FC7BA1" w:rsidRPr="00E05D98" w:rsidRDefault="00FC7BA1" w:rsidP="00E05D98">
      <w:pPr>
        <w:pStyle w:val="Heading1"/>
      </w:pPr>
      <w:r w:rsidRPr="00E05D98">
        <w:t>Room Capacity and Setup</w:t>
      </w:r>
    </w:p>
    <w:p w14:paraId="6B29CF86"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 xml:space="preserve">The maximum occupancy of the reserved room is </w:t>
      </w:r>
      <w:r w:rsidRPr="00E05D98">
        <w:rPr>
          <w:rFonts w:ascii="Segoe UI" w:eastAsia="Times New Roman" w:hAnsi="Segoe UI" w:cs="Segoe UI"/>
          <w:b/>
          <w:bCs/>
          <w:sz w:val="24"/>
          <w:szCs w:val="24"/>
        </w:rPr>
        <w:t>[INSERT NUMBER]</w:t>
      </w:r>
      <w:r w:rsidRPr="00E05D98">
        <w:rPr>
          <w:rFonts w:ascii="Segoe UI" w:eastAsia="Times New Roman" w:hAnsi="Segoe UI" w:cs="Segoe UI"/>
          <w:sz w:val="24"/>
          <w:szCs w:val="24"/>
        </w:rPr>
        <w:t xml:space="preserve"> persons, as set by applicable fire and safety codes. The Reserving Party agrees not to exceed this limit.</w:t>
      </w:r>
    </w:p>
    <w:p w14:paraId="3E0B2C89"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Requested room configuration</w:t>
      </w:r>
      <w:r w:rsidRPr="00E05D98">
        <w:rPr>
          <w:rFonts w:ascii="Segoe UI" w:eastAsia="Times New Roman" w:hAnsi="Segoe UI" w:cs="Segoe UI"/>
          <w:sz w:val="24"/>
          <w:szCs w:val="24"/>
        </w:rPr>
        <w:t xml:space="preserve"> (check one): [ ] Theater / rows of chairs [ ] Conference / table and chairs [ ] Classroom / tables facing front [ ] Open / chairs only [ ] Other: _______________________________________________</w:t>
      </w:r>
    </w:p>
    <w:p w14:paraId="4DB85584"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Standard setup options available through the Library: [INSERT AVAILABLE OPTIONS, e.g., tables, chairs, projector, screen, whiteboard]. Equipment availability is not guaranteed and is subject to prior reservation.</w:t>
      </w:r>
    </w:p>
    <w:p w14:paraId="33B58950"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is responsible for arranging and restoring furniture and equipment to its original configuration at the conclusion of the event. Any damage to Library property caused during the event is the financial responsibility of the Reserving Party.</w:t>
      </w:r>
    </w:p>
    <w:p w14:paraId="774B19BF" w14:textId="15C61857" w:rsidR="00FC7BA1" w:rsidRPr="00E05D98" w:rsidRDefault="00FC7BA1" w:rsidP="00E05D98">
      <w:pPr>
        <w:pStyle w:val="Heading1"/>
      </w:pPr>
      <w:r w:rsidRPr="00E05D98">
        <w:t>Fees</w:t>
      </w:r>
    </w:p>
    <w:p w14:paraId="1727A335"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Applicable fee:</w:t>
      </w:r>
      <w:r w:rsidRPr="00E05D98">
        <w:rPr>
          <w:rFonts w:ascii="Segoe UI" w:eastAsia="Times New Roman" w:hAnsi="Segoe UI" w:cs="Segoe UI"/>
          <w:sz w:val="24"/>
          <w:szCs w:val="24"/>
        </w:rPr>
        <w:t xml:space="preserve"> $ _______________</w:t>
      </w:r>
    </w:p>
    <w:p w14:paraId="66ACF49B"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Fee category</w:t>
      </w:r>
      <w:r w:rsidRPr="00E05D98">
        <w:rPr>
          <w:rFonts w:ascii="Segoe UI" w:eastAsia="Times New Roman" w:hAnsi="Segoe UI" w:cs="Segoe UI"/>
          <w:sz w:val="24"/>
          <w:szCs w:val="24"/>
        </w:rPr>
        <w:t xml:space="preserve"> (check one): [ ] Resident / nonprofit rate [ ] Non-resident rate [ ] For-profit rate [ ] No fee</w:t>
      </w:r>
    </w:p>
    <w:p w14:paraId="1430BBAC"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Payment due:</w:t>
      </w:r>
      <w:r w:rsidRPr="00E05D98">
        <w:rPr>
          <w:rFonts w:ascii="Segoe UI" w:eastAsia="Times New Roman" w:hAnsi="Segoe UI" w:cs="Segoe UI"/>
          <w:sz w:val="24"/>
          <w:szCs w:val="24"/>
        </w:rPr>
        <w:t xml:space="preserve"> [ ] At time of reservation [ ] At time of event</w:t>
      </w:r>
    </w:p>
    <w:p w14:paraId="2C9C7566"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Payment method:</w:t>
      </w:r>
      <w:r w:rsidRPr="00E05D98">
        <w:rPr>
          <w:rFonts w:ascii="Segoe UI" w:eastAsia="Times New Roman" w:hAnsi="Segoe UI" w:cs="Segoe UI"/>
          <w:sz w:val="24"/>
          <w:szCs w:val="24"/>
        </w:rPr>
        <w:t xml:space="preserve"> _______________________________________________</w:t>
      </w:r>
    </w:p>
    <w:p w14:paraId="0950A193"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Fees are non-refundable unless the Library cancels the reservation. [INSERT ANY REFUND OR CANCELLATION POLICY HERE, e.g., Cancellations made at least 48 hours in advance may be eligible for a credit toward a future reservation.]</w:t>
      </w:r>
    </w:p>
    <w:p w14:paraId="75533DDF" w14:textId="4ED25AC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Fee schedules must be posted publicly and applied consistently across all users within the same category. Higher fees for non-residents or for-profit entities are permissible under New York law, provided they are reasonable and rationally related to actual costs. Libraries should consult with their accountant if fee revenue is significant, to confirm it does not constitute unrelated business income under IRS rules.]</w:t>
      </w:r>
    </w:p>
    <w:p w14:paraId="704CA0EF" w14:textId="76F16639" w:rsidR="00FC7BA1" w:rsidRPr="00E05D98" w:rsidRDefault="00FC7BA1" w:rsidP="00E05D98">
      <w:pPr>
        <w:pStyle w:val="Heading1"/>
      </w:pPr>
      <w:r w:rsidRPr="00E05D98">
        <w:t>Conduct, Clean-Up, and Responsibilities</w:t>
      </w:r>
    </w:p>
    <w:p w14:paraId="46C6EAF5"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agrees to the following:</w:t>
      </w:r>
    </w:p>
    <w:p w14:paraId="583095D7" w14:textId="77777777" w:rsidR="00FC7BA1" w:rsidRPr="00E05D98" w:rsidRDefault="00FC7BA1" w:rsidP="00E05D98">
      <w:pPr>
        <w:pStyle w:val="Heading2"/>
      </w:pPr>
      <w:r w:rsidRPr="00E05D98">
        <w:t>Compliance with Library Policy</w:t>
      </w:r>
    </w:p>
    <w:p w14:paraId="5AF134F7" w14:textId="1484CD6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 xml:space="preserve">The Reserving Party and all attendees shall comply with the [LIBRARY NAME] Public Space and Meeting Room Use Policy and the Library's Code of Conduct at all times. Library staff </w:t>
      </w:r>
      <w:r w:rsidR="00E05D98">
        <w:rPr>
          <w:rFonts w:ascii="Segoe UI" w:eastAsia="Times New Roman" w:hAnsi="Segoe UI" w:cs="Segoe UI"/>
          <w:sz w:val="24"/>
          <w:szCs w:val="24"/>
        </w:rPr>
        <w:t>retains</w:t>
      </w:r>
      <w:r w:rsidRPr="00E05D98">
        <w:rPr>
          <w:rFonts w:ascii="Segoe UI" w:eastAsia="Times New Roman" w:hAnsi="Segoe UI" w:cs="Segoe UI"/>
          <w:sz w:val="24"/>
          <w:szCs w:val="24"/>
        </w:rPr>
        <w:t xml:space="preserve"> the authority to address any conduct that violates these standards, including asking individuals to leave the premises.</w:t>
      </w:r>
    </w:p>
    <w:p w14:paraId="7289DC17" w14:textId="77777777" w:rsidR="00FC7BA1" w:rsidRPr="00E05D98" w:rsidRDefault="00FC7BA1" w:rsidP="00E05D98">
      <w:pPr>
        <w:pStyle w:val="Heading2"/>
      </w:pPr>
      <w:r w:rsidRPr="00E05D98">
        <w:t>Responsible Party on Site</w:t>
      </w:r>
    </w:p>
    <w:p w14:paraId="2DCD61EE"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shall designate one adult (age 18 or older) to be present and responsible for the event from start to finish, including set-up and clean-up.</w:t>
      </w:r>
    </w:p>
    <w:p w14:paraId="3B32BFCD" w14:textId="77777777" w:rsidR="00FC7BA1" w:rsidRPr="00E05D98" w:rsidRDefault="00FC7BA1" w:rsidP="00E05D98">
      <w:pPr>
        <w:pStyle w:val="Heading2"/>
      </w:pPr>
      <w:r w:rsidRPr="00E05D98">
        <w:t>Designated on-site responsible party (if different from above):</w:t>
      </w:r>
    </w:p>
    <w:p w14:paraId="440DAF05" w14:textId="77777777" w:rsidR="00076416"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Name: _______________________________________________ </w:t>
      </w:r>
    </w:p>
    <w:p w14:paraId="24F4FB3C" w14:textId="33224068"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Phone: _______________________________________________</w:t>
      </w:r>
    </w:p>
    <w:p w14:paraId="6556E584" w14:textId="77777777" w:rsidR="00FC7BA1" w:rsidRPr="00E05D98" w:rsidRDefault="00FC7BA1" w:rsidP="00E05D98">
      <w:pPr>
        <w:pStyle w:val="Heading2"/>
      </w:pPr>
      <w:r w:rsidRPr="00E05D98">
        <w:t>Clean-Up</w:t>
      </w:r>
    </w:p>
    <w:p w14:paraId="51AFE60C"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is responsible for leaving the room in the same condition in which it was found. This includes:</w:t>
      </w:r>
    </w:p>
    <w:p w14:paraId="6419462E" w14:textId="77777777" w:rsidR="00FC7BA1" w:rsidRPr="00E05D98" w:rsidRDefault="00FC7BA1" w:rsidP="00FC7BA1">
      <w:pPr>
        <w:numPr>
          <w:ilvl w:val="0"/>
          <w:numId w:val="10"/>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Removing all trash and placing it in designated receptacles</w:t>
      </w:r>
    </w:p>
    <w:p w14:paraId="38A63B29" w14:textId="77777777" w:rsidR="00FC7BA1" w:rsidRPr="00E05D98" w:rsidRDefault="00FC7BA1" w:rsidP="00FC7BA1">
      <w:pPr>
        <w:numPr>
          <w:ilvl w:val="0"/>
          <w:numId w:val="10"/>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Removing all belongings, materials, and equipment brought by the Reserving Party</w:t>
      </w:r>
    </w:p>
    <w:p w14:paraId="5C3875AD" w14:textId="77777777" w:rsidR="00FC7BA1" w:rsidRPr="00E05D98" w:rsidRDefault="00FC7BA1" w:rsidP="00FC7BA1">
      <w:pPr>
        <w:numPr>
          <w:ilvl w:val="0"/>
          <w:numId w:val="10"/>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Restoring furniture and Library equipment to original positions</w:t>
      </w:r>
    </w:p>
    <w:p w14:paraId="7D074942" w14:textId="77777777" w:rsidR="00FC7BA1" w:rsidRPr="00E05D98" w:rsidRDefault="00FC7BA1" w:rsidP="00FC7BA1">
      <w:pPr>
        <w:numPr>
          <w:ilvl w:val="0"/>
          <w:numId w:val="10"/>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Reporting any damage to Library property to staff before leaving</w:t>
      </w:r>
    </w:p>
    <w:p w14:paraId="1B9259E5"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Failure to comply may result in a cleaning fee and may affect eligibility for future reservations.</w:t>
      </w:r>
    </w:p>
    <w:p w14:paraId="588F75D7" w14:textId="77777777" w:rsidR="00FC7BA1" w:rsidRPr="00E05D98" w:rsidRDefault="00FC7BA1" w:rsidP="00E05D98">
      <w:pPr>
        <w:pStyle w:val="Heading2"/>
      </w:pPr>
      <w:r w:rsidRPr="00E05D98">
        <w:t>Noise and Disruption</w:t>
      </w:r>
    </w:p>
    <w:p w14:paraId="12A8962B"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shall ensure that the event does not produce noise or disruption that interferes with other Library patrons or operations. Library staff may ask the Reserving Party to reduce noise or modify the activity if disruption occurs.</w:t>
      </w:r>
    </w:p>
    <w:p w14:paraId="6895BA06" w14:textId="77777777" w:rsidR="00FC7BA1" w:rsidRPr="00E05D98" w:rsidRDefault="00FC7BA1" w:rsidP="00E05D98">
      <w:pPr>
        <w:pStyle w:val="Heading2"/>
      </w:pPr>
      <w:r w:rsidRPr="00E05D98">
        <w:t>Recording</w:t>
      </w:r>
    </w:p>
    <w:p w14:paraId="530E602E"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Recording of Library staff or other patrons without their consent is not permitted. Any recording conducted within the reserved room is the sole responsibility of the Reserving Party and must comply with applicable law.</w:t>
      </w:r>
    </w:p>
    <w:p w14:paraId="698CA30B" w14:textId="77777777" w:rsidR="00FC7BA1" w:rsidRPr="00E05D98" w:rsidRDefault="00FC7BA1" w:rsidP="00E05D98">
      <w:pPr>
        <w:pStyle w:val="Heading2"/>
      </w:pPr>
      <w:r w:rsidRPr="00E05D98">
        <w:lastRenderedPageBreak/>
        <w:t>No Smoking, Alcohol, or Controlled Substances</w:t>
      </w:r>
    </w:p>
    <w:p w14:paraId="5357D122"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Smoking, the consumption of alcohol, and the use of controlled substances are prohibited on Library property, unless alcohol use has been expressly authorized in writing by Library administration in advance.</w:t>
      </w:r>
    </w:p>
    <w:p w14:paraId="6AFEF405" w14:textId="1BEC9280"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Libraries should consult with legal counsel before authorizing any alcohol use on Library property. Insurance coverage and applicable state and local regulations should be confirmed before any such authorization is granted.]</w:t>
      </w:r>
    </w:p>
    <w:p w14:paraId="51E44885" w14:textId="77777777" w:rsidR="00FC7BA1" w:rsidRPr="00E05D98" w:rsidRDefault="00FC7BA1" w:rsidP="00E05D98">
      <w:pPr>
        <w:pStyle w:val="Heading2"/>
      </w:pPr>
      <w:r w:rsidRPr="00E05D98">
        <w:t>Signage and Promotion</w:t>
      </w:r>
    </w:p>
    <w:p w14:paraId="3DBEF4F4" w14:textId="3A55C1F1"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xml:space="preserve">The Reserving Party may not use [LIBRARY NAME]'s name, logo, or address in promotional materials in a manner that implies Library endorsement of the event or organization without prior written approval from Library administration. The Library's address may not be used </w:t>
      </w:r>
      <w:r w:rsidR="00E05D98">
        <w:rPr>
          <w:rFonts w:ascii="Segoe UI" w:eastAsia="Times New Roman" w:hAnsi="Segoe UI" w:cs="Segoe UI"/>
          <w:sz w:val="24"/>
          <w:szCs w:val="24"/>
        </w:rPr>
        <w:t>by the Reserving Party as a business mailing address</w:t>
      </w:r>
      <w:r w:rsidRPr="00E05D98">
        <w:rPr>
          <w:rFonts w:ascii="Segoe UI" w:eastAsia="Times New Roman" w:hAnsi="Segoe UI" w:cs="Segoe UI"/>
          <w:sz w:val="24"/>
          <w:szCs w:val="24"/>
        </w:rPr>
        <w:t>.</w:t>
      </w:r>
    </w:p>
    <w:p w14:paraId="4F7F1D48" w14:textId="39B7613B" w:rsidR="00FC7BA1" w:rsidRPr="00E05D98" w:rsidRDefault="00FC7BA1" w:rsidP="00E05D98">
      <w:pPr>
        <w:pStyle w:val="Heading1"/>
      </w:pPr>
      <w:r w:rsidRPr="00E05D98">
        <w:t>Indemnification and Liability</w:t>
      </w:r>
    </w:p>
    <w:p w14:paraId="5A93395B"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agrees to indemnify, defend, and hold harmless [LIBRARY NAME], its Board of Trustees, officers, employees, and agents from and against any and all claims, damages, losses, costs, and expenses (including reasonable attorneys' fees) arising out of or related to:</w:t>
      </w:r>
    </w:p>
    <w:p w14:paraId="5D0C4EF8" w14:textId="77777777" w:rsidR="00FC7BA1" w:rsidRPr="00E05D98" w:rsidRDefault="00FC7BA1" w:rsidP="00FC7BA1">
      <w:pPr>
        <w:numPr>
          <w:ilvl w:val="0"/>
          <w:numId w:val="1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Party's use of the meeting room</w:t>
      </w:r>
    </w:p>
    <w:p w14:paraId="3C3E640C" w14:textId="77777777" w:rsidR="00FC7BA1" w:rsidRPr="00E05D98" w:rsidRDefault="00FC7BA1" w:rsidP="00FC7BA1">
      <w:pPr>
        <w:numPr>
          <w:ilvl w:val="0"/>
          <w:numId w:val="1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conduct of the Reserving Party's attendees, guests, or agents</w:t>
      </w:r>
    </w:p>
    <w:p w14:paraId="4091060A" w14:textId="77777777" w:rsidR="00FC7BA1" w:rsidRPr="00E05D98" w:rsidRDefault="00FC7BA1" w:rsidP="00FC7BA1">
      <w:pPr>
        <w:numPr>
          <w:ilvl w:val="0"/>
          <w:numId w:val="1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injury to persons or damage to property occurring during the event</w:t>
      </w:r>
    </w:p>
    <w:p w14:paraId="16A173C5" w14:textId="77777777" w:rsidR="00FC7BA1" w:rsidRPr="00E05D98" w:rsidRDefault="00FC7BA1" w:rsidP="00FC7BA1">
      <w:pPr>
        <w:numPr>
          <w:ilvl w:val="0"/>
          <w:numId w:val="11"/>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Any violation of applicable law by the Reserving Party or its attendees</w:t>
      </w:r>
    </w:p>
    <w:p w14:paraId="4AE300A4"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is not responsible for personal property brought onto Library premises by the Reserving Party or its attendees.</w:t>
      </w:r>
    </w:p>
    <w:p w14:paraId="019C76A3" w14:textId="654D291B"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An indemnification clause is strongly recommended and is consistent with New York guidance on library facility use agreements. Libraries should confirm with their insurance carrier that their general liability coverage extends to third-party use of Library space, and should consult with legal counsel when reviewing or updating this language.]</w:t>
      </w:r>
    </w:p>
    <w:p w14:paraId="4C185570" w14:textId="5C2EDCC8" w:rsidR="00FC7BA1" w:rsidRPr="00E05D98" w:rsidRDefault="00FC7BA1" w:rsidP="00E05D98">
      <w:pPr>
        <w:pStyle w:val="Heading1"/>
      </w:pPr>
      <w:r w:rsidRPr="00E05D98">
        <w:t>Minor Protection Acknowledgment (Complete only if the event involves unaccompanied minors)</w:t>
      </w:r>
    </w:p>
    <w:p w14:paraId="5C928B18"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The Reserving Party confirms that its organization has all appropriate policies, procedures, and vetting processes in place to protect the welfare of the children in its care during this event.</w:t>
      </w:r>
    </w:p>
    <w:p w14:paraId="7CEEF6A6"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is not responsible for the supervision, safety, or welfare of unaccompanied minors attending events organized and supervised by outside groups. Responsibility for the care of minors rests solely with the Reserving Party and its designated on-site responsible party.</w:t>
      </w:r>
    </w:p>
    <w:p w14:paraId="2782ED8E" w14:textId="77777777" w:rsidR="00076416" w:rsidRPr="00E05D98" w:rsidRDefault="00076416" w:rsidP="00FC7BA1">
      <w:pPr>
        <w:spacing w:before="100" w:beforeAutospacing="1" w:after="100" w:afterAutospacing="1" w:line="240" w:lineRule="auto"/>
        <w:rPr>
          <w:rFonts w:ascii="Segoe UI" w:eastAsia="Times New Roman" w:hAnsi="Segoe UI" w:cs="Segoe UI"/>
          <w:b/>
          <w:bCs/>
          <w:sz w:val="24"/>
          <w:szCs w:val="24"/>
        </w:rPr>
      </w:pPr>
    </w:p>
    <w:p w14:paraId="753CEB22" w14:textId="0D9F1A99" w:rsidR="00076416" w:rsidRPr="00E05D98" w:rsidRDefault="00FC7BA1" w:rsidP="00076416">
      <w:pPr>
        <w:pBdr>
          <w:top w:val="single" w:sz="4" w:space="1" w:color="auto"/>
        </w:pBdr>
        <w:spacing w:before="100" w:beforeAutospacing="1" w:after="100" w:afterAutospacing="1" w:line="240" w:lineRule="auto"/>
        <w:rPr>
          <w:rFonts w:ascii="Segoe UI" w:eastAsia="Times New Roman" w:hAnsi="Segoe UI" w:cs="Segoe UI"/>
          <w:b/>
          <w:bCs/>
          <w:sz w:val="24"/>
          <w:szCs w:val="24"/>
        </w:rPr>
      </w:pPr>
      <w:r w:rsidRPr="00E05D98">
        <w:rPr>
          <w:rFonts w:ascii="Segoe UI" w:eastAsia="Times New Roman" w:hAnsi="Segoe UI" w:cs="Segoe UI"/>
          <w:b/>
          <w:bCs/>
          <w:sz w:val="24"/>
          <w:szCs w:val="24"/>
        </w:rPr>
        <w:t>Printed name of person confirming the above</w:t>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t>Title/Role</w:t>
      </w:r>
    </w:p>
    <w:p w14:paraId="280906F7" w14:textId="77777777" w:rsidR="00076416" w:rsidRPr="00E05D98" w:rsidRDefault="00076416" w:rsidP="00076416">
      <w:pPr>
        <w:spacing w:before="100" w:beforeAutospacing="1" w:after="100" w:afterAutospacing="1" w:line="240" w:lineRule="auto"/>
        <w:rPr>
          <w:rFonts w:ascii="Segoe UI" w:eastAsia="Times New Roman" w:hAnsi="Segoe UI" w:cs="Segoe UI"/>
          <w:sz w:val="24"/>
          <w:szCs w:val="24"/>
        </w:rPr>
      </w:pPr>
    </w:p>
    <w:p w14:paraId="2E316A54" w14:textId="2BCC0C51" w:rsidR="00FC7BA1" w:rsidRPr="00E05D98" w:rsidRDefault="00FC7BA1" w:rsidP="00076416">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b/>
          <w:bCs/>
          <w:sz w:val="24"/>
          <w:szCs w:val="24"/>
        </w:rPr>
        <w:t>Signature</w:t>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r>
      <w:r w:rsidR="00076416" w:rsidRPr="00E05D98">
        <w:rPr>
          <w:rFonts w:ascii="Segoe UI" w:eastAsia="Times New Roman" w:hAnsi="Segoe UI" w:cs="Segoe UI"/>
          <w:b/>
          <w:bCs/>
          <w:sz w:val="24"/>
          <w:szCs w:val="24"/>
        </w:rPr>
        <w:tab/>
        <w:t>Date</w:t>
      </w:r>
    </w:p>
    <w:p w14:paraId="093299D5" w14:textId="6CC91ABE"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highlight w:val="yellow"/>
        </w:rPr>
        <w:t>[</w:t>
      </w:r>
      <w:r w:rsidR="00E05D98">
        <w:rPr>
          <w:rFonts w:ascii="Segoe UI" w:eastAsia="Times New Roman" w:hAnsi="Segoe UI" w:cs="Segoe UI"/>
          <w:i/>
          <w:iCs/>
          <w:sz w:val="24"/>
          <w:szCs w:val="24"/>
          <w:highlight w:val="yellow"/>
        </w:rPr>
        <w:t>Policy</w:t>
      </w:r>
      <w:r w:rsidRPr="00E05D98">
        <w:rPr>
          <w:rFonts w:ascii="Segoe UI" w:eastAsia="Times New Roman" w:hAnsi="Segoe UI" w:cs="Segoe UI"/>
          <w:i/>
          <w:iCs/>
          <w:sz w:val="24"/>
          <w:szCs w:val="24"/>
          <w:highlight w:val="yellow"/>
        </w:rPr>
        <w:t xml:space="preserve"> Note: This acknowledgment is consistent with the Minor Protection provisions in the Policy. Libraries may wish to consult with legal counsel about whether any additional steps (such as confirming the organization has a written child protection policy) are appropriate for their specific circumstances.]</w:t>
      </w:r>
    </w:p>
    <w:p w14:paraId="55358257" w14:textId="7A13CD67" w:rsidR="00FC7BA1" w:rsidRPr="00E05D98" w:rsidRDefault="00FC7BA1" w:rsidP="00E05D98">
      <w:pPr>
        <w:pStyle w:val="Heading1"/>
      </w:pPr>
      <w:r w:rsidRPr="00E05D98">
        <w:t>Cancellation and No-Show</w:t>
      </w:r>
    </w:p>
    <w:p w14:paraId="00D62E3C" w14:textId="77777777" w:rsidR="00FC7BA1" w:rsidRPr="00E05D98" w:rsidRDefault="00FC7BA1" w:rsidP="00E05D98">
      <w:pPr>
        <w:pStyle w:val="Heading2"/>
      </w:pPr>
      <w:r w:rsidRPr="00E05D98">
        <w:t>Cancellation by the Reserving Party</w:t>
      </w:r>
    </w:p>
    <w:p w14:paraId="33B8531E"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must notify [LIBRARY NAME] of any cancellation at least [INSERT TIME, e.g., 48 hours] in advance. [INSERT CANCELLATION CONSEQUENCES, e.g., Late cancellations or no-shows may result in loss of the reservation fee and may affect eligibility for future reservations.]</w:t>
      </w:r>
    </w:p>
    <w:p w14:paraId="41597CE4" w14:textId="77777777" w:rsidR="00FC7BA1" w:rsidRPr="00E05D98" w:rsidRDefault="00FC7BA1" w:rsidP="00E05D98">
      <w:pPr>
        <w:pStyle w:val="Heading2"/>
      </w:pPr>
      <w:r w:rsidRPr="00E05D98">
        <w:t>Cancellation by the Library</w:t>
      </w:r>
    </w:p>
    <w:p w14:paraId="211917C0"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[LIBRARY NAME] reserves the right to cancel a reservation if:</w:t>
      </w:r>
    </w:p>
    <w:p w14:paraId="5AB0E588" w14:textId="77777777" w:rsidR="00FC7BA1" w:rsidRPr="00E05D98" w:rsidRDefault="00FC7BA1" w:rsidP="00FC7BA1">
      <w:pPr>
        <w:numPr>
          <w:ilvl w:val="0"/>
          <w:numId w:val="1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Reserving Party has provided false or materially incomplete information in this Agreement</w:t>
      </w:r>
    </w:p>
    <w:p w14:paraId="4F6288DE" w14:textId="77777777" w:rsidR="00FC7BA1" w:rsidRPr="00E05D98" w:rsidRDefault="00FC7BA1" w:rsidP="00FC7BA1">
      <w:pPr>
        <w:numPr>
          <w:ilvl w:val="0"/>
          <w:numId w:val="1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 proposed use is determined to violate the Policy or applicable law</w:t>
      </w:r>
    </w:p>
    <w:p w14:paraId="12298D29" w14:textId="77777777" w:rsidR="00FC7BA1" w:rsidRPr="00E05D98" w:rsidRDefault="00FC7BA1" w:rsidP="00FC7BA1">
      <w:pPr>
        <w:numPr>
          <w:ilvl w:val="0"/>
          <w:numId w:val="12"/>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An emergency, public health concern, or facility issue makes the room unavailable</w:t>
      </w:r>
    </w:p>
    <w:p w14:paraId="5F190F92"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lastRenderedPageBreak/>
        <w:t>In the event of a Library-initiated cancellation, any fee paid will be refunded.</w:t>
      </w:r>
    </w:p>
    <w:p w14:paraId="7C9D6616" w14:textId="35C3A1E0" w:rsidR="00FC7BA1" w:rsidRPr="00E05D98" w:rsidRDefault="00FC7BA1" w:rsidP="00E05D98">
      <w:pPr>
        <w:pStyle w:val="Heading1"/>
      </w:pPr>
      <w:r w:rsidRPr="00E05D98">
        <w:t>Acknowledgment and Signatures</w:t>
      </w:r>
    </w:p>
    <w:p w14:paraId="3D624597"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By signing below, the Reserving Party confirms that:</w:t>
      </w:r>
    </w:p>
    <w:p w14:paraId="7E148566" w14:textId="77777777" w:rsidR="00FC7BA1" w:rsidRPr="00E05D98" w:rsidRDefault="00FC7BA1" w:rsidP="00FC7BA1">
      <w:pPr>
        <w:numPr>
          <w:ilvl w:val="0"/>
          <w:numId w:val="1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They have read and agree to the [LIBRARY NAME] Public Space and Meeting Room Use Policy and the Library's Code of Conduct.</w:t>
      </w:r>
    </w:p>
    <w:p w14:paraId="744E8832" w14:textId="77777777" w:rsidR="00FC7BA1" w:rsidRPr="00E05D98" w:rsidRDefault="00FC7BA1" w:rsidP="00FC7BA1">
      <w:pPr>
        <w:numPr>
          <w:ilvl w:val="0"/>
          <w:numId w:val="1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All information provided in this Agreement is accurate and complete.</w:t>
      </w:r>
    </w:p>
    <w:p w14:paraId="03CBE6F8" w14:textId="77777777" w:rsidR="00FC7BA1" w:rsidRPr="00E05D98" w:rsidRDefault="00FC7BA1" w:rsidP="00FC7BA1">
      <w:pPr>
        <w:numPr>
          <w:ilvl w:val="0"/>
          <w:numId w:val="1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They understand that providing false information may result in cancellation of the reservation and loss of future reservation privileges.</w:t>
      </w:r>
    </w:p>
    <w:p w14:paraId="406874DC" w14:textId="77777777" w:rsidR="00FC7BA1" w:rsidRPr="00E05D98" w:rsidRDefault="00FC7BA1" w:rsidP="00FC7BA1">
      <w:pPr>
        <w:numPr>
          <w:ilvl w:val="0"/>
          <w:numId w:val="1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They accept full responsibility for the conduct of all attendees and the condition of the room following the event.</w:t>
      </w:r>
    </w:p>
    <w:p w14:paraId="025801AE" w14:textId="409E0599" w:rsidR="00FC7BA1" w:rsidRPr="00E05D98" w:rsidRDefault="00FC7BA1" w:rsidP="00FC7BA1">
      <w:pPr>
        <w:numPr>
          <w:ilvl w:val="0"/>
          <w:numId w:val="13"/>
        </w:num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They understand that [LIBRARY NAME] does not endorse the views or activities of the Reserving Party.</w:t>
      </w:r>
    </w:p>
    <w:p w14:paraId="09498578" w14:textId="3ACF605D" w:rsidR="00076416" w:rsidRPr="00E05D98" w:rsidRDefault="00076416" w:rsidP="00E05D98">
      <w:pPr>
        <w:pStyle w:val="Heading2"/>
      </w:pPr>
      <w:r w:rsidRPr="00E05D98">
        <w:t xml:space="preserve">Reserving Party Agreement: </w:t>
      </w:r>
    </w:p>
    <w:p w14:paraId="468C79F5" w14:textId="77777777" w:rsidR="00076416" w:rsidRPr="00E05D98" w:rsidRDefault="00076416" w:rsidP="00FC7BA1">
      <w:pPr>
        <w:spacing w:after="0" w:line="240" w:lineRule="auto"/>
        <w:rPr>
          <w:rFonts w:ascii="Segoe UI" w:eastAsia="Times New Roman" w:hAnsi="Segoe UI" w:cs="Segoe UI"/>
          <w:sz w:val="24"/>
          <w:szCs w:val="24"/>
        </w:rPr>
      </w:pPr>
    </w:p>
    <w:p w14:paraId="054516F4" w14:textId="5A9FD43D" w:rsidR="00FC7BA1" w:rsidRPr="00E05D98" w:rsidRDefault="00076416" w:rsidP="00076416">
      <w:pPr>
        <w:pBdr>
          <w:top w:val="single" w:sz="4" w:space="1" w:color="auto"/>
        </w:pBdr>
        <w:spacing w:after="0" w:line="240" w:lineRule="auto"/>
        <w:rPr>
          <w:rFonts w:ascii="Segoe UI" w:eastAsia="Times New Roman" w:hAnsi="Segoe UI" w:cs="Segoe UI"/>
          <w:sz w:val="24"/>
          <w:szCs w:val="24"/>
        </w:rPr>
      </w:pPr>
      <w:r w:rsidRPr="00E05D98">
        <w:rPr>
          <w:rFonts w:ascii="Segoe UI" w:eastAsia="Times New Roman" w:hAnsi="Segoe UI" w:cs="Segoe UI"/>
          <w:sz w:val="24"/>
          <w:szCs w:val="24"/>
        </w:rPr>
        <w:t>Printed Name</w:t>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t>Signature</w:t>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t>Date</w:t>
      </w:r>
    </w:p>
    <w:p w14:paraId="02B6ACED" w14:textId="6705FED9" w:rsidR="00076416" w:rsidRPr="00E05D98" w:rsidRDefault="00076416" w:rsidP="00E05D98">
      <w:pPr>
        <w:pStyle w:val="Heading2"/>
      </w:pPr>
      <w:r w:rsidRPr="00E05D98">
        <w:t>Library Agreement:</w:t>
      </w:r>
    </w:p>
    <w:p w14:paraId="56FA57E7" w14:textId="341C8B25" w:rsidR="00FC7BA1" w:rsidRPr="00E05D98" w:rsidRDefault="00FC7BA1" w:rsidP="00FC7BA1">
      <w:pPr>
        <w:spacing w:before="100" w:beforeAutospacing="1" w:after="100" w:afterAutospacing="1" w:line="240" w:lineRule="auto"/>
        <w:rPr>
          <w:rFonts w:ascii="Segoe UI" w:eastAsia="Times New Roman" w:hAnsi="Segoe UI" w:cs="Segoe UI"/>
          <w:b/>
          <w:bCs/>
          <w:sz w:val="24"/>
          <w:szCs w:val="24"/>
        </w:rPr>
      </w:pPr>
    </w:p>
    <w:p w14:paraId="4612DB24" w14:textId="09E05AF5" w:rsidR="00076416" w:rsidRPr="00E05D98" w:rsidRDefault="00076416" w:rsidP="00076416">
      <w:pPr>
        <w:pBdr>
          <w:top w:val="single" w:sz="4" w:space="1" w:color="auto"/>
        </w:pBd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Printed Name</w:t>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t>Signature</w:t>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r>
      <w:r w:rsidRPr="00E05D98">
        <w:rPr>
          <w:rFonts w:ascii="Segoe UI" w:eastAsia="Times New Roman" w:hAnsi="Segoe UI" w:cs="Segoe UI"/>
          <w:sz w:val="24"/>
          <w:szCs w:val="24"/>
        </w:rPr>
        <w:tab/>
        <w:t>Date</w:t>
      </w:r>
    </w:p>
    <w:p w14:paraId="1E4B6038" w14:textId="77777777" w:rsidR="00076416" w:rsidRPr="00E05D98" w:rsidRDefault="00FC7BA1" w:rsidP="00E05D98">
      <w:pPr>
        <w:pStyle w:val="Heading2"/>
      </w:pPr>
      <w:r w:rsidRPr="00E05D98">
        <w:t xml:space="preserve">Reservation Confirmed: </w:t>
      </w:r>
    </w:p>
    <w:p w14:paraId="477BF96B" w14:textId="58FA884A"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sz w:val="24"/>
          <w:szCs w:val="24"/>
        </w:rPr>
        <w:t>[ ] Yes [ ] No — Reason if denied: _______________________________________________</w:t>
      </w:r>
    </w:p>
    <w:p w14:paraId="2B805CC0"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rPr>
      </w:pPr>
      <w:r w:rsidRPr="00E05D98">
        <w:rPr>
          <w:rFonts w:ascii="Segoe UI" w:eastAsia="Times New Roman" w:hAnsi="Segoe UI" w:cs="Segoe UI"/>
          <w:i/>
          <w:iCs/>
          <w:sz w:val="24"/>
          <w:szCs w:val="24"/>
        </w:rPr>
        <w:t>This Agreement is subject to the [LIBRARY NAME] Public Space and Meeting Room Use Policy, adopted [DATE]. A copy of the Policy is available at the circulation desk and at [INSERT WEBSITE URL].</w:t>
      </w:r>
    </w:p>
    <w:p w14:paraId="5583FA60" w14:textId="77777777" w:rsidR="00FC7BA1" w:rsidRPr="00E05D98" w:rsidRDefault="00FC7BA1" w:rsidP="00FC7BA1">
      <w:pPr>
        <w:spacing w:before="100" w:beforeAutospacing="1" w:after="100" w:afterAutospacing="1" w:line="240" w:lineRule="auto"/>
        <w:rPr>
          <w:rFonts w:ascii="Segoe UI" w:eastAsia="Times New Roman" w:hAnsi="Segoe UI" w:cs="Segoe UI"/>
          <w:sz w:val="24"/>
          <w:szCs w:val="24"/>
          <w:u w:val="single"/>
        </w:rPr>
      </w:pPr>
    </w:p>
    <w:p w14:paraId="33200905" w14:textId="77777777" w:rsidR="000573DA" w:rsidRPr="00E05D98" w:rsidRDefault="000573DA">
      <w:pPr>
        <w:rPr>
          <w:rFonts w:ascii="Segoe UI" w:hAnsi="Segoe UI" w:cs="Segoe UI"/>
        </w:rPr>
      </w:pPr>
    </w:p>
    <w:sectPr w:rsidR="000573DA" w:rsidRPr="00E05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ACD"/>
    <w:multiLevelType w:val="multilevel"/>
    <w:tmpl w:val="2AF2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2294C"/>
    <w:multiLevelType w:val="multilevel"/>
    <w:tmpl w:val="275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2382F"/>
    <w:multiLevelType w:val="multilevel"/>
    <w:tmpl w:val="25AC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C1562"/>
    <w:multiLevelType w:val="multilevel"/>
    <w:tmpl w:val="F7F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7270E"/>
    <w:multiLevelType w:val="multilevel"/>
    <w:tmpl w:val="118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E23D3"/>
    <w:multiLevelType w:val="multilevel"/>
    <w:tmpl w:val="25B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81867"/>
    <w:multiLevelType w:val="multilevel"/>
    <w:tmpl w:val="93D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71E"/>
    <w:multiLevelType w:val="multilevel"/>
    <w:tmpl w:val="875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5167C"/>
    <w:multiLevelType w:val="multilevel"/>
    <w:tmpl w:val="717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81739"/>
    <w:multiLevelType w:val="multilevel"/>
    <w:tmpl w:val="59E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E0AD7"/>
    <w:multiLevelType w:val="multilevel"/>
    <w:tmpl w:val="326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4182C"/>
    <w:multiLevelType w:val="multilevel"/>
    <w:tmpl w:val="FABA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524DF"/>
    <w:multiLevelType w:val="multilevel"/>
    <w:tmpl w:val="8B1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2"/>
  </w:num>
  <w:num w:numId="4">
    <w:abstractNumId w:val="9"/>
  </w:num>
  <w:num w:numId="5">
    <w:abstractNumId w:val="1"/>
  </w:num>
  <w:num w:numId="6">
    <w:abstractNumId w:val="11"/>
  </w:num>
  <w:num w:numId="7">
    <w:abstractNumId w:val="7"/>
  </w:num>
  <w:num w:numId="8">
    <w:abstractNumId w:val="5"/>
  </w:num>
  <w:num w:numId="9">
    <w:abstractNumId w:val="2"/>
  </w:num>
  <w:num w:numId="10">
    <w:abstractNumId w:val="3"/>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DA"/>
    <w:rsid w:val="00022587"/>
    <w:rsid w:val="000573DA"/>
    <w:rsid w:val="00076416"/>
    <w:rsid w:val="00504488"/>
    <w:rsid w:val="00E05D98"/>
    <w:rsid w:val="00FC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1D7C17"/>
  <w15:chartTrackingRefBased/>
  <w15:docId w15:val="{86BAA9F0-A16F-4E7C-9BB0-652BD9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D98"/>
    <w:pPr>
      <w:spacing w:before="100" w:beforeAutospacing="1" w:after="100" w:afterAutospacing="1" w:line="240" w:lineRule="auto"/>
      <w:outlineLvl w:val="0"/>
    </w:pPr>
    <w:rPr>
      <w:rFonts w:ascii="Segoe UI" w:eastAsia="Times New Roman" w:hAnsi="Segoe UI" w:cs="Segoe UI"/>
      <w:b/>
      <w:bCs/>
      <w:sz w:val="28"/>
      <w:szCs w:val="28"/>
    </w:rPr>
  </w:style>
  <w:style w:type="paragraph" w:styleId="Heading2">
    <w:name w:val="heading 2"/>
    <w:basedOn w:val="Normal"/>
    <w:next w:val="Normal"/>
    <w:link w:val="Heading2Char"/>
    <w:uiPriority w:val="9"/>
    <w:unhideWhenUsed/>
    <w:qFormat/>
    <w:rsid w:val="00E05D98"/>
    <w:pPr>
      <w:spacing w:before="100" w:beforeAutospacing="1" w:after="100" w:afterAutospacing="1" w:line="240" w:lineRule="auto"/>
      <w:outlineLvl w:val="1"/>
    </w:pPr>
    <w:rPr>
      <w:rFonts w:ascii="Segoe UI" w:eastAsia="Times New Roman" w:hAnsi="Segoe UI" w:cs="Segoe U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D98"/>
    <w:rPr>
      <w:rFonts w:ascii="Segoe UI" w:eastAsia="Times New Roman" w:hAnsi="Segoe UI" w:cs="Segoe UI"/>
      <w:b/>
      <w:bCs/>
      <w:sz w:val="28"/>
      <w:szCs w:val="28"/>
    </w:rPr>
  </w:style>
  <w:style w:type="character" w:customStyle="1" w:styleId="Heading2Char">
    <w:name w:val="Heading 2 Char"/>
    <w:basedOn w:val="DefaultParagraphFont"/>
    <w:link w:val="Heading2"/>
    <w:uiPriority w:val="9"/>
    <w:rsid w:val="00E05D98"/>
    <w:rPr>
      <w:rFonts w:ascii="Segoe UI" w:eastAsia="Times New Roman" w:hAnsi="Segoe UI" w:cs="Segoe U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3674">
      <w:bodyDiv w:val="1"/>
      <w:marLeft w:val="0"/>
      <w:marRight w:val="0"/>
      <w:marTop w:val="0"/>
      <w:marBottom w:val="0"/>
      <w:divBdr>
        <w:top w:val="none" w:sz="0" w:space="0" w:color="auto"/>
        <w:left w:val="none" w:sz="0" w:space="0" w:color="auto"/>
        <w:bottom w:val="none" w:sz="0" w:space="0" w:color="auto"/>
        <w:right w:val="none" w:sz="0" w:space="0" w:color="auto"/>
      </w:divBdr>
    </w:div>
    <w:div w:id="12207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C3FD-6C84-48F3-ABD0-1F59F1B1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5</cp:revision>
  <dcterms:created xsi:type="dcterms:W3CDTF">2026-03-25T17:41:00Z</dcterms:created>
  <dcterms:modified xsi:type="dcterms:W3CDTF">2026-03-30T19:23:00Z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4f6de5ed-ceb5-4199-a67f-6e868f1d7177</vt:lpwstr>
  </property>
</Properties>
</file>