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187F4" w14:textId="77777777" w:rsidR="006525B9" w:rsidRPr="00E20A85" w:rsidRDefault="006525B9" w:rsidP="006525B9">
      <w:pPr>
        <w:spacing w:before="100" w:beforeAutospacing="1" w:after="100" w:afterAutospacing="1" w:line="240" w:lineRule="auto"/>
        <w:rPr>
          <w:rFonts w:asciiTheme="minorHAnsi" w:eastAsia="Times New Roman" w:hAnsiTheme="minorHAnsi" w:cstheme="minorHAnsi"/>
        </w:rPr>
      </w:pPr>
      <w:r w:rsidRPr="00E20A85">
        <w:rPr>
          <w:rFonts w:asciiTheme="minorHAnsi" w:eastAsia="Times New Roman" w:hAnsiTheme="minorHAnsi" w:cstheme="minorHAnsi"/>
          <w:b/>
          <w:bCs/>
        </w:rPr>
        <w:t>[Library Name]</w:t>
      </w:r>
      <w:r w:rsidRPr="00E20A85">
        <w:rPr>
          <w:rFonts w:asciiTheme="minorHAnsi" w:eastAsia="Times New Roman" w:hAnsiTheme="minorHAnsi" w:cstheme="minorHAnsi"/>
        </w:rPr>
        <w:br/>
      </w:r>
      <w:r w:rsidRPr="00E20A85">
        <w:rPr>
          <w:rFonts w:asciiTheme="minorHAnsi" w:eastAsia="Times New Roman" w:hAnsiTheme="minorHAnsi" w:cstheme="minorHAnsi"/>
          <w:b/>
          <w:bCs/>
        </w:rPr>
        <w:t>Disposal and Sale of Surplus Property Policy</w:t>
      </w:r>
      <w:r w:rsidRPr="00E20A85">
        <w:rPr>
          <w:rFonts w:asciiTheme="minorHAnsi" w:eastAsia="Times New Roman" w:hAnsiTheme="minorHAnsi" w:cstheme="minorHAnsi"/>
        </w:rPr>
        <w:br/>
      </w:r>
      <w:r w:rsidRPr="00E20A85">
        <w:rPr>
          <w:rFonts w:asciiTheme="minorHAnsi" w:eastAsia="Times New Roman" w:hAnsiTheme="minorHAnsi" w:cstheme="minorHAnsi"/>
          <w:b/>
          <w:bCs/>
        </w:rPr>
        <w:t>Adopted: [Date]</w:t>
      </w:r>
    </w:p>
    <w:p w14:paraId="677983F0" w14:textId="77777777" w:rsidR="006525B9" w:rsidRPr="006525B9" w:rsidRDefault="006525B9" w:rsidP="006525B9">
      <w:pPr>
        <w:spacing w:before="100" w:beforeAutospacing="1" w:after="100" w:afterAutospacing="1" w:line="240" w:lineRule="auto"/>
        <w:outlineLvl w:val="2"/>
        <w:rPr>
          <w:rFonts w:asciiTheme="minorHAnsi" w:eastAsia="Times New Roman" w:hAnsiTheme="minorHAnsi" w:cstheme="minorHAnsi"/>
          <w:b/>
          <w:bCs/>
        </w:rPr>
      </w:pPr>
      <w:r w:rsidRPr="006525B9">
        <w:rPr>
          <w:rFonts w:asciiTheme="minorHAnsi" w:eastAsia="Times New Roman" w:hAnsiTheme="minorHAnsi" w:cstheme="minorHAnsi"/>
          <w:b/>
          <w:bCs/>
        </w:rPr>
        <w:t>Purpose</w:t>
      </w:r>
    </w:p>
    <w:p w14:paraId="3BC78865" w14:textId="77777777" w:rsidR="006525B9" w:rsidRPr="006525B9" w:rsidRDefault="006525B9" w:rsidP="006525B9">
      <w:pPr>
        <w:spacing w:before="100" w:beforeAutospacing="1" w:after="100" w:afterAutospacing="1" w:line="240" w:lineRule="auto"/>
        <w:rPr>
          <w:rFonts w:asciiTheme="minorHAnsi" w:eastAsia="Times New Roman" w:hAnsiTheme="minorHAnsi" w:cstheme="minorHAnsi"/>
          <w:sz w:val="22"/>
          <w:szCs w:val="22"/>
        </w:rPr>
      </w:pPr>
      <w:r w:rsidRPr="006525B9">
        <w:rPr>
          <w:rFonts w:asciiTheme="minorHAnsi" w:eastAsia="Times New Roman" w:hAnsiTheme="minorHAnsi" w:cstheme="minorHAnsi"/>
          <w:sz w:val="22"/>
          <w:szCs w:val="22"/>
        </w:rPr>
        <w:t>The purpose of this policy is to establish a transparent and legally compliant process for the responsible disposal, donation, or sale of surplus property owned by the [Library Name], including technology and equipment, in accordance with New York State Education Law, guidance from the Office of the State Comptroller (OSC), and other applicable regulations.</w:t>
      </w:r>
    </w:p>
    <w:p w14:paraId="70C86E58" w14:textId="77777777" w:rsidR="006525B9" w:rsidRPr="006525B9" w:rsidRDefault="006525B9" w:rsidP="006525B9">
      <w:pPr>
        <w:spacing w:before="100" w:beforeAutospacing="1" w:after="100" w:afterAutospacing="1" w:line="240" w:lineRule="auto"/>
        <w:outlineLvl w:val="2"/>
        <w:rPr>
          <w:rFonts w:asciiTheme="minorHAnsi" w:eastAsia="Times New Roman" w:hAnsiTheme="minorHAnsi" w:cstheme="minorHAnsi"/>
          <w:b/>
          <w:bCs/>
        </w:rPr>
      </w:pPr>
      <w:r w:rsidRPr="006525B9">
        <w:rPr>
          <w:rFonts w:asciiTheme="minorHAnsi" w:eastAsia="Times New Roman" w:hAnsiTheme="minorHAnsi" w:cstheme="minorHAnsi"/>
          <w:b/>
          <w:bCs/>
        </w:rPr>
        <w:t>Scope</w:t>
      </w:r>
    </w:p>
    <w:p w14:paraId="543E1623" w14:textId="77777777" w:rsidR="006525B9" w:rsidRPr="006525B9" w:rsidRDefault="006525B9" w:rsidP="006525B9">
      <w:pPr>
        <w:spacing w:before="100" w:beforeAutospacing="1" w:after="100" w:afterAutospacing="1" w:line="240" w:lineRule="auto"/>
        <w:rPr>
          <w:rFonts w:asciiTheme="minorHAnsi" w:eastAsia="Times New Roman" w:hAnsiTheme="minorHAnsi" w:cstheme="minorHAnsi"/>
          <w:sz w:val="22"/>
          <w:szCs w:val="22"/>
        </w:rPr>
      </w:pPr>
      <w:r w:rsidRPr="006525B9">
        <w:rPr>
          <w:rFonts w:asciiTheme="minorHAnsi" w:eastAsia="Times New Roman" w:hAnsiTheme="minorHAnsi" w:cstheme="minorHAnsi"/>
          <w:sz w:val="22"/>
          <w:szCs w:val="22"/>
        </w:rPr>
        <w:t>This policy applies to all tangible property owned by the library that is no longer needed for operations, including but not limited to:</w:t>
      </w:r>
    </w:p>
    <w:p w14:paraId="6CE41368" w14:textId="77777777" w:rsidR="006525B9" w:rsidRPr="006525B9" w:rsidRDefault="006525B9" w:rsidP="006525B9">
      <w:pPr>
        <w:numPr>
          <w:ilvl w:val="0"/>
          <w:numId w:val="4"/>
        </w:numPr>
        <w:spacing w:before="100" w:beforeAutospacing="1" w:after="100" w:afterAutospacing="1" w:line="240" w:lineRule="auto"/>
        <w:rPr>
          <w:rFonts w:asciiTheme="minorHAnsi" w:eastAsia="Times New Roman" w:hAnsiTheme="minorHAnsi" w:cstheme="minorHAnsi"/>
          <w:sz w:val="22"/>
          <w:szCs w:val="22"/>
        </w:rPr>
      </w:pPr>
      <w:r w:rsidRPr="006525B9">
        <w:rPr>
          <w:rFonts w:asciiTheme="minorHAnsi" w:eastAsia="Times New Roman" w:hAnsiTheme="minorHAnsi" w:cstheme="minorHAnsi"/>
          <w:sz w:val="22"/>
          <w:szCs w:val="22"/>
        </w:rPr>
        <w:t>Books and other circulating or non-circulating materials</w:t>
      </w:r>
    </w:p>
    <w:p w14:paraId="04C95CB2" w14:textId="77777777" w:rsidR="006525B9" w:rsidRPr="006525B9" w:rsidRDefault="006525B9" w:rsidP="006525B9">
      <w:pPr>
        <w:numPr>
          <w:ilvl w:val="0"/>
          <w:numId w:val="4"/>
        </w:numPr>
        <w:spacing w:before="100" w:beforeAutospacing="1" w:after="100" w:afterAutospacing="1" w:line="240" w:lineRule="auto"/>
        <w:rPr>
          <w:rFonts w:asciiTheme="minorHAnsi" w:eastAsia="Times New Roman" w:hAnsiTheme="minorHAnsi" w:cstheme="minorHAnsi"/>
          <w:sz w:val="22"/>
          <w:szCs w:val="22"/>
        </w:rPr>
      </w:pPr>
      <w:r w:rsidRPr="006525B9">
        <w:rPr>
          <w:rFonts w:asciiTheme="minorHAnsi" w:eastAsia="Times New Roman" w:hAnsiTheme="minorHAnsi" w:cstheme="minorHAnsi"/>
          <w:sz w:val="22"/>
          <w:szCs w:val="22"/>
        </w:rPr>
        <w:t>Furniture and fixtures</w:t>
      </w:r>
    </w:p>
    <w:p w14:paraId="3BF5B8F5" w14:textId="77777777" w:rsidR="006525B9" w:rsidRPr="006525B9" w:rsidRDefault="006525B9" w:rsidP="006525B9">
      <w:pPr>
        <w:numPr>
          <w:ilvl w:val="0"/>
          <w:numId w:val="4"/>
        </w:numPr>
        <w:spacing w:before="100" w:beforeAutospacing="1" w:after="100" w:afterAutospacing="1" w:line="240" w:lineRule="auto"/>
        <w:rPr>
          <w:rFonts w:asciiTheme="minorHAnsi" w:eastAsia="Times New Roman" w:hAnsiTheme="minorHAnsi" w:cstheme="minorHAnsi"/>
          <w:sz w:val="22"/>
          <w:szCs w:val="22"/>
        </w:rPr>
      </w:pPr>
      <w:r w:rsidRPr="006525B9">
        <w:rPr>
          <w:rFonts w:asciiTheme="minorHAnsi" w:eastAsia="Times New Roman" w:hAnsiTheme="minorHAnsi" w:cstheme="minorHAnsi"/>
          <w:sz w:val="22"/>
          <w:szCs w:val="22"/>
        </w:rPr>
        <w:t>Technology (computers, AV equipment, etc.)</w:t>
      </w:r>
    </w:p>
    <w:p w14:paraId="5CC573DB" w14:textId="77777777" w:rsidR="006525B9" w:rsidRPr="006525B9" w:rsidRDefault="006525B9" w:rsidP="006525B9">
      <w:pPr>
        <w:numPr>
          <w:ilvl w:val="0"/>
          <w:numId w:val="4"/>
        </w:numPr>
        <w:spacing w:before="100" w:beforeAutospacing="1" w:after="100" w:afterAutospacing="1" w:line="240" w:lineRule="auto"/>
        <w:rPr>
          <w:rFonts w:asciiTheme="minorHAnsi" w:eastAsia="Times New Roman" w:hAnsiTheme="minorHAnsi" w:cstheme="minorHAnsi"/>
          <w:sz w:val="22"/>
          <w:szCs w:val="22"/>
        </w:rPr>
      </w:pPr>
      <w:r w:rsidRPr="006525B9">
        <w:rPr>
          <w:rFonts w:asciiTheme="minorHAnsi" w:eastAsia="Times New Roman" w:hAnsiTheme="minorHAnsi" w:cstheme="minorHAnsi"/>
          <w:sz w:val="22"/>
          <w:szCs w:val="22"/>
        </w:rPr>
        <w:t>Vehicles</w:t>
      </w:r>
    </w:p>
    <w:p w14:paraId="1DFA8522" w14:textId="77777777" w:rsidR="006525B9" w:rsidRPr="006525B9" w:rsidRDefault="006525B9" w:rsidP="006525B9">
      <w:pPr>
        <w:numPr>
          <w:ilvl w:val="0"/>
          <w:numId w:val="4"/>
        </w:numPr>
        <w:spacing w:before="100" w:beforeAutospacing="1" w:after="100" w:afterAutospacing="1" w:line="240" w:lineRule="auto"/>
        <w:rPr>
          <w:rFonts w:asciiTheme="minorHAnsi" w:eastAsia="Times New Roman" w:hAnsiTheme="minorHAnsi" w:cstheme="minorHAnsi"/>
          <w:sz w:val="22"/>
          <w:szCs w:val="22"/>
        </w:rPr>
      </w:pPr>
      <w:r w:rsidRPr="006525B9">
        <w:rPr>
          <w:rFonts w:asciiTheme="minorHAnsi" w:eastAsia="Times New Roman" w:hAnsiTheme="minorHAnsi" w:cstheme="minorHAnsi"/>
          <w:sz w:val="22"/>
          <w:szCs w:val="22"/>
        </w:rPr>
        <w:t>Real estate (buildings or land)</w:t>
      </w:r>
    </w:p>
    <w:p w14:paraId="2ED22465" w14:textId="77777777" w:rsidR="006525B9" w:rsidRPr="006525B9" w:rsidRDefault="006525B9" w:rsidP="006525B9">
      <w:pPr>
        <w:spacing w:before="100" w:beforeAutospacing="1" w:after="100" w:afterAutospacing="1" w:line="240" w:lineRule="auto"/>
        <w:outlineLvl w:val="2"/>
        <w:rPr>
          <w:rFonts w:asciiTheme="minorHAnsi" w:eastAsia="Times New Roman" w:hAnsiTheme="minorHAnsi" w:cstheme="minorHAnsi"/>
          <w:b/>
          <w:bCs/>
        </w:rPr>
      </w:pPr>
      <w:r w:rsidRPr="006525B9">
        <w:rPr>
          <w:rFonts w:asciiTheme="minorHAnsi" w:eastAsia="Times New Roman" w:hAnsiTheme="minorHAnsi" w:cstheme="minorHAnsi"/>
          <w:b/>
          <w:bCs/>
        </w:rPr>
        <w:t>Legal Authority and Oversight</w:t>
      </w:r>
    </w:p>
    <w:p w14:paraId="4ECB15A0" w14:textId="68465C5C" w:rsidR="006525B9" w:rsidRPr="006525B9" w:rsidRDefault="006525B9" w:rsidP="006525B9">
      <w:pPr>
        <w:spacing w:before="100" w:beforeAutospacing="1" w:after="100" w:afterAutospacing="1" w:line="240" w:lineRule="auto"/>
        <w:rPr>
          <w:rFonts w:asciiTheme="minorHAnsi" w:eastAsia="Times New Roman" w:hAnsiTheme="minorHAnsi" w:cstheme="minorHAnsi"/>
          <w:sz w:val="22"/>
          <w:szCs w:val="22"/>
        </w:rPr>
      </w:pPr>
      <w:r w:rsidRPr="006525B9">
        <w:rPr>
          <w:rFonts w:asciiTheme="minorHAnsi" w:eastAsia="Times New Roman" w:hAnsiTheme="minorHAnsi" w:cstheme="minorHAnsi"/>
          <w:sz w:val="22"/>
          <w:szCs w:val="22"/>
        </w:rPr>
        <w:t xml:space="preserve">Under New York State Education Law §260(1) and §226(6), the Board of Trustees holds the authority to </w:t>
      </w:r>
      <w:r w:rsidR="00501CCC">
        <w:rPr>
          <w:rFonts w:asciiTheme="minorHAnsi" w:eastAsia="Times New Roman" w:hAnsiTheme="minorHAnsi" w:cstheme="minorHAnsi"/>
          <w:sz w:val="22"/>
          <w:szCs w:val="22"/>
        </w:rPr>
        <w:t>“</w:t>
      </w:r>
      <w:r w:rsidRPr="006525B9">
        <w:rPr>
          <w:rFonts w:asciiTheme="minorHAnsi" w:eastAsia="Times New Roman" w:hAnsiTheme="minorHAnsi" w:cstheme="minorHAnsi"/>
          <w:sz w:val="22"/>
          <w:szCs w:val="22"/>
        </w:rPr>
        <w:t>buy, sell, mortgage, let and otherwise use and dispose of [library] property as they shall deem for the best interests of the institution.</w:t>
      </w:r>
      <w:r w:rsidR="00501CCC">
        <w:rPr>
          <w:rFonts w:asciiTheme="minorHAnsi" w:eastAsia="Times New Roman" w:hAnsiTheme="minorHAnsi" w:cstheme="minorHAnsi"/>
          <w:sz w:val="22"/>
          <w:szCs w:val="22"/>
        </w:rPr>
        <w:t>”</w:t>
      </w:r>
      <w:r w:rsidRPr="006525B9">
        <w:rPr>
          <w:rFonts w:asciiTheme="minorHAnsi" w:eastAsia="Times New Roman" w:hAnsiTheme="minorHAnsi" w:cstheme="minorHAnsi"/>
          <w:sz w:val="22"/>
          <w:szCs w:val="22"/>
        </w:rPr>
        <w:t xml:space="preserve"> The Board must approve any substantial or high-value disposition of library property.</w:t>
      </w:r>
    </w:p>
    <w:p w14:paraId="60097A48" w14:textId="77777777" w:rsidR="006525B9" w:rsidRPr="006525B9" w:rsidRDefault="006525B9" w:rsidP="006525B9">
      <w:pPr>
        <w:spacing w:before="100" w:beforeAutospacing="1" w:after="100" w:afterAutospacing="1" w:line="240" w:lineRule="auto"/>
        <w:rPr>
          <w:rFonts w:asciiTheme="minorHAnsi" w:eastAsia="Times New Roman" w:hAnsiTheme="minorHAnsi" w:cstheme="minorHAnsi"/>
          <w:sz w:val="22"/>
          <w:szCs w:val="22"/>
        </w:rPr>
      </w:pPr>
      <w:r w:rsidRPr="006525B9">
        <w:rPr>
          <w:rFonts w:asciiTheme="minorHAnsi" w:eastAsia="Times New Roman" w:hAnsiTheme="minorHAnsi" w:cstheme="minorHAnsi"/>
          <w:sz w:val="22"/>
          <w:szCs w:val="22"/>
        </w:rPr>
        <w:t>The Board may delegate day-to-day decisions related to disposal of lower-value property to the Library Director, who must maintain appropriate records and ensure procedures are followed.</w:t>
      </w:r>
    </w:p>
    <w:p w14:paraId="66A51038" w14:textId="77777777" w:rsidR="006525B9" w:rsidRPr="006525B9" w:rsidRDefault="006525B9" w:rsidP="006525B9">
      <w:pPr>
        <w:spacing w:before="100" w:beforeAutospacing="1" w:after="100" w:afterAutospacing="1" w:line="240" w:lineRule="auto"/>
        <w:outlineLvl w:val="2"/>
        <w:rPr>
          <w:rFonts w:asciiTheme="minorHAnsi" w:eastAsia="Times New Roman" w:hAnsiTheme="minorHAnsi" w:cstheme="minorHAnsi"/>
          <w:b/>
          <w:bCs/>
        </w:rPr>
      </w:pPr>
      <w:r w:rsidRPr="006525B9">
        <w:rPr>
          <w:rFonts w:asciiTheme="minorHAnsi" w:eastAsia="Times New Roman" w:hAnsiTheme="minorHAnsi" w:cstheme="minorHAnsi"/>
          <w:b/>
          <w:bCs/>
        </w:rPr>
        <w:t>General Principles for Disposal</w:t>
      </w:r>
    </w:p>
    <w:p w14:paraId="656C1C0B" w14:textId="77777777" w:rsidR="006525B9" w:rsidRPr="006525B9" w:rsidRDefault="006525B9" w:rsidP="006525B9">
      <w:pPr>
        <w:spacing w:before="100" w:beforeAutospacing="1" w:after="100" w:afterAutospacing="1" w:line="240" w:lineRule="auto"/>
        <w:rPr>
          <w:rFonts w:asciiTheme="minorHAnsi" w:eastAsia="Times New Roman" w:hAnsiTheme="minorHAnsi" w:cstheme="minorHAnsi"/>
          <w:sz w:val="22"/>
          <w:szCs w:val="22"/>
        </w:rPr>
      </w:pPr>
      <w:r w:rsidRPr="006525B9">
        <w:rPr>
          <w:rFonts w:asciiTheme="minorHAnsi" w:eastAsia="Times New Roman" w:hAnsiTheme="minorHAnsi" w:cstheme="minorHAnsi"/>
          <w:sz w:val="22"/>
          <w:szCs w:val="22"/>
        </w:rPr>
        <w:t>Surplus property may be disposed of when it is:</w:t>
      </w:r>
    </w:p>
    <w:p w14:paraId="7F7CBAD1" w14:textId="77777777" w:rsidR="006525B9" w:rsidRPr="006525B9" w:rsidRDefault="006525B9" w:rsidP="006525B9">
      <w:pPr>
        <w:numPr>
          <w:ilvl w:val="0"/>
          <w:numId w:val="5"/>
        </w:numPr>
        <w:spacing w:before="100" w:beforeAutospacing="1" w:after="100" w:afterAutospacing="1" w:line="240" w:lineRule="auto"/>
        <w:rPr>
          <w:rFonts w:asciiTheme="minorHAnsi" w:eastAsia="Times New Roman" w:hAnsiTheme="minorHAnsi" w:cstheme="minorHAnsi"/>
          <w:sz w:val="22"/>
          <w:szCs w:val="22"/>
        </w:rPr>
      </w:pPr>
      <w:r w:rsidRPr="006525B9">
        <w:rPr>
          <w:rFonts w:asciiTheme="minorHAnsi" w:eastAsia="Times New Roman" w:hAnsiTheme="minorHAnsi" w:cstheme="minorHAnsi"/>
          <w:sz w:val="22"/>
          <w:szCs w:val="22"/>
        </w:rPr>
        <w:t>Obsolete or technologically outdated</w:t>
      </w:r>
    </w:p>
    <w:p w14:paraId="6F17E88C" w14:textId="77777777" w:rsidR="006525B9" w:rsidRPr="006525B9" w:rsidRDefault="006525B9" w:rsidP="006525B9">
      <w:pPr>
        <w:numPr>
          <w:ilvl w:val="0"/>
          <w:numId w:val="5"/>
        </w:numPr>
        <w:spacing w:before="100" w:beforeAutospacing="1" w:after="100" w:afterAutospacing="1" w:line="240" w:lineRule="auto"/>
        <w:rPr>
          <w:rFonts w:asciiTheme="minorHAnsi" w:eastAsia="Times New Roman" w:hAnsiTheme="minorHAnsi" w:cstheme="minorHAnsi"/>
          <w:sz w:val="22"/>
          <w:szCs w:val="22"/>
        </w:rPr>
      </w:pPr>
      <w:r w:rsidRPr="006525B9">
        <w:rPr>
          <w:rFonts w:asciiTheme="minorHAnsi" w:eastAsia="Times New Roman" w:hAnsiTheme="minorHAnsi" w:cstheme="minorHAnsi"/>
          <w:sz w:val="22"/>
          <w:szCs w:val="22"/>
        </w:rPr>
        <w:t>Beyond economical repair</w:t>
      </w:r>
    </w:p>
    <w:p w14:paraId="0341302F" w14:textId="7721307F" w:rsidR="006525B9" w:rsidRPr="006525B9" w:rsidRDefault="006525B9" w:rsidP="006525B9">
      <w:pPr>
        <w:numPr>
          <w:ilvl w:val="0"/>
          <w:numId w:val="5"/>
        </w:numPr>
        <w:spacing w:before="100" w:beforeAutospacing="1" w:after="100" w:afterAutospacing="1" w:line="240" w:lineRule="auto"/>
        <w:rPr>
          <w:rFonts w:asciiTheme="minorHAnsi" w:eastAsia="Times New Roman" w:hAnsiTheme="minorHAnsi" w:cstheme="minorHAnsi"/>
          <w:sz w:val="22"/>
          <w:szCs w:val="22"/>
        </w:rPr>
      </w:pPr>
      <w:r w:rsidRPr="006525B9">
        <w:rPr>
          <w:rFonts w:asciiTheme="minorHAnsi" w:eastAsia="Times New Roman" w:hAnsiTheme="minorHAnsi" w:cstheme="minorHAnsi"/>
          <w:sz w:val="22"/>
          <w:szCs w:val="22"/>
        </w:rPr>
        <w:t>No longer relevant to the library</w:t>
      </w:r>
      <w:r w:rsidR="00501CCC">
        <w:rPr>
          <w:rFonts w:asciiTheme="minorHAnsi" w:eastAsia="Times New Roman" w:hAnsiTheme="minorHAnsi" w:cstheme="minorHAnsi"/>
          <w:sz w:val="22"/>
          <w:szCs w:val="22"/>
        </w:rPr>
        <w:t>’</w:t>
      </w:r>
      <w:r w:rsidRPr="006525B9">
        <w:rPr>
          <w:rFonts w:asciiTheme="minorHAnsi" w:eastAsia="Times New Roman" w:hAnsiTheme="minorHAnsi" w:cstheme="minorHAnsi"/>
          <w:sz w:val="22"/>
          <w:szCs w:val="22"/>
        </w:rPr>
        <w:t>s operations or strategic needs</w:t>
      </w:r>
    </w:p>
    <w:p w14:paraId="76E22F25" w14:textId="77777777" w:rsidR="006525B9" w:rsidRPr="006525B9" w:rsidRDefault="006525B9" w:rsidP="006525B9">
      <w:pPr>
        <w:numPr>
          <w:ilvl w:val="0"/>
          <w:numId w:val="5"/>
        </w:numPr>
        <w:spacing w:before="100" w:beforeAutospacing="1" w:after="100" w:afterAutospacing="1" w:line="240" w:lineRule="auto"/>
        <w:rPr>
          <w:rFonts w:asciiTheme="minorHAnsi" w:eastAsia="Times New Roman" w:hAnsiTheme="minorHAnsi" w:cstheme="minorHAnsi"/>
          <w:sz w:val="22"/>
          <w:szCs w:val="22"/>
        </w:rPr>
      </w:pPr>
      <w:r w:rsidRPr="006525B9">
        <w:rPr>
          <w:rFonts w:asciiTheme="minorHAnsi" w:eastAsia="Times New Roman" w:hAnsiTheme="minorHAnsi" w:cstheme="minorHAnsi"/>
          <w:sz w:val="22"/>
          <w:szCs w:val="22"/>
        </w:rPr>
        <w:t>Replaced by more efficient or updated models</w:t>
      </w:r>
    </w:p>
    <w:p w14:paraId="5E37A7DC" w14:textId="77777777" w:rsidR="006525B9" w:rsidRPr="006525B9" w:rsidRDefault="006525B9" w:rsidP="006525B9">
      <w:pPr>
        <w:spacing w:before="100" w:beforeAutospacing="1" w:after="100" w:afterAutospacing="1" w:line="240" w:lineRule="auto"/>
        <w:rPr>
          <w:rFonts w:asciiTheme="minorHAnsi" w:eastAsia="Times New Roman" w:hAnsiTheme="minorHAnsi" w:cstheme="minorHAnsi"/>
          <w:sz w:val="22"/>
          <w:szCs w:val="22"/>
        </w:rPr>
      </w:pPr>
      <w:r w:rsidRPr="006525B9">
        <w:rPr>
          <w:rFonts w:asciiTheme="minorHAnsi" w:eastAsia="Times New Roman" w:hAnsiTheme="minorHAnsi" w:cstheme="minorHAnsi"/>
          <w:sz w:val="22"/>
          <w:szCs w:val="22"/>
        </w:rPr>
        <w:t>Disposition methods may include:</w:t>
      </w:r>
    </w:p>
    <w:p w14:paraId="182F98C9" w14:textId="77777777" w:rsidR="006525B9" w:rsidRPr="006525B9" w:rsidRDefault="006525B9" w:rsidP="006525B9">
      <w:pPr>
        <w:numPr>
          <w:ilvl w:val="0"/>
          <w:numId w:val="6"/>
        </w:numPr>
        <w:spacing w:before="100" w:beforeAutospacing="1" w:after="100" w:afterAutospacing="1" w:line="240" w:lineRule="auto"/>
        <w:rPr>
          <w:rFonts w:asciiTheme="minorHAnsi" w:eastAsia="Times New Roman" w:hAnsiTheme="minorHAnsi" w:cstheme="minorHAnsi"/>
          <w:sz w:val="22"/>
          <w:szCs w:val="22"/>
        </w:rPr>
      </w:pPr>
      <w:r w:rsidRPr="006525B9">
        <w:rPr>
          <w:rFonts w:asciiTheme="minorHAnsi" w:eastAsia="Times New Roman" w:hAnsiTheme="minorHAnsi" w:cstheme="minorHAnsi"/>
          <w:sz w:val="22"/>
          <w:szCs w:val="22"/>
        </w:rPr>
        <w:t>Donation to other public or not-for-profit entities</w:t>
      </w:r>
    </w:p>
    <w:p w14:paraId="75052624" w14:textId="77777777" w:rsidR="006525B9" w:rsidRPr="006525B9" w:rsidRDefault="006525B9" w:rsidP="006525B9">
      <w:pPr>
        <w:numPr>
          <w:ilvl w:val="0"/>
          <w:numId w:val="6"/>
        </w:numPr>
        <w:spacing w:before="100" w:beforeAutospacing="1" w:after="100" w:afterAutospacing="1" w:line="240" w:lineRule="auto"/>
        <w:rPr>
          <w:rFonts w:asciiTheme="minorHAnsi" w:eastAsia="Times New Roman" w:hAnsiTheme="minorHAnsi" w:cstheme="minorHAnsi"/>
          <w:sz w:val="22"/>
          <w:szCs w:val="22"/>
        </w:rPr>
      </w:pPr>
      <w:r w:rsidRPr="006525B9">
        <w:rPr>
          <w:rFonts w:asciiTheme="minorHAnsi" w:eastAsia="Times New Roman" w:hAnsiTheme="minorHAnsi" w:cstheme="minorHAnsi"/>
          <w:sz w:val="22"/>
          <w:szCs w:val="22"/>
        </w:rPr>
        <w:t>Sale to the general public</w:t>
      </w:r>
    </w:p>
    <w:p w14:paraId="61952C16" w14:textId="77777777" w:rsidR="006525B9" w:rsidRPr="006525B9" w:rsidRDefault="006525B9" w:rsidP="006525B9">
      <w:pPr>
        <w:numPr>
          <w:ilvl w:val="0"/>
          <w:numId w:val="6"/>
        </w:numPr>
        <w:spacing w:before="100" w:beforeAutospacing="1" w:after="100" w:afterAutospacing="1" w:line="240" w:lineRule="auto"/>
        <w:rPr>
          <w:rFonts w:asciiTheme="minorHAnsi" w:eastAsia="Times New Roman" w:hAnsiTheme="minorHAnsi" w:cstheme="minorHAnsi"/>
          <w:sz w:val="22"/>
          <w:szCs w:val="22"/>
        </w:rPr>
      </w:pPr>
      <w:r w:rsidRPr="006525B9">
        <w:rPr>
          <w:rFonts w:asciiTheme="minorHAnsi" w:eastAsia="Times New Roman" w:hAnsiTheme="minorHAnsi" w:cstheme="minorHAnsi"/>
          <w:sz w:val="22"/>
          <w:szCs w:val="22"/>
        </w:rPr>
        <w:t>Recycling or responsible disposal</w:t>
      </w:r>
    </w:p>
    <w:p w14:paraId="32C92F52" w14:textId="77777777" w:rsidR="006525B9" w:rsidRPr="006525B9" w:rsidRDefault="006525B9" w:rsidP="006525B9">
      <w:pPr>
        <w:spacing w:before="100" w:beforeAutospacing="1" w:after="100" w:afterAutospacing="1" w:line="240" w:lineRule="auto"/>
        <w:rPr>
          <w:rFonts w:asciiTheme="minorHAnsi" w:eastAsia="Times New Roman" w:hAnsiTheme="minorHAnsi" w:cstheme="minorHAnsi"/>
          <w:sz w:val="22"/>
          <w:szCs w:val="22"/>
        </w:rPr>
      </w:pPr>
      <w:r w:rsidRPr="006525B9">
        <w:rPr>
          <w:rFonts w:asciiTheme="minorHAnsi" w:eastAsia="Times New Roman" w:hAnsiTheme="minorHAnsi" w:cstheme="minorHAnsi"/>
          <w:sz w:val="22"/>
          <w:szCs w:val="22"/>
        </w:rPr>
        <w:lastRenderedPageBreak/>
        <w:t>All methods must prioritize transparency, value recovery, and public accountability.</w:t>
      </w:r>
    </w:p>
    <w:p w14:paraId="6B2922C5" w14:textId="77777777" w:rsidR="006525B9" w:rsidRPr="006525B9" w:rsidRDefault="006525B9" w:rsidP="006525B9">
      <w:pPr>
        <w:spacing w:before="100" w:beforeAutospacing="1" w:after="100" w:afterAutospacing="1" w:line="240" w:lineRule="auto"/>
        <w:outlineLvl w:val="2"/>
        <w:rPr>
          <w:rFonts w:asciiTheme="minorHAnsi" w:eastAsia="Times New Roman" w:hAnsiTheme="minorHAnsi" w:cstheme="minorHAnsi"/>
          <w:b/>
          <w:bCs/>
        </w:rPr>
      </w:pPr>
      <w:r w:rsidRPr="006525B9">
        <w:rPr>
          <w:rFonts w:asciiTheme="minorHAnsi" w:eastAsia="Times New Roman" w:hAnsiTheme="minorHAnsi" w:cstheme="minorHAnsi"/>
          <w:b/>
          <w:bCs/>
        </w:rPr>
        <w:t>Technology and Equipment Disposal</w:t>
      </w:r>
    </w:p>
    <w:p w14:paraId="2427D26F" w14:textId="77777777" w:rsidR="006525B9" w:rsidRPr="006525B9" w:rsidRDefault="006525B9" w:rsidP="006525B9">
      <w:pPr>
        <w:spacing w:before="100" w:beforeAutospacing="1" w:after="100" w:afterAutospacing="1" w:line="240" w:lineRule="auto"/>
        <w:rPr>
          <w:rFonts w:asciiTheme="minorHAnsi" w:eastAsia="Times New Roman" w:hAnsiTheme="minorHAnsi" w:cstheme="minorHAnsi"/>
          <w:sz w:val="22"/>
          <w:szCs w:val="22"/>
        </w:rPr>
      </w:pPr>
      <w:r w:rsidRPr="006525B9">
        <w:rPr>
          <w:rFonts w:asciiTheme="minorHAnsi" w:eastAsia="Times New Roman" w:hAnsiTheme="minorHAnsi" w:cstheme="minorHAnsi"/>
          <w:sz w:val="22"/>
          <w:szCs w:val="22"/>
        </w:rPr>
        <w:t>Disposal of technology poses additional considerations:</w:t>
      </w:r>
    </w:p>
    <w:p w14:paraId="26C0B156" w14:textId="77777777" w:rsidR="006525B9" w:rsidRPr="006525B9" w:rsidRDefault="006525B9" w:rsidP="006525B9">
      <w:pPr>
        <w:numPr>
          <w:ilvl w:val="0"/>
          <w:numId w:val="5"/>
        </w:numPr>
        <w:spacing w:before="100" w:beforeAutospacing="1" w:after="100" w:afterAutospacing="1" w:line="240" w:lineRule="auto"/>
        <w:contextualSpacing/>
        <w:rPr>
          <w:rFonts w:asciiTheme="minorHAnsi" w:eastAsia="Times New Roman" w:hAnsiTheme="minorHAnsi" w:cstheme="minorHAnsi"/>
          <w:sz w:val="22"/>
          <w:szCs w:val="22"/>
        </w:rPr>
      </w:pPr>
      <w:r w:rsidRPr="006525B9">
        <w:rPr>
          <w:rFonts w:asciiTheme="minorHAnsi" w:eastAsia="Times New Roman" w:hAnsiTheme="minorHAnsi" w:cstheme="minorHAnsi"/>
          <w:b/>
          <w:bCs/>
          <w:sz w:val="22"/>
          <w:szCs w:val="22"/>
        </w:rPr>
        <w:t xml:space="preserve">Approval and Documentation: </w:t>
      </w:r>
      <w:r w:rsidRPr="006525B9">
        <w:rPr>
          <w:rFonts w:asciiTheme="minorHAnsi" w:eastAsia="Times New Roman" w:hAnsiTheme="minorHAnsi" w:cstheme="minorHAnsi"/>
          <w:sz w:val="22"/>
          <w:szCs w:val="22"/>
        </w:rPr>
        <w:t>All disposal or sale of technology must be documented and, where appropriate, approved by the Board. The method of disposal (e.g., auction, public sale, recycling) should aim to achieve the best possible public outcome while minimizing risk.</w:t>
      </w:r>
    </w:p>
    <w:p w14:paraId="495FEEE2" w14:textId="77777777" w:rsidR="006525B9" w:rsidRPr="006525B9" w:rsidRDefault="006525B9" w:rsidP="006525B9">
      <w:pPr>
        <w:numPr>
          <w:ilvl w:val="0"/>
          <w:numId w:val="5"/>
        </w:numPr>
        <w:spacing w:before="100" w:beforeAutospacing="1" w:after="100" w:afterAutospacing="1" w:line="240" w:lineRule="auto"/>
        <w:contextualSpacing/>
        <w:rPr>
          <w:rFonts w:asciiTheme="minorHAnsi" w:eastAsia="Times New Roman" w:hAnsiTheme="minorHAnsi" w:cstheme="minorHAnsi"/>
          <w:sz w:val="22"/>
          <w:szCs w:val="22"/>
        </w:rPr>
      </w:pPr>
      <w:r w:rsidRPr="006525B9">
        <w:rPr>
          <w:rFonts w:asciiTheme="minorHAnsi" w:eastAsia="Times New Roman" w:hAnsiTheme="minorHAnsi" w:cstheme="minorHAnsi"/>
          <w:b/>
          <w:bCs/>
          <w:sz w:val="22"/>
          <w:szCs w:val="22"/>
        </w:rPr>
        <w:t>Data Security</w:t>
      </w:r>
      <w:r w:rsidRPr="006525B9">
        <w:rPr>
          <w:rFonts w:asciiTheme="minorHAnsi" w:eastAsia="Times New Roman" w:hAnsiTheme="minorHAnsi" w:cstheme="minorHAnsi"/>
          <w:sz w:val="22"/>
          <w:szCs w:val="22"/>
        </w:rPr>
        <w:t>: Before any computer, server, or device is donated, recycled, or discarded, all stored data (including patron, personnel, or administrative information) must be securely wiped or physically destroyed. This ensures compliance with CPLR §4509 and standard procedure for data privacy and cybersecurity.</w:t>
      </w:r>
    </w:p>
    <w:p w14:paraId="005C2840" w14:textId="77777777" w:rsidR="006525B9" w:rsidRPr="006525B9" w:rsidRDefault="006525B9" w:rsidP="006525B9">
      <w:pPr>
        <w:numPr>
          <w:ilvl w:val="0"/>
          <w:numId w:val="5"/>
        </w:numPr>
        <w:spacing w:before="100" w:beforeAutospacing="1" w:after="100" w:afterAutospacing="1" w:line="240" w:lineRule="auto"/>
        <w:contextualSpacing/>
        <w:rPr>
          <w:rFonts w:asciiTheme="minorHAnsi" w:eastAsia="Times New Roman" w:hAnsiTheme="minorHAnsi" w:cstheme="minorHAnsi"/>
          <w:sz w:val="22"/>
          <w:szCs w:val="22"/>
        </w:rPr>
      </w:pPr>
      <w:r w:rsidRPr="006525B9">
        <w:rPr>
          <w:rFonts w:asciiTheme="minorHAnsi" w:eastAsia="Times New Roman" w:hAnsiTheme="minorHAnsi" w:cstheme="minorHAnsi"/>
          <w:b/>
          <w:bCs/>
          <w:sz w:val="22"/>
          <w:szCs w:val="22"/>
        </w:rPr>
        <w:t>Equipment with Zero Market Value</w:t>
      </w:r>
      <w:r w:rsidRPr="006525B9">
        <w:rPr>
          <w:rFonts w:asciiTheme="minorHAnsi" w:eastAsia="Times New Roman" w:hAnsiTheme="minorHAnsi" w:cstheme="minorHAnsi"/>
          <w:sz w:val="22"/>
          <w:szCs w:val="22"/>
        </w:rPr>
        <w:t>: Outdated technology with no reasonable resale or reuse value should not be sold. Attempting to sell such property can undermine public trust and expose the library to reputational risk. Items may be discarded or donated only when clearly documented as having no fair market value.</w:t>
      </w:r>
    </w:p>
    <w:p w14:paraId="6A80D20D" w14:textId="77777777" w:rsidR="006525B9" w:rsidRPr="006525B9" w:rsidRDefault="006525B9" w:rsidP="006525B9">
      <w:pPr>
        <w:numPr>
          <w:ilvl w:val="0"/>
          <w:numId w:val="5"/>
        </w:numPr>
        <w:spacing w:before="100" w:beforeAutospacing="1" w:after="100" w:afterAutospacing="1" w:line="240" w:lineRule="auto"/>
        <w:contextualSpacing/>
        <w:rPr>
          <w:rFonts w:asciiTheme="minorHAnsi" w:eastAsia="Times New Roman" w:hAnsiTheme="minorHAnsi" w:cstheme="minorHAnsi"/>
          <w:sz w:val="22"/>
          <w:szCs w:val="22"/>
        </w:rPr>
      </w:pPr>
      <w:r w:rsidRPr="006525B9">
        <w:rPr>
          <w:rFonts w:asciiTheme="minorHAnsi" w:eastAsia="Times New Roman" w:hAnsiTheme="minorHAnsi" w:cstheme="minorHAnsi"/>
          <w:b/>
          <w:bCs/>
          <w:sz w:val="22"/>
          <w:szCs w:val="22"/>
        </w:rPr>
        <w:t>Restrictions on Trustee and Employee Receipt</w:t>
      </w:r>
      <w:r w:rsidRPr="006525B9">
        <w:rPr>
          <w:rFonts w:asciiTheme="minorHAnsi" w:eastAsia="Times New Roman" w:hAnsiTheme="minorHAnsi" w:cstheme="minorHAnsi"/>
          <w:sz w:val="22"/>
          <w:szCs w:val="22"/>
        </w:rPr>
        <w:t>: In accordance with Education Law §226(7), trustees and employees shall not receive surplus property (either as gifts or discounted purchases) to avoid any appearance of personal benefit or conflict of interest.</w:t>
      </w:r>
    </w:p>
    <w:p w14:paraId="6B071C68" w14:textId="77777777" w:rsidR="006525B9" w:rsidRPr="006525B9" w:rsidRDefault="006525B9" w:rsidP="006525B9">
      <w:pPr>
        <w:numPr>
          <w:ilvl w:val="0"/>
          <w:numId w:val="5"/>
        </w:numPr>
        <w:spacing w:before="100" w:beforeAutospacing="1" w:after="100" w:afterAutospacing="1" w:line="240" w:lineRule="auto"/>
        <w:rPr>
          <w:rFonts w:asciiTheme="minorHAnsi" w:eastAsia="Times New Roman" w:hAnsiTheme="minorHAnsi" w:cstheme="minorHAnsi"/>
          <w:sz w:val="22"/>
          <w:szCs w:val="22"/>
        </w:rPr>
      </w:pPr>
      <w:r w:rsidRPr="006525B9">
        <w:rPr>
          <w:rFonts w:asciiTheme="minorHAnsi" w:eastAsia="Times New Roman" w:hAnsiTheme="minorHAnsi" w:cstheme="minorHAnsi"/>
          <w:b/>
          <w:bCs/>
          <w:sz w:val="22"/>
          <w:szCs w:val="22"/>
        </w:rPr>
        <w:t>Cost-Benefit Analysis</w:t>
      </w:r>
      <w:r w:rsidRPr="006525B9">
        <w:rPr>
          <w:rFonts w:asciiTheme="minorHAnsi" w:eastAsia="Times New Roman" w:hAnsiTheme="minorHAnsi" w:cstheme="minorHAnsi"/>
          <w:sz w:val="22"/>
          <w:szCs w:val="22"/>
        </w:rPr>
        <w:t>: Where the cost of preparing technology for resale (staff time, secure wiping, advertising, handling) exceeds the expected revenue, recycling or donation may be the more responsible and efficient choice.</w:t>
      </w:r>
    </w:p>
    <w:p w14:paraId="0AD9A849" w14:textId="77777777" w:rsidR="006525B9" w:rsidRPr="006525B9" w:rsidRDefault="006525B9" w:rsidP="006525B9">
      <w:pPr>
        <w:spacing w:before="100" w:beforeAutospacing="1" w:after="100" w:afterAutospacing="1" w:line="240" w:lineRule="auto"/>
        <w:outlineLvl w:val="2"/>
        <w:rPr>
          <w:rFonts w:asciiTheme="minorHAnsi" w:eastAsia="Times New Roman" w:hAnsiTheme="minorHAnsi" w:cstheme="minorHAnsi"/>
          <w:b/>
          <w:bCs/>
        </w:rPr>
      </w:pPr>
      <w:r w:rsidRPr="006525B9">
        <w:rPr>
          <w:rFonts w:asciiTheme="minorHAnsi" w:eastAsia="Times New Roman" w:hAnsiTheme="minorHAnsi" w:cstheme="minorHAnsi"/>
          <w:b/>
          <w:bCs/>
        </w:rPr>
        <w:t>Disposition of Library Materials (Books and Reading Materials)</w:t>
      </w:r>
    </w:p>
    <w:p w14:paraId="5B19BE93" w14:textId="77777777" w:rsidR="006525B9" w:rsidRPr="006525B9" w:rsidRDefault="006525B9" w:rsidP="006525B9">
      <w:pPr>
        <w:spacing w:before="100" w:beforeAutospacing="1" w:after="100" w:afterAutospacing="1" w:line="240" w:lineRule="auto"/>
        <w:rPr>
          <w:rFonts w:asciiTheme="minorHAnsi" w:eastAsia="Times New Roman" w:hAnsiTheme="minorHAnsi" w:cstheme="minorHAnsi"/>
          <w:sz w:val="22"/>
          <w:szCs w:val="22"/>
        </w:rPr>
      </w:pPr>
      <w:r w:rsidRPr="006525B9">
        <w:rPr>
          <w:rFonts w:asciiTheme="minorHAnsi" w:eastAsia="Times New Roman" w:hAnsiTheme="minorHAnsi" w:cstheme="minorHAnsi"/>
          <w:sz w:val="22"/>
          <w:szCs w:val="22"/>
        </w:rPr>
        <w:t>Pursuant to Education Law §260:</w:t>
      </w:r>
    </w:p>
    <w:p w14:paraId="05B1073D" w14:textId="77777777" w:rsidR="006525B9" w:rsidRPr="006525B9" w:rsidRDefault="006525B9" w:rsidP="006525B9">
      <w:pPr>
        <w:numPr>
          <w:ilvl w:val="0"/>
          <w:numId w:val="7"/>
        </w:numPr>
        <w:spacing w:before="100" w:beforeAutospacing="1" w:after="100" w:afterAutospacing="1" w:line="240" w:lineRule="auto"/>
        <w:rPr>
          <w:rFonts w:asciiTheme="minorHAnsi" w:eastAsia="Times New Roman" w:hAnsiTheme="minorHAnsi" w:cstheme="minorHAnsi"/>
          <w:sz w:val="22"/>
          <w:szCs w:val="22"/>
        </w:rPr>
      </w:pPr>
      <w:r w:rsidRPr="006525B9">
        <w:rPr>
          <w:rFonts w:asciiTheme="minorHAnsi" w:eastAsia="Times New Roman" w:hAnsiTheme="minorHAnsi" w:cstheme="minorHAnsi"/>
          <w:sz w:val="22"/>
          <w:szCs w:val="22"/>
        </w:rPr>
        <w:t>Used or obsolete books and materials must first be offered to other not-for-profit organizations or governmental units within the library system’s area.</w:t>
      </w:r>
    </w:p>
    <w:p w14:paraId="736F6FF8" w14:textId="77777777" w:rsidR="006525B9" w:rsidRPr="006525B9" w:rsidRDefault="006525B9" w:rsidP="006525B9">
      <w:pPr>
        <w:numPr>
          <w:ilvl w:val="0"/>
          <w:numId w:val="7"/>
        </w:numPr>
        <w:spacing w:before="100" w:beforeAutospacing="1" w:after="100" w:afterAutospacing="1" w:line="240" w:lineRule="auto"/>
        <w:rPr>
          <w:rFonts w:asciiTheme="minorHAnsi" w:eastAsia="Times New Roman" w:hAnsiTheme="minorHAnsi" w:cstheme="minorHAnsi"/>
          <w:sz w:val="22"/>
          <w:szCs w:val="22"/>
        </w:rPr>
      </w:pPr>
      <w:r w:rsidRPr="006525B9">
        <w:rPr>
          <w:rFonts w:asciiTheme="minorHAnsi" w:eastAsia="Times New Roman" w:hAnsiTheme="minorHAnsi" w:cstheme="minorHAnsi"/>
          <w:sz w:val="22"/>
          <w:szCs w:val="22"/>
        </w:rPr>
        <w:t>If no such entity accepts the materials, they may be sold to the general public at a fair and reasonable price.</w:t>
      </w:r>
    </w:p>
    <w:p w14:paraId="152781DF" w14:textId="77777777" w:rsidR="006525B9" w:rsidRPr="006525B9" w:rsidRDefault="006525B9" w:rsidP="006525B9">
      <w:pPr>
        <w:numPr>
          <w:ilvl w:val="0"/>
          <w:numId w:val="7"/>
        </w:numPr>
        <w:spacing w:before="100" w:beforeAutospacing="1" w:after="100" w:afterAutospacing="1" w:line="240" w:lineRule="auto"/>
        <w:rPr>
          <w:rFonts w:asciiTheme="minorHAnsi" w:eastAsia="Times New Roman" w:hAnsiTheme="minorHAnsi" w:cstheme="minorHAnsi"/>
          <w:sz w:val="22"/>
          <w:szCs w:val="22"/>
        </w:rPr>
      </w:pPr>
      <w:r w:rsidRPr="006525B9">
        <w:rPr>
          <w:rFonts w:asciiTheme="minorHAnsi" w:eastAsia="Times New Roman" w:hAnsiTheme="minorHAnsi" w:cstheme="minorHAnsi"/>
          <w:sz w:val="22"/>
          <w:szCs w:val="22"/>
        </w:rPr>
        <w:t>Items that remain unsold after reasonable effort may be discarded or donated.</w:t>
      </w:r>
    </w:p>
    <w:p w14:paraId="27ADF665" w14:textId="77777777" w:rsidR="006525B9" w:rsidRPr="006525B9" w:rsidRDefault="006525B9" w:rsidP="006525B9">
      <w:pPr>
        <w:numPr>
          <w:ilvl w:val="0"/>
          <w:numId w:val="7"/>
        </w:numPr>
        <w:spacing w:before="100" w:beforeAutospacing="1" w:after="100" w:afterAutospacing="1" w:line="240" w:lineRule="auto"/>
        <w:rPr>
          <w:rFonts w:asciiTheme="minorHAnsi" w:eastAsia="Times New Roman" w:hAnsiTheme="minorHAnsi" w:cstheme="minorHAnsi"/>
          <w:sz w:val="22"/>
          <w:szCs w:val="22"/>
        </w:rPr>
      </w:pPr>
      <w:r w:rsidRPr="006525B9">
        <w:rPr>
          <w:rFonts w:asciiTheme="minorHAnsi" w:eastAsia="Times New Roman" w:hAnsiTheme="minorHAnsi" w:cstheme="minorHAnsi"/>
          <w:sz w:val="22"/>
          <w:szCs w:val="22"/>
        </w:rPr>
        <w:t>Proceeds from book sales must be used solely to support and enhance library services.</w:t>
      </w:r>
    </w:p>
    <w:p w14:paraId="57D244E0" w14:textId="77777777" w:rsidR="006525B9" w:rsidRPr="006525B9" w:rsidRDefault="006525B9" w:rsidP="006525B9">
      <w:pPr>
        <w:spacing w:before="100" w:beforeAutospacing="1" w:after="100" w:afterAutospacing="1" w:line="240" w:lineRule="auto"/>
        <w:outlineLvl w:val="2"/>
        <w:rPr>
          <w:rFonts w:asciiTheme="minorHAnsi" w:eastAsia="Times New Roman" w:hAnsiTheme="minorHAnsi" w:cstheme="minorHAnsi"/>
          <w:b/>
          <w:bCs/>
        </w:rPr>
      </w:pPr>
      <w:r w:rsidRPr="006525B9">
        <w:rPr>
          <w:rFonts w:asciiTheme="minorHAnsi" w:eastAsia="Times New Roman" w:hAnsiTheme="minorHAnsi" w:cstheme="minorHAnsi"/>
          <w:b/>
          <w:bCs/>
        </w:rPr>
        <w:t>Disposition of Personal Property (Non-Technology)</w:t>
      </w:r>
    </w:p>
    <w:p w14:paraId="38A92A74" w14:textId="77777777" w:rsidR="006525B9" w:rsidRPr="006525B9" w:rsidRDefault="006525B9" w:rsidP="006525B9">
      <w:pPr>
        <w:spacing w:before="100" w:beforeAutospacing="1" w:after="100" w:afterAutospacing="1" w:line="240" w:lineRule="auto"/>
        <w:rPr>
          <w:rFonts w:asciiTheme="minorHAnsi" w:eastAsia="Times New Roman" w:hAnsiTheme="minorHAnsi" w:cstheme="minorHAnsi"/>
          <w:sz w:val="22"/>
          <w:szCs w:val="22"/>
        </w:rPr>
      </w:pPr>
      <w:r w:rsidRPr="006525B9">
        <w:rPr>
          <w:rFonts w:asciiTheme="minorHAnsi" w:eastAsia="Times New Roman" w:hAnsiTheme="minorHAnsi" w:cstheme="minorHAnsi"/>
          <w:sz w:val="22"/>
          <w:szCs w:val="22"/>
        </w:rPr>
        <w:t>Furniture, equipment, and other tangible personal property may be:</w:t>
      </w:r>
    </w:p>
    <w:p w14:paraId="4CCE7F41" w14:textId="77777777" w:rsidR="006525B9" w:rsidRPr="006525B9" w:rsidRDefault="006525B9" w:rsidP="006525B9">
      <w:pPr>
        <w:numPr>
          <w:ilvl w:val="0"/>
          <w:numId w:val="8"/>
        </w:numPr>
        <w:spacing w:before="100" w:beforeAutospacing="1" w:after="100" w:afterAutospacing="1" w:line="240" w:lineRule="auto"/>
        <w:rPr>
          <w:rFonts w:asciiTheme="minorHAnsi" w:eastAsia="Times New Roman" w:hAnsiTheme="minorHAnsi" w:cstheme="minorHAnsi"/>
          <w:sz w:val="22"/>
          <w:szCs w:val="22"/>
        </w:rPr>
      </w:pPr>
      <w:r w:rsidRPr="006525B9">
        <w:rPr>
          <w:rFonts w:asciiTheme="minorHAnsi" w:eastAsia="Times New Roman" w:hAnsiTheme="minorHAnsi" w:cstheme="minorHAnsi"/>
          <w:sz w:val="22"/>
          <w:szCs w:val="22"/>
        </w:rPr>
        <w:t>Sold at public auction or through competitive quotes</w:t>
      </w:r>
    </w:p>
    <w:p w14:paraId="28F4B5A9" w14:textId="77777777" w:rsidR="006525B9" w:rsidRPr="006525B9" w:rsidRDefault="006525B9" w:rsidP="006525B9">
      <w:pPr>
        <w:numPr>
          <w:ilvl w:val="0"/>
          <w:numId w:val="8"/>
        </w:numPr>
        <w:spacing w:before="100" w:beforeAutospacing="1" w:after="100" w:afterAutospacing="1" w:line="240" w:lineRule="auto"/>
        <w:rPr>
          <w:rFonts w:asciiTheme="minorHAnsi" w:eastAsia="Times New Roman" w:hAnsiTheme="minorHAnsi" w:cstheme="minorHAnsi"/>
          <w:sz w:val="22"/>
          <w:szCs w:val="22"/>
        </w:rPr>
      </w:pPr>
      <w:r w:rsidRPr="006525B9">
        <w:rPr>
          <w:rFonts w:asciiTheme="minorHAnsi" w:eastAsia="Times New Roman" w:hAnsiTheme="minorHAnsi" w:cstheme="minorHAnsi"/>
          <w:sz w:val="22"/>
          <w:szCs w:val="22"/>
        </w:rPr>
        <w:t>Donated to not-for-profit organizations or government agencies</w:t>
      </w:r>
    </w:p>
    <w:p w14:paraId="4EE9CE17" w14:textId="77777777" w:rsidR="006525B9" w:rsidRPr="006525B9" w:rsidRDefault="006525B9" w:rsidP="006525B9">
      <w:pPr>
        <w:numPr>
          <w:ilvl w:val="0"/>
          <w:numId w:val="8"/>
        </w:numPr>
        <w:spacing w:before="100" w:beforeAutospacing="1" w:after="100" w:afterAutospacing="1" w:line="240" w:lineRule="auto"/>
        <w:rPr>
          <w:rFonts w:asciiTheme="minorHAnsi" w:eastAsia="Times New Roman" w:hAnsiTheme="minorHAnsi" w:cstheme="minorHAnsi"/>
          <w:sz w:val="22"/>
          <w:szCs w:val="22"/>
        </w:rPr>
      </w:pPr>
      <w:r w:rsidRPr="006525B9">
        <w:rPr>
          <w:rFonts w:asciiTheme="minorHAnsi" w:eastAsia="Times New Roman" w:hAnsiTheme="minorHAnsi" w:cstheme="minorHAnsi"/>
          <w:sz w:val="22"/>
          <w:szCs w:val="22"/>
        </w:rPr>
        <w:t>Recycled or discarded if deemed valueless</w:t>
      </w:r>
    </w:p>
    <w:p w14:paraId="7A941CF2" w14:textId="77777777" w:rsidR="006525B9" w:rsidRPr="006525B9" w:rsidRDefault="006525B9" w:rsidP="006525B9">
      <w:pPr>
        <w:spacing w:before="100" w:beforeAutospacing="1" w:after="100" w:afterAutospacing="1" w:line="240" w:lineRule="auto"/>
        <w:rPr>
          <w:rFonts w:asciiTheme="minorHAnsi" w:eastAsia="Times New Roman" w:hAnsiTheme="minorHAnsi" w:cstheme="minorHAnsi"/>
          <w:sz w:val="22"/>
          <w:szCs w:val="22"/>
        </w:rPr>
      </w:pPr>
      <w:r w:rsidRPr="006525B9">
        <w:rPr>
          <w:rFonts w:asciiTheme="minorHAnsi" w:eastAsia="Times New Roman" w:hAnsiTheme="minorHAnsi" w:cstheme="minorHAnsi"/>
          <w:sz w:val="22"/>
          <w:szCs w:val="22"/>
        </w:rPr>
        <w:t>Efforts should be made to receive fair market value and to document each disposal action in library records.</w:t>
      </w:r>
    </w:p>
    <w:p w14:paraId="1F2772E4" w14:textId="77777777" w:rsidR="006525B9" w:rsidRPr="006525B9" w:rsidRDefault="006525B9" w:rsidP="006525B9">
      <w:pPr>
        <w:spacing w:before="100" w:beforeAutospacing="1" w:after="100" w:afterAutospacing="1" w:line="240" w:lineRule="auto"/>
        <w:outlineLvl w:val="2"/>
        <w:rPr>
          <w:rFonts w:asciiTheme="minorHAnsi" w:eastAsia="Times New Roman" w:hAnsiTheme="minorHAnsi" w:cstheme="minorHAnsi"/>
          <w:b/>
          <w:bCs/>
        </w:rPr>
      </w:pPr>
      <w:r w:rsidRPr="006525B9">
        <w:rPr>
          <w:rFonts w:asciiTheme="minorHAnsi" w:eastAsia="Times New Roman" w:hAnsiTheme="minorHAnsi" w:cstheme="minorHAnsi"/>
          <w:b/>
          <w:bCs/>
        </w:rPr>
        <w:t>Sale of Real Property</w:t>
      </w:r>
    </w:p>
    <w:p w14:paraId="476F5BC9" w14:textId="77777777" w:rsidR="006525B9" w:rsidRPr="006525B9" w:rsidRDefault="006525B9" w:rsidP="006525B9">
      <w:pPr>
        <w:spacing w:before="100" w:beforeAutospacing="1" w:after="100" w:afterAutospacing="1" w:line="240" w:lineRule="auto"/>
        <w:rPr>
          <w:rFonts w:asciiTheme="minorHAnsi" w:eastAsia="Times New Roman" w:hAnsiTheme="minorHAnsi" w:cstheme="minorHAnsi"/>
          <w:sz w:val="22"/>
          <w:szCs w:val="22"/>
        </w:rPr>
      </w:pPr>
      <w:r w:rsidRPr="006525B9">
        <w:rPr>
          <w:rFonts w:asciiTheme="minorHAnsi" w:eastAsia="Times New Roman" w:hAnsiTheme="minorHAnsi" w:cstheme="minorHAnsi"/>
          <w:sz w:val="22"/>
          <w:szCs w:val="22"/>
        </w:rPr>
        <w:lastRenderedPageBreak/>
        <w:t>If the library owns real estate and intends to sell it:</w:t>
      </w:r>
    </w:p>
    <w:p w14:paraId="16210863" w14:textId="77777777" w:rsidR="006525B9" w:rsidRPr="006525B9" w:rsidRDefault="006525B9" w:rsidP="006525B9">
      <w:pPr>
        <w:numPr>
          <w:ilvl w:val="0"/>
          <w:numId w:val="9"/>
        </w:numPr>
        <w:spacing w:before="100" w:beforeAutospacing="1" w:after="100" w:afterAutospacing="1" w:line="240" w:lineRule="auto"/>
        <w:rPr>
          <w:rFonts w:asciiTheme="minorHAnsi" w:eastAsia="Times New Roman" w:hAnsiTheme="minorHAnsi" w:cstheme="minorHAnsi"/>
          <w:sz w:val="22"/>
          <w:szCs w:val="22"/>
        </w:rPr>
      </w:pPr>
      <w:r w:rsidRPr="006525B9">
        <w:rPr>
          <w:rFonts w:asciiTheme="minorHAnsi" w:eastAsia="Times New Roman" w:hAnsiTheme="minorHAnsi" w:cstheme="minorHAnsi"/>
          <w:sz w:val="22"/>
          <w:szCs w:val="22"/>
        </w:rPr>
        <w:t>The Board must engage legal counsel and obtain a professional appraisal.</w:t>
      </w:r>
    </w:p>
    <w:p w14:paraId="0C4B73B1" w14:textId="77777777" w:rsidR="006525B9" w:rsidRPr="006525B9" w:rsidRDefault="006525B9" w:rsidP="006525B9">
      <w:pPr>
        <w:numPr>
          <w:ilvl w:val="0"/>
          <w:numId w:val="9"/>
        </w:numPr>
        <w:spacing w:before="100" w:beforeAutospacing="1" w:after="100" w:afterAutospacing="1" w:line="240" w:lineRule="auto"/>
        <w:rPr>
          <w:rFonts w:asciiTheme="minorHAnsi" w:eastAsia="Times New Roman" w:hAnsiTheme="minorHAnsi" w:cstheme="minorHAnsi"/>
          <w:sz w:val="22"/>
          <w:szCs w:val="22"/>
        </w:rPr>
      </w:pPr>
      <w:r w:rsidRPr="006525B9">
        <w:rPr>
          <w:rFonts w:asciiTheme="minorHAnsi" w:eastAsia="Times New Roman" w:hAnsiTheme="minorHAnsi" w:cstheme="minorHAnsi"/>
          <w:sz w:val="22"/>
          <w:szCs w:val="22"/>
        </w:rPr>
        <w:t>Any restrictions, liens, or conditions on the property must be reviewed.</w:t>
      </w:r>
    </w:p>
    <w:p w14:paraId="45A209D8" w14:textId="77777777" w:rsidR="006525B9" w:rsidRPr="006525B9" w:rsidRDefault="006525B9" w:rsidP="006525B9">
      <w:pPr>
        <w:numPr>
          <w:ilvl w:val="0"/>
          <w:numId w:val="9"/>
        </w:numPr>
        <w:spacing w:before="100" w:beforeAutospacing="1" w:after="100" w:afterAutospacing="1" w:line="240" w:lineRule="auto"/>
        <w:rPr>
          <w:rFonts w:asciiTheme="minorHAnsi" w:eastAsia="Times New Roman" w:hAnsiTheme="minorHAnsi" w:cstheme="minorHAnsi"/>
          <w:sz w:val="22"/>
          <w:szCs w:val="22"/>
        </w:rPr>
      </w:pPr>
      <w:r w:rsidRPr="006525B9">
        <w:rPr>
          <w:rFonts w:asciiTheme="minorHAnsi" w:eastAsia="Times New Roman" w:hAnsiTheme="minorHAnsi" w:cstheme="minorHAnsi"/>
          <w:sz w:val="22"/>
          <w:szCs w:val="22"/>
        </w:rPr>
        <w:t>The Board must act in the public interest to secure fair market value and document the rationale for the sale.</w:t>
      </w:r>
    </w:p>
    <w:p w14:paraId="74607450" w14:textId="77777777" w:rsidR="006525B9" w:rsidRPr="006525B9" w:rsidRDefault="006525B9" w:rsidP="006525B9">
      <w:pPr>
        <w:numPr>
          <w:ilvl w:val="0"/>
          <w:numId w:val="9"/>
        </w:numPr>
        <w:spacing w:before="100" w:beforeAutospacing="1" w:after="100" w:afterAutospacing="1" w:line="240" w:lineRule="auto"/>
        <w:rPr>
          <w:rFonts w:asciiTheme="minorHAnsi" w:eastAsia="Times New Roman" w:hAnsiTheme="minorHAnsi" w:cstheme="minorHAnsi"/>
          <w:sz w:val="22"/>
          <w:szCs w:val="22"/>
        </w:rPr>
      </w:pPr>
      <w:r w:rsidRPr="006525B9">
        <w:rPr>
          <w:rFonts w:asciiTheme="minorHAnsi" w:eastAsia="Times New Roman" w:hAnsiTheme="minorHAnsi" w:cstheme="minorHAnsi"/>
          <w:sz w:val="22"/>
          <w:szCs w:val="22"/>
        </w:rPr>
        <w:t>If the building is municipally owned, the municipality’s own disposal rules may apply.</w:t>
      </w:r>
    </w:p>
    <w:p w14:paraId="335B20E4" w14:textId="5DE32200" w:rsidR="006525B9" w:rsidRPr="006525B9" w:rsidRDefault="006525B9" w:rsidP="006525B9">
      <w:pPr>
        <w:spacing w:before="100" w:beforeAutospacing="1" w:after="100" w:afterAutospacing="1" w:line="240" w:lineRule="auto"/>
        <w:rPr>
          <w:rFonts w:asciiTheme="minorHAnsi" w:eastAsia="Times New Roman" w:hAnsiTheme="minorHAnsi" w:cstheme="minorHAnsi"/>
          <w:sz w:val="22"/>
          <w:szCs w:val="22"/>
        </w:rPr>
      </w:pPr>
      <w:r w:rsidRPr="006525B9">
        <w:rPr>
          <w:rFonts w:asciiTheme="minorHAnsi" w:eastAsia="Times New Roman" w:hAnsiTheme="minorHAnsi" w:cstheme="minorHAnsi"/>
          <w:sz w:val="22"/>
          <w:szCs w:val="22"/>
        </w:rPr>
        <w:t xml:space="preserve">In cases involving sale of </w:t>
      </w:r>
      <w:r w:rsidR="00501CCC">
        <w:rPr>
          <w:rFonts w:asciiTheme="minorHAnsi" w:eastAsia="Times New Roman" w:hAnsiTheme="minorHAnsi" w:cstheme="minorHAnsi"/>
          <w:sz w:val="22"/>
          <w:szCs w:val="22"/>
        </w:rPr>
        <w:t>“</w:t>
      </w:r>
      <w:r w:rsidRPr="006525B9">
        <w:rPr>
          <w:rFonts w:asciiTheme="minorHAnsi" w:eastAsia="Times New Roman" w:hAnsiTheme="minorHAnsi" w:cstheme="minorHAnsi"/>
          <w:sz w:val="22"/>
          <w:szCs w:val="22"/>
        </w:rPr>
        <w:t>substantially all</w:t>
      </w:r>
      <w:r w:rsidR="00501CCC">
        <w:rPr>
          <w:rFonts w:asciiTheme="minorHAnsi" w:eastAsia="Times New Roman" w:hAnsiTheme="minorHAnsi" w:cstheme="minorHAnsi"/>
          <w:sz w:val="22"/>
          <w:szCs w:val="22"/>
        </w:rPr>
        <w:t>”</w:t>
      </w:r>
      <w:r w:rsidRPr="006525B9">
        <w:rPr>
          <w:rFonts w:asciiTheme="minorHAnsi" w:eastAsia="Times New Roman" w:hAnsiTheme="minorHAnsi" w:cstheme="minorHAnsi"/>
          <w:sz w:val="22"/>
          <w:szCs w:val="22"/>
        </w:rPr>
        <w:t xml:space="preserve"> of the library’s assets, including in dissolution, court or Attorney General approval may be required under Not-for-Profit Corporation Law.</w:t>
      </w:r>
    </w:p>
    <w:p w14:paraId="4A09A02C" w14:textId="77777777" w:rsidR="006525B9" w:rsidRPr="006525B9" w:rsidRDefault="006525B9" w:rsidP="006525B9">
      <w:pPr>
        <w:spacing w:before="100" w:beforeAutospacing="1" w:after="100" w:afterAutospacing="1" w:line="240" w:lineRule="auto"/>
        <w:outlineLvl w:val="2"/>
        <w:rPr>
          <w:rFonts w:asciiTheme="minorHAnsi" w:eastAsia="Times New Roman" w:hAnsiTheme="minorHAnsi" w:cstheme="minorHAnsi"/>
          <w:b/>
          <w:bCs/>
        </w:rPr>
      </w:pPr>
      <w:r w:rsidRPr="006525B9">
        <w:rPr>
          <w:rFonts w:asciiTheme="minorHAnsi" w:eastAsia="Times New Roman" w:hAnsiTheme="minorHAnsi" w:cstheme="minorHAnsi"/>
          <w:b/>
          <w:bCs/>
        </w:rPr>
        <w:t>Use of Proceeds and Recordkeeping</w:t>
      </w:r>
    </w:p>
    <w:p w14:paraId="6E528D8D" w14:textId="77777777" w:rsidR="006525B9" w:rsidRPr="006525B9" w:rsidRDefault="006525B9" w:rsidP="006525B9">
      <w:pPr>
        <w:spacing w:before="100" w:beforeAutospacing="1" w:after="100" w:afterAutospacing="1" w:line="240" w:lineRule="auto"/>
        <w:rPr>
          <w:rFonts w:asciiTheme="minorHAnsi" w:eastAsia="Times New Roman" w:hAnsiTheme="minorHAnsi" w:cstheme="minorHAnsi"/>
          <w:sz w:val="22"/>
          <w:szCs w:val="22"/>
        </w:rPr>
      </w:pPr>
      <w:r w:rsidRPr="006525B9">
        <w:rPr>
          <w:rFonts w:asciiTheme="minorHAnsi" w:eastAsia="Times New Roman" w:hAnsiTheme="minorHAnsi" w:cstheme="minorHAnsi"/>
          <w:sz w:val="22"/>
          <w:szCs w:val="22"/>
        </w:rPr>
        <w:t>Revenue generated from any disposal of property:</w:t>
      </w:r>
    </w:p>
    <w:p w14:paraId="700D44B1" w14:textId="77777777" w:rsidR="006525B9" w:rsidRPr="006525B9" w:rsidRDefault="006525B9" w:rsidP="006525B9">
      <w:pPr>
        <w:numPr>
          <w:ilvl w:val="0"/>
          <w:numId w:val="10"/>
        </w:numPr>
        <w:spacing w:before="100" w:beforeAutospacing="1" w:after="100" w:afterAutospacing="1" w:line="240" w:lineRule="auto"/>
        <w:rPr>
          <w:rFonts w:asciiTheme="minorHAnsi" w:eastAsia="Times New Roman" w:hAnsiTheme="minorHAnsi" w:cstheme="minorHAnsi"/>
          <w:sz w:val="22"/>
          <w:szCs w:val="22"/>
        </w:rPr>
      </w:pPr>
      <w:r w:rsidRPr="006525B9">
        <w:rPr>
          <w:rFonts w:asciiTheme="minorHAnsi" w:eastAsia="Times New Roman" w:hAnsiTheme="minorHAnsi" w:cstheme="minorHAnsi"/>
          <w:sz w:val="22"/>
          <w:szCs w:val="22"/>
        </w:rPr>
        <w:t>Shall be retained by the library and used in alignment with the library’s charter, plan of service, and applicable financial policies</w:t>
      </w:r>
    </w:p>
    <w:p w14:paraId="48113ED9" w14:textId="77777777" w:rsidR="006525B9" w:rsidRPr="006525B9" w:rsidRDefault="006525B9" w:rsidP="006525B9">
      <w:pPr>
        <w:numPr>
          <w:ilvl w:val="0"/>
          <w:numId w:val="10"/>
        </w:numPr>
        <w:spacing w:before="100" w:beforeAutospacing="1" w:after="100" w:afterAutospacing="1" w:line="240" w:lineRule="auto"/>
        <w:rPr>
          <w:rFonts w:asciiTheme="minorHAnsi" w:eastAsia="Times New Roman" w:hAnsiTheme="minorHAnsi" w:cstheme="minorHAnsi"/>
          <w:sz w:val="22"/>
          <w:szCs w:val="22"/>
        </w:rPr>
      </w:pPr>
      <w:r w:rsidRPr="006525B9">
        <w:rPr>
          <w:rFonts w:asciiTheme="minorHAnsi" w:eastAsia="Times New Roman" w:hAnsiTheme="minorHAnsi" w:cstheme="minorHAnsi"/>
          <w:sz w:val="22"/>
          <w:szCs w:val="22"/>
        </w:rPr>
        <w:t>Must be recorded and reported in the Annual Report for Public and Association Libraries</w:t>
      </w:r>
    </w:p>
    <w:p w14:paraId="58A4F11C" w14:textId="77777777" w:rsidR="006525B9" w:rsidRPr="006525B9" w:rsidRDefault="006525B9" w:rsidP="006525B9">
      <w:pPr>
        <w:numPr>
          <w:ilvl w:val="0"/>
          <w:numId w:val="10"/>
        </w:numPr>
        <w:spacing w:before="100" w:beforeAutospacing="1" w:after="100" w:afterAutospacing="1" w:line="240" w:lineRule="auto"/>
        <w:rPr>
          <w:rFonts w:asciiTheme="minorHAnsi" w:eastAsia="Times New Roman" w:hAnsiTheme="minorHAnsi" w:cstheme="minorHAnsi"/>
          <w:sz w:val="22"/>
          <w:szCs w:val="22"/>
        </w:rPr>
      </w:pPr>
      <w:r w:rsidRPr="006525B9">
        <w:rPr>
          <w:rFonts w:asciiTheme="minorHAnsi" w:eastAsia="Times New Roman" w:hAnsiTheme="minorHAnsi" w:cstheme="minorHAnsi"/>
          <w:sz w:val="22"/>
          <w:szCs w:val="22"/>
        </w:rPr>
        <w:t>Will be audited as part of the library’s financial operations</w:t>
      </w:r>
    </w:p>
    <w:p w14:paraId="4AC296B0" w14:textId="77777777" w:rsidR="006525B9" w:rsidRPr="006525B9" w:rsidRDefault="006525B9" w:rsidP="006525B9">
      <w:pPr>
        <w:spacing w:before="100" w:beforeAutospacing="1" w:after="100" w:afterAutospacing="1" w:line="240" w:lineRule="auto"/>
        <w:outlineLvl w:val="2"/>
        <w:rPr>
          <w:rFonts w:asciiTheme="minorHAnsi" w:eastAsia="Times New Roman" w:hAnsiTheme="minorHAnsi" w:cstheme="minorHAnsi"/>
          <w:b/>
          <w:bCs/>
        </w:rPr>
      </w:pPr>
      <w:r w:rsidRPr="006525B9">
        <w:rPr>
          <w:rFonts w:asciiTheme="minorHAnsi" w:eastAsia="Times New Roman" w:hAnsiTheme="minorHAnsi" w:cstheme="minorHAnsi"/>
          <w:b/>
          <w:bCs/>
        </w:rPr>
        <w:t>Ethical and Fiduciary Considerations</w:t>
      </w:r>
    </w:p>
    <w:p w14:paraId="261BBDC6" w14:textId="77777777" w:rsidR="006525B9" w:rsidRPr="006525B9" w:rsidRDefault="006525B9" w:rsidP="006525B9">
      <w:pPr>
        <w:spacing w:before="100" w:beforeAutospacing="1" w:after="100" w:afterAutospacing="1" w:line="240" w:lineRule="auto"/>
        <w:rPr>
          <w:rFonts w:asciiTheme="minorHAnsi" w:eastAsia="Times New Roman" w:hAnsiTheme="minorHAnsi" w:cstheme="minorHAnsi"/>
          <w:sz w:val="22"/>
          <w:szCs w:val="22"/>
        </w:rPr>
      </w:pPr>
      <w:r w:rsidRPr="006525B9">
        <w:rPr>
          <w:rFonts w:asciiTheme="minorHAnsi" w:eastAsia="Times New Roman" w:hAnsiTheme="minorHAnsi" w:cstheme="minorHAnsi"/>
          <w:sz w:val="22"/>
          <w:szCs w:val="22"/>
        </w:rPr>
        <w:t>The Board of Trustees and library staff have a fiduciary duty to:</w:t>
      </w:r>
    </w:p>
    <w:p w14:paraId="114C149F" w14:textId="77777777" w:rsidR="006525B9" w:rsidRPr="006525B9" w:rsidRDefault="006525B9" w:rsidP="006525B9">
      <w:pPr>
        <w:numPr>
          <w:ilvl w:val="0"/>
          <w:numId w:val="11"/>
        </w:numPr>
        <w:spacing w:before="100" w:beforeAutospacing="1" w:after="100" w:afterAutospacing="1" w:line="240" w:lineRule="auto"/>
        <w:rPr>
          <w:rFonts w:asciiTheme="minorHAnsi" w:eastAsia="Times New Roman" w:hAnsiTheme="minorHAnsi" w:cstheme="minorHAnsi"/>
          <w:sz w:val="22"/>
          <w:szCs w:val="22"/>
        </w:rPr>
      </w:pPr>
      <w:r w:rsidRPr="006525B9">
        <w:rPr>
          <w:rFonts w:asciiTheme="minorHAnsi" w:eastAsia="Times New Roman" w:hAnsiTheme="minorHAnsi" w:cstheme="minorHAnsi"/>
          <w:sz w:val="22"/>
          <w:szCs w:val="22"/>
        </w:rPr>
        <w:t>Act in the best interest of the public and the institution</w:t>
      </w:r>
    </w:p>
    <w:p w14:paraId="2EBFDA60" w14:textId="77777777" w:rsidR="006525B9" w:rsidRPr="006525B9" w:rsidRDefault="006525B9" w:rsidP="006525B9">
      <w:pPr>
        <w:numPr>
          <w:ilvl w:val="0"/>
          <w:numId w:val="11"/>
        </w:numPr>
        <w:spacing w:before="100" w:beforeAutospacing="1" w:after="100" w:afterAutospacing="1" w:line="240" w:lineRule="auto"/>
        <w:rPr>
          <w:rFonts w:asciiTheme="minorHAnsi" w:eastAsia="Times New Roman" w:hAnsiTheme="minorHAnsi" w:cstheme="minorHAnsi"/>
          <w:sz w:val="22"/>
          <w:szCs w:val="22"/>
        </w:rPr>
      </w:pPr>
      <w:r w:rsidRPr="006525B9">
        <w:rPr>
          <w:rFonts w:asciiTheme="minorHAnsi" w:eastAsia="Times New Roman" w:hAnsiTheme="minorHAnsi" w:cstheme="minorHAnsi"/>
          <w:sz w:val="22"/>
          <w:szCs w:val="22"/>
        </w:rPr>
        <w:t>Avoid conflicts of interest or appearance of impropriety</w:t>
      </w:r>
    </w:p>
    <w:p w14:paraId="11295AB6" w14:textId="77777777" w:rsidR="006525B9" w:rsidRPr="006525B9" w:rsidRDefault="006525B9" w:rsidP="006525B9">
      <w:pPr>
        <w:numPr>
          <w:ilvl w:val="0"/>
          <w:numId w:val="11"/>
        </w:numPr>
        <w:spacing w:before="100" w:beforeAutospacing="1" w:after="100" w:afterAutospacing="1" w:line="240" w:lineRule="auto"/>
        <w:rPr>
          <w:rFonts w:asciiTheme="minorHAnsi" w:eastAsia="Times New Roman" w:hAnsiTheme="minorHAnsi" w:cstheme="minorHAnsi"/>
          <w:sz w:val="22"/>
          <w:szCs w:val="22"/>
        </w:rPr>
      </w:pPr>
      <w:r w:rsidRPr="006525B9">
        <w:rPr>
          <w:rFonts w:asciiTheme="minorHAnsi" w:eastAsia="Times New Roman" w:hAnsiTheme="minorHAnsi" w:cstheme="minorHAnsi"/>
          <w:sz w:val="22"/>
          <w:szCs w:val="22"/>
        </w:rPr>
        <w:t>Ensure the disposal process is transparent, documented, and justifiable</w:t>
      </w:r>
    </w:p>
    <w:p w14:paraId="7A89B6AE" w14:textId="77777777" w:rsidR="006525B9" w:rsidRPr="006525B9" w:rsidRDefault="006525B9" w:rsidP="006525B9">
      <w:pPr>
        <w:spacing w:before="100" w:beforeAutospacing="1" w:after="100" w:afterAutospacing="1" w:line="240" w:lineRule="auto"/>
        <w:rPr>
          <w:rFonts w:asciiTheme="minorHAnsi" w:eastAsia="Times New Roman" w:hAnsiTheme="minorHAnsi" w:cstheme="minorHAnsi"/>
          <w:sz w:val="22"/>
          <w:szCs w:val="22"/>
        </w:rPr>
      </w:pPr>
      <w:r w:rsidRPr="006525B9">
        <w:rPr>
          <w:rFonts w:asciiTheme="minorHAnsi" w:eastAsia="Times New Roman" w:hAnsiTheme="minorHAnsi" w:cstheme="minorHAnsi"/>
          <w:sz w:val="22"/>
          <w:szCs w:val="22"/>
        </w:rPr>
        <w:t>Surplus property disposal must never result in personal gain for trustees or staff, and all decisions must be defensible under audit or public scrutiny.</w:t>
      </w:r>
    </w:p>
    <w:p w14:paraId="103224C1" w14:textId="77777777" w:rsidR="006525B9" w:rsidRPr="006525B9" w:rsidRDefault="006525B9" w:rsidP="006525B9">
      <w:pPr>
        <w:spacing w:before="100" w:beforeAutospacing="1" w:after="100" w:afterAutospacing="1" w:line="240" w:lineRule="auto"/>
        <w:outlineLvl w:val="2"/>
        <w:rPr>
          <w:rFonts w:asciiTheme="minorHAnsi" w:eastAsia="Times New Roman" w:hAnsiTheme="minorHAnsi" w:cstheme="minorHAnsi"/>
          <w:b/>
          <w:bCs/>
        </w:rPr>
      </w:pPr>
      <w:r w:rsidRPr="006525B9">
        <w:rPr>
          <w:rFonts w:asciiTheme="minorHAnsi" w:eastAsia="Times New Roman" w:hAnsiTheme="minorHAnsi" w:cstheme="minorHAnsi"/>
          <w:b/>
          <w:bCs/>
        </w:rPr>
        <w:t>Review and Revision</w:t>
      </w:r>
    </w:p>
    <w:p w14:paraId="6EB8B72F" w14:textId="77777777" w:rsidR="006525B9" w:rsidRPr="006525B9" w:rsidRDefault="006525B9" w:rsidP="006525B9">
      <w:pPr>
        <w:spacing w:before="100" w:beforeAutospacing="1" w:after="100" w:afterAutospacing="1" w:line="240" w:lineRule="auto"/>
        <w:rPr>
          <w:rFonts w:asciiTheme="minorHAnsi" w:eastAsia="Times New Roman" w:hAnsiTheme="minorHAnsi" w:cstheme="minorHAnsi"/>
          <w:sz w:val="22"/>
          <w:szCs w:val="22"/>
        </w:rPr>
      </w:pPr>
      <w:r w:rsidRPr="006525B9">
        <w:rPr>
          <w:rFonts w:asciiTheme="minorHAnsi" w:eastAsia="Times New Roman" w:hAnsiTheme="minorHAnsi" w:cstheme="minorHAnsi"/>
          <w:sz w:val="22"/>
          <w:szCs w:val="22"/>
        </w:rPr>
        <w:t>This policy shall be reviewed at least every five years, or sooner if changes in law or operational needs require.</w:t>
      </w:r>
    </w:p>
    <w:p w14:paraId="32B9E201" w14:textId="77777777" w:rsidR="006525B9" w:rsidRPr="00E5483A" w:rsidRDefault="006525B9" w:rsidP="00BE2BD1">
      <w:pPr>
        <w:rPr>
          <w:rFonts w:ascii="Meta Offc" w:hAnsi="Meta Offc" w:cs="Meta Offc"/>
        </w:rPr>
      </w:pPr>
    </w:p>
    <w:sectPr w:rsidR="006525B9" w:rsidRPr="00E548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eta Offc">
    <w:panose1 w:val="020B0504030101020102"/>
    <w:charset w:val="00"/>
    <w:family w:val="swiss"/>
    <w:pitch w:val="variable"/>
    <w:sig w:usb0="800000EF" w:usb1="5000207B" w:usb2="00000008"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81198"/>
    <w:multiLevelType w:val="hybridMultilevel"/>
    <w:tmpl w:val="33465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C52D17"/>
    <w:multiLevelType w:val="multilevel"/>
    <w:tmpl w:val="E610830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590CEE"/>
    <w:multiLevelType w:val="multilevel"/>
    <w:tmpl w:val="84BA7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846383"/>
    <w:multiLevelType w:val="multilevel"/>
    <w:tmpl w:val="C700B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743BBD"/>
    <w:multiLevelType w:val="multilevel"/>
    <w:tmpl w:val="10BC7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46B54A5"/>
    <w:multiLevelType w:val="multilevel"/>
    <w:tmpl w:val="2ED2B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0816E8"/>
    <w:multiLevelType w:val="hybridMultilevel"/>
    <w:tmpl w:val="D7E8A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BC7E7D"/>
    <w:multiLevelType w:val="multilevel"/>
    <w:tmpl w:val="B790B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2331541"/>
    <w:multiLevelType w:val="multilevel"/>
    <w:tmpl w:val="26E44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3A421A4"/>
    <w:multiLevelType w:val="multilevel"/>
    <w:tmpl w:val="A33CB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86466D5"/>
    <w:multiLevelType w:val="multilevel"/>
    <w:tmpl w:val="8FD2E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0"/>
  </w:num>
  <w:num w:numId="4">
    <w:abstractNumId w:val="8"/>
  </w:num>
  <w:num w:numId="5">
    <w:abstractNumId w:val="1"/>
  </w:num>
  <w:num w:numId="6">
    <w:abstractNumId w:val="9"/>
  </w:num>
  <w:num w:numId="7">
    <w:abstractNumId w:val="3"/>
  </w:num>
  <w:num w:numId="8">
    <w:abstractNumId w:val="10"/>
  </w:num>
  <w:num w:numId="9">
    <w:abstractNumId w:val="5"/>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D1"/>
    <w:rsid w:val="00184820"/>
    <w:rsid w:val="00251139"/>
    <w:rsid w:val="002E25EA"/>
    <w:rsid w:val="0037316F"/>
    <w:rsid w:val="004220CE"/>
    <w:rsid w:val="00501CCC"/>
    <w:rsid w:val="005D2A3C"/>
    <w:rsid w:val="006525B9"/>
    <w:rsid w:val="00780EA8"/>
    <w:rsid w:val="00871698"/>
    <w:rsid w:val="008718BA"/>
    <w:rsid w:val="008C173A"/>
    <w:rsid w:val="009E066C"/>
    <w:rsid w:val="00AA5A43"/>
    <w:rsid w:val="00BE2BD1"/>
    <w:rsid w:val="00D14262"/>
    <w:rsid w:val="00D3478D"/>
    <w:rsid w:val="00DB4497"/>
    <w:rsid w:val="00E15CCB"/>
    <w:rsid w:val="00E20A85"/>
    <w:rsid w:val="00E430BA"/>
    <w:rsid w:val="00E5483A"/>
    <w:rsid w:val="00ED7B3F"/>
    <w:rsid w:val="00FE01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46C6B"/>
  <w15:chartTrackingRefBased/>
  <w15:docId w15:val="{BFC0A098-6E18-4875-A9A6-72AD2692F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BE2BD1"/>
    <w:pPr>
      <w:spacing w:before="100" w:beforeAutospacing="1" w:after="100" w:afterAutospacing="1" w:line="240" w:lineRule="auto"/>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E2BD1"/>
    <w:rPr>
      <w:rFonts w:eastAsia="Times New Roman"/>
      <w:b/>
      <w:bCs/>
      <w:sz w:val="27"/>
      <w:szCs w:val="27"/>
    </w:rPr>
  </w:style>
  <w:style w:type="paragraph" w:styleId="NormalWeb">
    <w:name w:val="Normal (Web)"/>
    <w:basedOn w:val="Normal"/>
    <w:uiPriority w:val="99"/>
    <w:semiHidden/>
    <w:unhideWhenUsed/>
    <w:rsid w:val="00BE2BD1"/>
    <w:pPr>
      <w:spacing w:before="100" w:beforeAutospacing="1" w:after="100" w:afterAutospacing="1" w:line="240" w:lineRule="auto"/>
    </w:pPr>
    <w:rPr>
      <w:rFonts w:eastAsia="Times New Roman"/>
    </w:rPr>
  </w:style>
  <w:style w:type="character" w:styleId="Strong">
    <w:name w:val="Strong"/>
    <w:basedOn w:val="DefaultParagraphFont"/>
    <w:uiPriority w:val="22"/>
    <w:qFormat/>
    <w:rsid w:val="00BE2BD1"/>
    <w:rPr>
      <w:b/>
      <w:bCs/>
    </w:rPr>
  </w:style>
  <w:style w:type="paragraph" w:styleId="ListParagraph">
    <w:name w:val="List Paragraph"/>
    <w:basedOn w:val="Normal"/>
    <w:uiPriority w:val="34"/>
    <w:qFormat/>
    <w:rsid w:val="00BE2BD1"/>
    <w:pPr>
      <w:ind w:left="720"/>
      <w:contextualSpacing/>
    </w:pPr>
  </w:style>
  <w:style w:type="character" w:styleId="Hyperlink">
    <w:name w:val="Hyperlink"/>
    <w:basedOn w:val="DefaultParagraphFont"/>
    <w:uiPriority w:val="99"/>
    <w:unhideWhenUsed/>
    <w:rsid w:val="0037316F"/>
    <w:rPr>
      <w:color w:val="0563C1" w:themeColor="hyperlink"/>
      <w:u w:val="single"/>
    </w:rPr>
  </w:style>
  <w:style w:type="character" w:styleId="UnresolvedMention">
    <w:name w:val="Unresolved Mention"/>
    <w:basedOn w:val="DefaultParagraphFont"/>
    <w:uiPriority w:val="99"/>
    <w:semiHidden/>
    <w:unhideWhenUsed/>
    <w:rsid w:val="0037316F"/>
    <w:rPr>
      <w:color w:val="605E5C"/>
      <w:shd w:val="clear" w:color="auto" w:fill="E1DFDD"/>
    </w:rPr>
  </w:style>
  <w:style w:type="character" w:styleId="FollowedHyperlink">
    <w:name w:val="FollowedHyperlink"/>
    <w:basedOn w:val="DefaultParagraphFont"/>
    <w:uiPriority w:val="99"/>
    <w:semiHidden/>
    <w:unhideWhenUsed/>
    <w:rsid w:val="008C173A"/>
    <w:rPr>
      <w:color w:val="954F72" w:themeColor="followedHyperlink"/>
      <w:u w:val="single"/>
    </w:rPr>
  </w:style>
  <w:style w:type="character" w:styleId="CommentReference">
    <w:name w:val="annotation reference"/>
    <w:basedOn w:val="DefaultParagraphFont"/>
    <w:uiPriority w:val="99"/>
    <w:semiHidden/>
    <w:unhideWhenUsed/>
    <w:rsid w:val="00FE018C"/>
    <w:rPr>
      <w:sz w:val="16"/>
      <w:szCs w:val="16"/>
    </w:rPr>
  </w:style>
  <w:style w:type="paragraph" w:styleId="CommentText">
    <w:name w:val="annotation text"/>
    <w:basedOn w:val="Normal"/>
    <w:link w:val="CommentTextChar"/>
    <w:uiPriority w:val="99"/>
    <w:semiHidden/>
    <w:unhideWhenUsed/>
    <w:rsid w:val="00FE018C"/>
    <w:pPr>
      <w:spacing w:line="240" w:lineRule="auto"/>
    </w:pPr>
    <w:rPr>
      <w:sz w:val="20"/>
      <w:szCs w:val="20"/>
    </w:rPr>
  </w:style>
  <w:style w:type="character" w:customStyle="1" w:styleId="CommentTextChar">
    <w:name w:val="Comment Text Char"/>
    <w:basedOn w:val="DefaultParagraphFont"/>
    <w:link w:val="CommentText"/>
    <w:uiPriority w:val="99"/>
    <w:semiHidden/>
    <w:rsid w:val="00FE018C"/>
    <w:rPr>
      <w:sz w:val="20"/>
      <w:szCs w:val="20"/>
    </w:rPr>
  </w:style>
  <w:style w:type="paragraph" w:styleId="CommentSubject">
    <w:name w:val="annotation subject"/>
    <w:basedOn w:val="CommentText"/>
    <w:next w:val="CommentText"/>
    <w:link w:val="CommentSubjectChar"/>
    <w:uiPriority w:val="99"/>
    <w:semiHidden/>
    <w:unhideWhenUsed/>
    <w:rsid w:val="00FE018C"/>
    <w:rPr>
      <w:b/>
      <w:bCs/>
    </w:rPr>
  </w:style>
  <w:style w:type="character" w:customStyle="1" w:styleId="CommentSubjectChar">
    <w:name w:val="Comment Subject Char"/>
    <w:basedOn w:val="CommentTextChar"/>
    <w:link w:val="CommentSubject"/>
    <w:uiPriority w:val="99"/>
    <w:semiHidden/>
    <w:rsid w:val="00FE018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3063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853</Words>
  <Characters>4863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Kelsy Hibbard-Baker</dc:creator>
  <cp:keywords/>
  <dc:description/>
  <cp:lastModifiedBy>Kelsy Hibbard-Baker</cp:lastModifiedBy>
  <cp:revision>6</cp:revision>
  <dcterms:created xsi:type="dcterms:W3CDTF">2025-06-26T13:38:00Z</dcterms:created>
  <dcterms:modified xsi:type="dcterms:W3CDTF">2025-06-27T20:33:00Z</dcterms:modified>
</cp:coreProperties>
</file>