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BD37" w14:textId="4810B7C0" w:rsidR="00F614F9" w:rsidRPr="000647D8" w:rsidRDefault="0024782F" w:rsidP="00E454BA">
      <w:pPr>
        <w:pStyle w:val="NoSpacing"/>
        <w:jc w:val="center"/>
        <w:rPr>
          <w:rFonts w:ascii="Avenir Next LT Pro" w:hAnsi="Avenir Next LT Pro" w:cs="Arial"/>
          <w:b/>
          <w:sz w:val="24"/>
        </w:rPr>
      </w:pPr>
      <w:r w:rsidRPr="000647D8">
        <w:rPr>
          <w:rFonts w:ascii="Avenir Next LT Pro" w:hAnsi="Avenir Next LT Pro"/>
          <w:noProof/>
        </w:rPr>
        <w:drawing>
          <wp:inline distT="0" distB="0" distL="0" distR="0" wp14:anchorId="0E405583" wp14:editId="551D3ED5">
            <wp:extent cx="1666875" cy="76754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54" cy="768734"/>
                    </a:xfrm>
                    <a:prstGeom prst="rect">
                      <a:avLst/>
                    </a:prstGeom>
                    <a:noFill/>
                    <a:ln>
                      <a:noFill/>
                    </a:ln>
                  </pic:spPr>
                </pic:pic>
              </a:graphicData>
            </a:graphic>
          </wp:inline>
        </w:drawing>
      </w:r>
    </w:p>
    <w:p w14:paraId="5F9BBEDE" w14:textId="77777777" w:rsidR="00547B45" w:rsidRPr="000647D8" w:rsidRDefault="00547B45" w:rsidP="00E454BA">
      <w:pPr>
        <w:pStyle w:val="NoSpacing"/>
        <w:jc w:val="center"/>
        <w:rPr>
          <w:rFonts w:ascii="Avenir Next LT Pro" w:hAnsi="Avenir Next LT Pro" w:cs="Arial"/>
          <w:b/>
          <w:sz w:val="24"/>
        </w:rPr>
      </w:pPr>
      <w:r w:rsidRPr="000647D8">
        <w:rPr>
          <w:rFonts w:ascii="Avenir Next LT Pro" w:hAnsi="Avenir Next LT Pro" w:cs="Arial"/>
          <w:b/>
          <w:noProof/>
        </w:rPr>
        <mc:AlternateContent>
          <mc:Choice Requires="wps">
            <w:drawing>
              <wp:anchor distT="0" distB="0" distL="114300" distR="114300" simplePos="0" relativeHeight="251603456" behindDoc="0" locked="0" layoutInCell="1" allowOverlap="1" wp14:anchorId="68B6585B" wp14:editId="36687F8A">
                <wp:simplePos x="0" y="0"/>
                <wp:positionH relativeFrom="column">
                  <wp:posOffset>0</wp:posOffset>
                </wp:positionH>
                <wp:positionV relativeFrom="paragraph">
                  <wp:posOffset>-635</wp:posOffset>
                </wp:positionV>
                <wp:extent cx="580644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8064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38A811D" id="Straight Connector 19"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 from="0,-.05pt" to="45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r3mwEAAIgDAAAOAAAAZHJzL2Uyb0RvYy54bWysU02P0zAQvSPxHyzfadJqWa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" strokecolor="black [3200]" strokeweight="1pt">
                <v:stroke joinstyle="miter"/>
              </v:line>
            </w:pict>
          </mc:Fallback>
        </mc:AlternateContent>
      </w:r>
    </w:p>
    <w:p w14:paraId="2B1B9BE2" w14:textId="62A150DB" w:rsidR="00F614F9" w:rsidRPr="00E12AE4" w:rsidRDefault="00F614F9" w:rsidP="00157DC8">
      <w:pPr>
        <w:pStyle w:val="Heading2"/>
        <w:ind w:left="0" w:firstLine="0"/>
        <w:jc w:val="center"/>
        <w:rPr>
          <w:rFonts w:ascii="Dreaming Outloud Pro" w:hAnsi="Dreaming Outloud Pro" w:cs="Dreaming Outloud Pro"/>
          <w:color w:val="2F5496" w:themeColor="accent1" w:themeShade="BF"/>
          <w:sz w:val="32"/>
          <w:szCs w:val="32"/>
        </w:rPr>
      </w:pPr>
      <w:r w:rsidRPr="00E12AE4">
        <w:rPr>
          <w:rFonts w:ascii="Dreaming Outloud Pro" w:hAnsi="Dreaming Outloud Pro" w:cs="Dreaming Outloud Pro"/>
          <w:color w:val="2F5496" w:themeColor="accent1" w:themeShade="BF"/>
          <w:sz w:val="32"/>
          <w:szCs w:val="32"/>
        </w:rPr>
        <w:t>Updating</w:t>
      </w:r>
      <w:r w:rsidR="00CC02AE" w:rsidRPr="00E12AE4">
        <w:rPr>
          <w:rFonts w:ascii="Dreaming Outloud Pro" w:hAnsi="Dreaming Outloud Pro" w:cs="Dreaming Outloud Pro"/>
          <w:color w:val="2F5496" w:themeColor="accent1" w:themeShade="BF"/>
          <w:sz w:val="32"/>
          <w:szCs w:val="32"/>
        </w:rPr>
        <w:t xml:space="preserve"> </w:t>
      </w:r>
      <w:r w:rsidR="00B247EE" w:rsidRPr="00E12AE4">
        <w:rPr>
          <w:rFonts w:ascii="Dreaming Outloud Pro" w:hAnsi="Dreaming Outloud Pro" w:cs="Dreaming Outloud Pro"/>
          <w:color w:val="2F5496" w:themeColor="accent1" w:themeShade="BF"/>
          <w:sz w:val="32"/>
          <w:szCs w:val="32"/>
        </w:rPr>
        <w:t xml:space="preserve">the </w:t>
      </w:r>
      <w:r w:rsidR="00090316" w:rsidRPr="00E12AE4">
        <w:rPr>
          <w:rFonts w:ascii="Dreaming Outloud Pro" w:hAnsi="Dreaming Outloud Pro" w:cs="Dreaming Outloud Pro"/>
          <w:color w:val="2F5496" w:themeColor="accent1" w:themeShade="BF"/>
          <w:sz w:val="32"/>
          <w:szCs w:val="32"/>
        </w:rPr>
        <w:t>Employee Handbook</w:t>
      </w:r>
    </w:p>
    <w:p w14:paraId="5D37F538" w14:textId="74F632B9" w:rsidR="00F614F9" w:rsidRPr="000647D8" w:rsidRDefault="00F614F9" w:rsidP="00E454BA">
      <w:pPr>
        <w:pStyle w:val="NoSpacing"/>
        <w:jc w:val="both"/>
        <w:rPr>
          <w:rFonts w:ascii="Avenir Next LT Pro" w:hAnsi="Avenir Next LT Pro" w:cs="Arial"/>
        </w:rPr>
      </w:pPr>
    </w:p>
    <w:p w14:paraId="2404C883" w14:textId="668D133E" w:rsidR="00547B45" w:rsidRPr="000647D8" w:rsidRDefault="00547B45" w:rsidP="00E454BA">
      <w:pPr>
        <w:pStyle w:val="NoSpacing"/>
        <w:jc w:val="both"/>
        <w:rPr>
          <w:rFonts w:ascii="Avenir Next LT Pro" w:hAnsi="Avenir Next LT Pro" w:cs="Arial"/>
        </w:rPr>
      </w:pPr>
      <w:r w:rsidRPr="000647D8">
        <w:rPr>
          <w:rFonts w:ascii="Avenir Next LT Pro" w:hAnsi="Avenir Next LT Pro" w:cs="Arial"/>
          <w:b/>
          <w:noProof/>
        </w:rPr>
        <mc:AlternateContent>
          <mc:Choice Requires="wps">
            <w:drawing>
              <wp:anchor distT="0" distB="0" distL="114300" distR="114300" simplePos="0" relativeHeight="251604480" behindDoc="0" locked="0" layoutInCell="1" allowOverlap="1" wp14:anchorId="4D282091" wp14:editId="17763BDC">
                <wp:simplePos x="0" y="0"/>
                <wp:positionH relativeFrom="column">
                  <wp:posOffset>0</wp:posOffset>
                </wp:positionH>
                <wp:positionV relativeFrom="paragraph">
                  <wp:posOffset>-635</wp:posOffset>
                </wp:positionV>
                <wp:extent cx="580644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8064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7E2E8B2" id="Straight Connector 20" o:spid="_x0000_s1026" style="position:absolute;z-index:251604480;visibility:visible;mso-wrap-style:square;mso-wrap-distance-left:9pt;mso-wrap-distance-top:0;mso-wrap-distance-right:9pt;mso-wrap-distance-bottom:0;mso-position-horizontal:absolute;mso-position-horizontal-relative:text;mso-position-vertical:absolute;mso-position-vertical-relative:text" from="0,-.05pt" to="45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r3mwEAAIgDAAAOAAAAZHJzL2Uyb0RvYy54bWysU02P0zAQvSPxHyzfadJqWa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" strokecolor="black [3200]" strokeweight="1pt">
                <v:stroke joinstyle="miter"/>
              </v:line>
            </w:pict>
          </mc:Fallback>
        </mc:AlternateContent>
      </w:r>
    </w:p>
    <w:p w14:paraId="5A138A5F" w14:textId="71025191" w:rsidR="00FF0BEB" w:rsidRDefault="00784E97" w:rsidP="00784E97">
      <w:pPr>
        <w:jc w:val="both"/>
        <w:rPr>
          <w:rFonts w:ascii="Trebuchet MS" w:hAnsi="Trebuchet MS" w:cs="Arial"/>
          <w:sz w:val="22"/>
          <w:szCs w:val="22"/>
        </w:rPr>
      </w:pPr>
      <w:r w:rsidRPr="00493EA6">
        <w:rPr>
          <w:rFonts w:ascii="Trebuchet MS" w:hAnsi="Trebuchet MS" w:cs="Arial"/>
          <w:sz w:val="22"/>
          <w:szCs w:val="22"/>
        </w:rPr>
        <w:t xml:space="preserve">Several policies have been revised this year and new policies are also available. The updates have been categorized as mandatory or non-mandatory. Mandatory updates should be incorporated, as applicable, into your </w:t>
      </w:r>
      <w:r w:rsidR="00B13F73" w:rsidRPr="0080319B">
        <w:rPr>
          <w:rFonts w:ascii="Trebuchet MS" w:hAnsi="Trebuchet MS" w:cs="Arial"/>
          <w:sz w:val="22"/>
          <w:szCs w:val="22"/>
        </w:rPr>
        <w:t>Employee Handbook</w:t>
      </w:r>
      <w:r w:rsidRPr="00493EA6">
        <w:rPr>
          <w:rFonts w:ascii="Trebuchet MS" w:hAnsi="Trebuchet MS" w:cs="Arial"/>
          <w:sz w:val="22"/>
          <w:szCs w:val="22"/>
        </w:rPr>
        <w:t xml:space="preserve">. You may determine whether to incorporate any non-mandatory updates and/or new policies into your </w:t>
      </w:r>
      <w:r w:rsidR="008809DD" w:rsidRPr="0080319B">
        <w:rPr>
          <w:rFonts w:ascii="Trebuchet MS" w:hAnsi="Trebuchet MS" w:cs="Arial"/>
          <w:sz w:val="22"/>
          <w:szCs w:val="22"/>
        </w:rPr>
        <w:t>Employee Handbook</w:t>
      </w:r>
      <w:r w:rsidRPr="00493EA6">
        <w:rPr>
          <w:rFonts w:ascii="Trebuchet MS" w:hAnsi="Trebuchet MS" w:cs="Arial"/>
          <w:sz w:val="22"/>
          <w:szCs w:val="22"/>
        </w:rPr>
        <w:t xml:space="preserve">. </w:t>
      </w:r>
    </w:p>
    <w:p w14:paraId="156BC680" w14:textId="77777777" w:rsidR="00FF0BEB" w:rsidRDefault="00FF0BEB" w:rsidP="00784E97">
      <w:pPr>
        <w:jc w:val="both"/>
        <w:rPr>
          <w:rFonts w:ascii="Trebuchet MS" w:hAnsi="Trebuchet MS" w:cs="Arial"/>
          <w:sz w:val="22"/>
          <w:szCs w:val="22"/>
        </w:rPr>
      </w:pPr>
    </w:p>
    <w:p w14:paraId="127DAECF" w14:textId="01001945" w:rsidR="00FF0BEB" w:rsidRPr="0080319B" w:rsidRDefault="00FF0BEB" w:rsidP="00FF0BEB">
      <w:pPr>
        <w:jc w:val="both"/>
        <w:rPr>
          <w:rFonts w:ascii="Trebuchet MS" w:hAnsi="Trebuchet MS" w:cs="Arial"/>
          <w:sz w:val="22"/>
          <w:szCs w:val="22"/>
        </w:rPr>
      </w:pPr>
      <w:r w:rsidRPr="0080319B">
        <w:rPr>
          <w:rFonts w:ascii="Trebuchet MS" w:hAnsi="Trebuchet MS" w:cs="Arial"/>
          <w:sz w:val="22"/>
          <w:szCs w:val="22"/>
        </w:rPr>
        <w:t>Below is a summary of changes to the Employee Handbook.</w:t>
      </w:r>
    </w:p>
    <w:p w14:paraId="03056338" w14:textId="4FD900DD" w:rsidR="0089085C" w:rsidRPr="000647D8" w:rsidRDefault="00304044" w:rsidP="00E454BA">
      <w:pPr>
        <w:pStyle w:val="NoSpacing"/>
        <w:jc w:val="both"/>
        <w:rPr>
          <w:rFonts w:ascii="Avenir Next LT Pro" w:hAnsi="Avenir Next LT Pro" w:cs="Arial"/>
          <w:b/>
        </w:rPr>
      </w:pPr>
      <w:r w:rsidRPr="000647D8">
        <w:rPr>
          <w:rFonts w:ascii="Avenir Next LT Pro" w:hAnsi="Avenir Next LT Pro" w:cs="Arial"/>
          <w:b/>
          <w:noProof/>
        </w:rPr>
        <mc:AlternateContent>
          <mc:Choice Requires="wps">
            <w:drawing>
              <wp:anchor distT="0" distB="0" distL="114300" distR="114300" simplePos="0" relativeHeight="251599360" behindDoc="0" locked="0" layoutInCell="1" allowOverlap="1" wp14:anchorId="5302EEFB" wp14:editId="02EF1DCF">
                <wp:simplePos x="0" y="0"/>
                <wp:positionH relativeFrom="column">
                  <wp:posOffset>38100</wp:posOffset>
                </wp:positionH>
                <wp:positionV relativeFrom="paragraph">
                  <wp:posOffset>118110</wp:posOffset>
                </wp:positionV>
                <wp:extent cx="58064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064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743C425" id="Straight Connector 1" o:spid="_x0000_s1026" style="position:absolute;z-index:251599360;visibility:visible;mso-wrap-style:square;mso-wrap-distance-left:9pt;mso-wrap-distance-top:0;mso-wrap-distance-right:9pt;mso-wrap-distance-bottom:0;mso-position-horizontal:absolute;mso-position-horizontal-relative:text;mso-position-vertical:absolute;mso-position-vertical-relative:text" from="3pt,9.3pt" to="460.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r3mwEAAIgDAAAOAAAAZHJzL2Uyb0RvYy54bWysU02P0zAQvSPxHyzfadJqWa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" strokecolor="black [3200]" strokeweight="1pt">
                <v:stroke joinstyle="miter"/>
              </v:line>
            </w:pict>
          </mc:Fallback>
        </mc:AlternateContent>
      </w:r>
    </w:p>
    <w:p w14:paraId="7173B087" w14:textId="77777777" w:rsidR="00304044" w:rsidRPr="000647D8" w:rsidRDefault="00304044" w:rsidP="00E454BA">
      <w:pPr>
        <w:pStyle w:val="NoSpacing"/>
        <w:jc w:val="center"/>
        <w:rPr>
          <w:rFonts w:ascii="Avenir Next LT Pro" w:hAnsi="Avenir Next LT Pro" w:cs="Arial"/>
          <w:b/>
          <w:sz w:val="24"/>
          <w:szCs w:val="24"/>
        </w:rPr>
      </w:pPr>
    </w:p>
    <w:p w14:paraId="724B094B" w14:textId="468C0093" w:rsidR="00C16FBD" w:rsidRPr="00E12AE4" w:rsidRDefault="00C16FBD" w:rsidP="00E454BA">
      <w:pPr>
        <w:pStyle w:val="Heading1"/>
        <w:spacing w:before="0"/>
        <w:jc w:val="center"/>
        <w:rPr>
          <w:rFonts w:ascii="Dreaming Outloud Pro" w:hAnsi="Dreaming Outloud Pro" w:cs="Dreaming Outloud Pro"/>
          <w:b/>
          <w:bCs/>
        </w:rPr>
      </w:pPr>
      <w:r w:rsidRPr="00E12AE4">
        <w:rPr>
          <w:rFonts w:ascii="Dreaming Outloud Pro" w:hAnsi="Dreaming Outloud Pro" w:cs="Dreaming Outloud Pro"/>
          <w:b/>
          <w:bCs/>
        </w:rPr>
        <w:t xml:space="preserve">Summary of Employee Handbook Changes for </w:t>
      </w:r>
      <w:r w:rsidR="00705C09" w:rsidRPr="00E12AE4">
        <w:rPr>
          <w:rFonts w:ascii="Dreaming Outloud Pro" w:hAnsi="Dreaming Outloud Pro" w:cs="Dreaming Outloud Pro"/>
          <w:b/>
          <w:bCs/>
        </w:rPr>
        <w:t>202</w:t>
      </w:r>
      <w:r w:rsidR="00373253" w:rsidRPr="00E12AE4">
        <w:rPr>
          <w:rFonts w:ascii="Dreaming Outloud Pro" w:hAnsi="Dreaming Outloud Pro" w:cs="Dreaming Outloud Pro"/>
          <w:b/>
          <w:bCs/>
        </w:rPr>
        <w:t>3</w:t>
      </w:r>
    </w:p>
    <w:p w14:paraId="7F4BDC71" w14:textId="2B0979DB" w:rsidR="00C16FBD" w:rsidRPr="000647D8" w:rsidRDefault="00C16FBD" w:rsidP="00E454BA">
      <w:pPr>
        <w:pStyle w:val="NoSpacing"/>
        <w:jc w:val="center"/>
        <w:rPr>
          <w:rFonts w:ascii="Avenir Next LT Pro" w:hAnsi="Avenir Next LT Pro" w:cs="Arial"/>
          <w:b/>
          <w:sz w:val="24"/>
        </w:rPr>
      </w:pPr>
    </w:p>
    <w:p w14:paraId="2594911D" w14:textId="4F8FD51C" w:rsidR="00C16FBD" w:rsidRPr="000647D8" w:rsidRDefault="00C16FBD" w:rsidP="00E454BA">
      <w:pPr>
        <w:pStyle w:val="NoSpacing"/>
        <w:jc w:val="center"/>
        <w:rPr>
          <w:rFonts w:ascii="Avenir Next LT Pro" w:hAnsi="Avenir Next LT Pro" w:cs="Arial"/>
          <w:b/>
          <w:sz w:val="24"/>
        </w:rPr>
      </w:pPr>
      <w:r w:rsidRPr="000647D8">
        <w:rPr>
          <w:rFonts w:ascii="Avenir Next LT Pro" w:hAnsi="Avenir Next LT Pro" w:cs="Arial"/>
          <w:b/>
          <w:noProof/>
        </w:rPr>
        <mc:AlternateContent>
          <mc:Choice Requires="wps">
            <w:drawing>
              <wp:anchor distT="0" distB="0" distL="114300" distR="114300" simplePos="0" relativeHeight="251602432" behindDoc="0" locked="0" layoutInCell="1" allowOverlap="1" wp14:anchorId="5BEF6943" wp14:editId="0AA6243B">
                <wp:simplePos x="0" y="0"/>
                <wp:positionH relativeFrom="column">
                  <wp:posOffset>0</wp:posOffset>
                </wp:positionH>
                <wp:positionV relativeFrom="paragraph">
                  <wp:posOffset>-635</wp:posOffset>
                </wp:positionV>
                <wp:extent cx="580644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8064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4988ED9" id="Straight Connector 18" o:spid="_x0000_s1026" style="position:absolute;z-index:251602432;visibility:visible;mso-wrap-style:square;mso-wrap-distance-left:9pt;mso-wrap-distance-top:0;mso-wrap-distance-right:9pt;mso-wrap-distance-bottom:0;mso-position-horizontal:absolute;mso-position-horizontal-relative:text;mso-position-vertical:absolute;mso-position-vertical-relative:text" from="0,-.05pt" to="45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r3mwEAAIgDAAAOAAAAZHJzL2Uyb0RvYy54bWysU02P0zAQvSPxHyzfadJqWa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" strokecolor="black [3200]" strokeweight="1pt">
                <v:stroke joinstyle="miter"/>
              </v:line>
            </w:pict>
          </mc:Fallback>
        </mc:AlternateContent>
      </w:r>
    </w:p>
    <w:p w14:paraId="00BC0143" w14:textId="1500A0A7" w:rsidR="0089085C" w:rsidRPr="00493EA6" w:rsidRDefault="0089085C" w:rsidP="00E454BA">
      <w:pPr>
        <w:pStyle w:val="Heading2"/>
        <w:jc w:val="center"/>
        <w:rPr>
          <w:rFonts w:ascii="Trebuchet MS" w:hAnsi="Trebuchet MS"/>
          <w:sz w:val="24"/>
          <w:szCs w:val="24"/>
        </w:rPr>
      </w:pPr>
      <w:r w:rsidRPr="00493EA6">
        <w:rPr>
          <w:rFonts w:ascii="Trebuchet MS" w:hAnsi="Trebuchet MS"/>
          <w:sz w:val="24"/>
          <w:szCs w:val="24"/>
        </w:rPr>
        <w:t>Mandatory Updates</w:t>
      </w:r>
    </w:p>
    <w:p w14:paraId="541FDD37" w14:textId="77777777" w:rsidR="00D8657B" w:rsidRPr="00493EA6" w:rsidRDefault="00D8657B" w:rsidP="00E454BA">
      <w:pPr>
        <w:pStyle w:val="NoSpacing"/>
        <w:jc w:val="center"/>
        <w:rPr>
          <w:rFonts w:ascii="Trebuchet MS" w:hAnsi="Trebuchet MS" w:cs="Arial"/>
          <w:b/>
          <w:sz w:val="24"/>
          <w:szCs w:val="24"/>
        </w:rPr>
      </w:pPr>
    </w:p>
    <w:p w14:paraId="7AC9F0E0" w14:textId="4A5250F7" w:rsidR="00D41284" w:rsidRPr="00493EA6" w:rsidRDefault="00D8657B" w:rsidP="00E454BA">
      <w:pPr>
        <w:pStyle w:val="NoSpacing"/>
        <w:jc w:val="both"/>
        <w:rPr>
          <w:rFonts w:ascii="Trebuchet MS" w:hAnsi="Trebuchet MS" w:cs="Arial"/>
          <w:b/>
        </w:rPr>
      </w:pPr>
      <w:r w:rsidRPr="00493EA6">
        <w:rPr>
          <w:rFonts w:ascii="Trebuchet MS" w:hAnsi="Trebuchet MS" w:cs="Arial"/>
          <w:b/>
          <w:noProof/>
        </w:rPr>
        <mc:AlternateContent>
          <mc:Choice Requires="wps">
            <w:drawing>
              <wp:anchor distT="0" distB="0" distL="114300" distR="114300" simplePos="0" relativeHeight="251613696" behindDoc="0" locked="0" layoutInCell="1" allowOverlap="1" wp14:anchorId="0D35095A" wp14:editId="46B48521">
                <wp:simplePos x="0" y="0"/>
                <wp:positionH relativeFrom="column">
                  <wp:posOffset>0</wp:posOffset>
                </wp:positionH>
                <wp:positionV relativeFrom="paragraph">
                  <wp:posOffset>-635</wp:posOffset>
                </wp:positionV>
                <wp:extent cx="580644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8064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5306259" id="Straight Connector 25"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0,-.05pt" to="45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r3mwEAAIgDAAAOAAAAZHJzL2Uyb0RvYy54bWysU02P0zAQvSPxHyzfadJqWa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" strokecolor="black [3200]" strokeweight="1pt">
                <v:stroke joinstyle="miter"/>
              </v:line>
            </w:pict>
          </mc:Fallback>
        </mc:AlternateContent>
      </w:r>
    </w:p>
    <w:p w14:paraId="43181BB5" w14:textId="77777777" w:rsidR="00B97A2D" w:rsidRPr="00493EA6" w:rsidRDefault="00B97A2D" w:rsidP="00B97A2D">
      <w:pPr>
        <w:pStyle w:val="NoSpacing"/>
        <w:jc w:val="both"/>
        <w:rPr>
          <w:rFonts w:ascii="Trebuchet MS" w:hAnsi="Trebuchet MS" w:cs="Arial"/>
          <w:bCs/>
        </w:rPr>
      </w:pPr>
      <w:r>
        <w:rPr>
          <w:rFonts w:ascii="Trebuchet MS" w:hAnsi="Trebuchet MS" w:cs="Arial"/>
          <w:b/>
        </w:rPr>
        <w:t>Preface</w:t>
      </w:r>
      <w:r w:rsidRPr="00493EA6">
        <w:rPr>
          <w:rFonts w:ascii="Trebuchet MS" w:hAnsi="Trebuchet MS" w:cs="Arial"/>
          <w:bCs/>
        </w:rPr>
        <w:t xml:space="preserve"> - Policy update</w:t>
      </w:r>
      <w:r>
        <w:rPr>
          <w:rFonts w:ascii="Trebuchet MS" w:hAnsi="Trebuchet MS" w:cs="Arial"/>
          <w:bCs/>
        </w:rPr>
        <w:t>d</w:t>
      </w:r>
      <w:r w:rsidRPr="00493EA6">
        <w:rPr>
          <w:rFonts w:ascii="Trebuchet MS" w:hAnsi="Trebuchet MS" w:cs="Arial"/>
          <w:bCs/>
        </w:rPr>
        <w:t xml:space="preserve"> </w:t>
      </w:r>
      <w:r>
        <w:rPr>
          <w:rFonts w:ascii="Trebuchet MS" w:hAnsi="Trebuchet MS" w:cs="Arial"/>
          <w:bCs/>
        </w:rPr>
        <w:t>to express compliance with federal, state and local law including protected concerted activity under the National Labor Relations Act (NLRA) and to include a definition of the workplace for employers with remote/hybrid work or positions in which work may be regularly or frequently performed offsite.</w:t>
      </w:r>
    </w:p>
    <w:p w14:paraId="0EEBC79F" w14:textId="77777777" w:rsidR="00B97A2D" w:rsidRPr="00493EA6" w:rsidRDefault="00B97A2D" w:rsidP="00B97A2D">
      <w:pPr>
        <w:pStyle w:val="NoSpacing"/>
        <w:jc w:val="both"/>
        <w:rPr>
          <w:rFonts w:ascii="Trebuchet MS" w:hAnsi="Trebuchet MS" w:cs="Arial"/>
          <w:bCs/>
        </w:rPr>
      </w:pPr>
    </w:p>
    <w:p w14:paraId="0655E293" w14:textId="77777777" w:rsidR="00B97A2D" w:rsidRPr="00493EA6" w:rsidRDefault="00B97A2D" w:rsidP="00B97A2D">
      <w:pPr>
        <w:pStyle w:val="NoSpacing"/>
        <w:jc w:val="both"/>
        <w:rPr>
          <w:rFonts w:ascii="Trebuchet MS" w:hAnsi="Trebuchet MS" w:cs="Arial"/>
          <w:bCs/>
        </w:rPr>
      </w:pPr>
      <w:r>
        <w:rPr>
          <w:rFonts w:ascii="Trebuchet MS" w:hAnsi="Trebuchet MS" w:cs="Arial"/>
          <w:b/>
        </w:rPr>
        <w:t>Gender Inclusion</w:t>
      </w:r>
      <w:r w:rsidRPr="00493EA6">
        <w:rPr>
          <w:rFonts w:ascii="Trebuchet MS" w:hAnsi="Trebuchet MS" w:cs="Arial"/>
          <w:bCs/>
        </w:rPr>
        <w:t xml:space="preserve"> </w:t>
      </w:r>
      <w:r>
        <w:rPr>
          <w:rFonts w:ascii="Trebuchet MS" w:hAnsi="Trebuchet MS" w:cs="Arial"/>
          <w:bCs/>
        </w:rPr>
        <w:t>–</w:t>
      </w:r>
      <w:r w:rsidRPr="00493EA6">
        <w:rPr>
          <w:rFonts w:ascii="Trebuchet MS" w:hAnsi="Trebuchet MS" w:cs="Arial"/>
          <w:bCs/>
        </w:rPr>
        <w:t xml:space="preserve"> Policy</w:t>
      </w:r>
      <w:r>
        <w:rPr>
          <w:rFonts w:ascii="Trebuchet MS" w:hAnsi="Trebuchet MS" w:cs="Arial"/>
          <w:bCs/>
        </w:rPr>
        <w:t xml:space="preserve"> updated</w:t>
      </w:r>
      <w:r w:rsidRPr="00493EA6">
        <w:rPr>
          <w:rFonts w:ascii="Trebuchet MS" w:hAnsi="Trebuchet MS" w:cs="Arial"/>
          <w:bCs/>
        </w:rPr>
        <w:t xml:space="preserve"> </w:t>
      </w:r>
      <w:r>
        <w:rPr>
          <w:rFonts w:ascii="Trebuchet MS" w:hAnsi="Trebuchet MS" w:cs="Arial"/>
          <w:bCs/>
        </w:rPr>
        <w:t>to remove the following: detailed definitions as definitions may change over time; exhaustive procedural details as</w:t>
      </w:r>
      <w:r w:rsidRPr="006525A8">
        <w:rPr>
          <w:rFonts w:ascii="Trebuchet MS" w:hAnsi="Trebuchet MS" w:cs="Arial"/>
          <w:bCs/>
        </w:rPr>
        <w:t xml:space="preserve"> </w:t>
      </w:r>
      <w:r>
        <w:rPr>
          <w:rFonts w:ascii="Trebuchet MS" w:hAnsi="Trebuchet MS" w:cs="Arial"/>
          <w:bCs/>
        </w:rPr>
        <w:t xml:space="preserve">procedures for supporting a transitioning employee would be better addressed through training or on </w:t>
      </w:r>
      <w:r w:rsidRPr="004F7FC8">
        <w:rPr>
          <w:rFonts w:ascii="Trebuchet MS" w:hAnsi="Trebuchet MS" w:cs="Arial"/>
          <w:bCs/>
        </w:rPr>
        <w:t>a case-by-case basis</w:t>
      </w:r>
      <w:r>
        <w:rPr>
          <w:rFonts w:ascii="Trebuchet MS" w:hAnsi="Trebuchet MS" w:cs="Arial"/>
          <w:bCs/>
        </w:rPr>
        <w:t xml:space="preserve">; and information related to health care coverage for gender-affirming care as the company’s </w:t>
      </w:r>
      <w:r w:rsidRPr="00975D24">
        <w:rPr>
          <w:rFonts w:ascii="Trebuchet MS" w:hAnsi="Trebuchet MS" w:cs="Arial"/>
          <w:bCs/>
        </w:rPr>
        <w:t xml:space="preserve">plan documents will control whether </w:t>
      </w:r>
      <w:r>
        <w:rPr>
          <w:rFonts w:ascii="Trebuchet MS" w:hAnsi="Trebuchet MS" w:cs="Arial"/>
          <w:bCs/>
        </w:rPr>
        <w:t>gender-affirming</w:t>
      </w:r>
      <w:r w:rsidRPr="00975D24">
        <w:rPr>
          <w:rFonts w:ascii="Trebuchet MS" w:hAnsi="Trebuchet MS" w:cs="Arial"/>
          <w:bCs/>
        </w:rPr>
        <w:t xml:space="preserve"> care is covered</w:t>
      </w:r>
      <w:r>
        <w:rPr>
          <w:rFonts w:ascii="Trebuchet MS" w:hAnsi="Trebuchet MS" w:cs="Arial"/>
          <w:bCs/>
        </w:rPr>
        <w:t>.</w:t>
      </w:r>
    </w:p>
    <w:p w14:paraId="27E1E3A4" w14:textId="77777777" w:rsidR="00B97A2D" w:rsidRPr="00493EA6" w:rsidRDefault="00B97A2D" w:rsidP="00B97A2D">
      <w:pPr>
        <w:pStyle w:val="NoSpacing"/>
        <w:jc w:val="both"/>
        <w:rPr>
          <w:rFonts w:ascii="Trebuchet MS" w:hAnsi="Trebuchet MS" w:cs="Arial"/>
          <w:b/>
        </w:rPr>
      </w:pPr>
    </w:p>
    <w:p w14:paraId="1FE6D3EF" w14:textId="77777777" w:rsidR="00B97A2D" w:rsidRPr="00493EA6" w:rsidRDefault="00B97A2D" w:rsidP="00B97A2D">
      <w:pPr>
        <w:pStyle w:val="NoSpacing"/>
        <w:jc w:val="both"/>
        <w:rPr>
          <w:rFonts w:ascii="Trebuchet MS" w:hAnsi="Trebuchet MS" w:cs="Arial"/>
          <w:bCs/>
        </w:rPr>
      </w:pPr>
      <w:r w:rsidRPr="00493EA6">
        <w:rPr>
          <w:rFonts w:ascii="Trebuchet MS" w:hAnsi="Trebuchet MS" w:cs="Arial"/>
          <w:b/>
        </w:rPr>
        <w:t>Sexual Harassment (NY)</w:t>
      </w:r>
      <w:r w:rsidRPr="00493EA6">
        <w:rPr>
          <w:rFonts w:ascii="Trebuchet MS" w:hAnsi="Trebuchet MS" w:cs="Arial"/>
          <w:bCs/>
        </w:rPr>
        <w:t xml:space="preserve"> – Policy updated to </w:t>
      </w:r>
      <w:r>
        <w:rPr>
          <w:rFonts w:ascii="Trebuchet MS" w:hAnsi="Trebuchet MS" w:cs="Arial"/>
          <w:bCs/>
        </w:rPr>
        <w:t>include additional gender-based protections; a prohibition against personnel file disclosure in retaliation for a sexual harassment claim; and information on the state’s toll-free confidential sexual harassment hotline</w:t>
      </w:r>
      <w:r w:rsidRPr="00493EA6">
        <w:rPr>
          <w:rFonts w:ascii="Trebuchet MS" w:hAnsi="Trebuchet MS" w:cs="Arial"/>
          <w:bCs/>
        </w:rPr>
        <w:t>.</w:t>
      </w:r>
    </w:p>
    <w:p w14:paraId="755D4AFE" w14:textId="77777777" w:rsidR="00B97A2D" w:rsidRDefault="00B97A2D" w:rsidP="00B97A2D">
      <w:pPr>
        <w:pStyle w:val="NoSpacing"/>
        <w:jc w:val="both"/>
        <w:rPr>
          <w:rFonts w:ascii="Trebuchet MS" w:hAnsi="Trebuchet MS" w:cs="Arial"/>
          <w:b/>
        </w:rPr>
      </w:pPr>
    </w:p>
    <w:p w14:paraId="1712E3F1" w14:textId="77777777" w:rsidR="00B97A2D" w:rsidRPr="00493EA6" w:rsidRDefault="00B97A2D" w:rsidP="00B97A2D">
      <w:pPr>
        <w:pStyle w:val="NoSpacing"/>
        <w:jc w:val="both"/>
        <w:rPr>
          <w:rFonts w:ascii="Trebuchet MS" w:hAnsi="Trebuchet MS" w:cs="Arial"/>
          <w:b/>
        </w:rPr>
      </w:pPr>
      <w:r w:rsidRPr="00493EA6">
        <w:rPr>
          <w:rFonts w:ascii="Trebuchet MS" w:hAnsi="Trebuchet MS" w:cs="Arial"/>
          <w:b/>
        </w:rPr>
        <w:t>Non-Discrimination/Non-Harassment (NY)</w:t>
      </w:r>
      <w:r w:rsidRPr="00493EA6">
        <w:rPr>
          <w:rFonts w:ascii="Trebuchet MS" w:hAnsi="Trebuchet MS" w:cs="Arial"/>
          <w:bCs/>
        </w:rPr>
        <w:t xml:space="preserve"> – Policy updated to </w:t>
      </w:r>
      <w:r>
        <w:rPr>
          <w:rFonts w:ascii="Trebuchet MS" w:hAnsi="Trebuchet MS" w:cs="Arial"/>
          <w:bCs/>
        </w:rPr>
        <w:t>include additional gender-based protections; a prohibition against personnel file disclosure in retaliation for a sexual harassment claim; and information on the state’s toll-free confidential sexual harassment hotline</w:t>
      </w:r>
      <w:r w:rsidRPr="00493EA6">
        <w:rPr>
          <w:rFonts w:ascii="Trebuchet MS" w:hAnsi="Trebuchet MS" w:cs="Arial"/>
          <w:bCs/>
        </w:rPr>
        <w:t>.</w:t>
      </w:r>
    </w:p>
    <w:p w14:paraId="4ABF5D28" w14:textId="77777777" w:rsidR="00B97A2D" w:rsidRDefault="00B97A2D" w:rsidP="00B97A2D">
      <w:pPr>
        <w:pStyle w:val="NoSpacing"/>
        <w:jc w:val="both"/>
        <w:rPr>
          <w:rFonts w:ascii="Trebuchet MS" w:hAnsi="Trebuchet MS" w:cs="Arial"/>
          <w:b/>
        </w:rPr>
      </w:pPr>
    </w:p>
    <w:p w14:paraId="2A65A1BF" w14:textId="77777777" w:rsidR="00B97A2D" w:rsidRPr="00493EA6" w:rsidRDefault="00B97A2D" w:rsidP="00B97A2D">
      <w:pPr>
        <w:pStyle w:val="NoSpacing"/>
        <w:jc w:val="both"/>
        <w:rPr>
          <w:rFonts w:ascii="Trebuchet MS" w:hAnsi="Trebuchet MS" w:cs="Arial"/>
          <w:bCs/>
        </w:rPr>
      </w:pPr>
      <w:r>
        <w:rPr>
          <w:rFonts w:ascii="Trebuchet MS" w:hAnsi="Trebuchet MS" w:cs="Arial"/>
          <w:b/>
        </w:rPr>
        <w:t>New York Paid Family Leave Benefits</w:t>
      </w:r>
      <w:r w:rsidRPr="00493EA6">
        <w:rPr>
          <w:rFonts w:ascii="Trebuchet MS" w:hAnsi="Trebuchet MS" w:cs="Arial"/>
          <w:bCs/>
        </w:rPr>
        <w:t xml:space="preserve"> – Policy update</w:t>
      </w:r>
      <w:r>
        <w:rPr>
          <w:rFonts w:ascii="Trebuchet MS" w:hAnsi="Trebuchet MS" w:cs="Arial"/>
          <w:bCs/>
        </w:rPr>
        <w:t>d to</w:t>
      </w:r>
      <w:r w:rsidRPr="00493EA6">
        <w:rPr>
          <w:rFonts w:ascii="Trebuchet MS" w:hAnsi="Trebuchet MS" w:cs="Arial"/>
          <w:bCs/>
        </w:rPr>
        <w:t xml:space="preserve"> include </w:t>
      </w:r>
      <w:r>
        <w:rPr>
          <w:rFonts w:ascii="Trebuchet MS" w:hAnsi="Trebuchet MS" w:cs="Arial"/>
          <w:bCs/>
        </w:rPr>
        <w:t>a definition of covered family members consistent with the state’s model language and the addition of siblings as covered family members for leave as of Jan. 1, 2023</w:t>
      </w:r>
      <w:r w:rsidRPr="00493EA6">
        <w:rPr>
          <w:rFonts w:ascii="Trebuchet MS" w:hAnsi="Trebuchet MS" w:cs="Arial"/>
          <w:bCs/>
        </w:rPr>
        <w:t>.</w:t>
      </w:r>
    </w:p>
    <w:p w14:paraId="17FAEA8A" w14:textId="77777777" w:rsidR="00B97A2D" w:rsidRPr="00493EA6" w:rsidRDefault="00B97A2D" w:rsidP="00B97A2D">
      <w:pPr>
        <w:pStyle w:val="NoSpacing"/>
        <w:jc w:val="both"/>
        <w:rPr>
          <w:rFonts w:ascii="Trebuchet MS" w:hAnsi="Trebuchet MS" w:cs="Arial"/>
          <w:b/>
        </w:rPr>
      </w:pPr>
    </w:p>
    <w:p w14:paraId="100474EC" w14:textId="77777777" w:rsidR="00B97A2D" w:rsidRDefault="00B97A2D" w:rsidP="00B97A2D">
      <w:pPr>
        <w:pStyle w:val="NoSpacing"/>
        <w:jc w:val="both"/>
        <w:rPr>
          <w:rFonts w:ascii="Trebuchet MS" w:hAnsi="Trebuchet MS" w:cs="Arial"/>
          <w:bCs/>
        </w:rPr>
      </w:pPr>
      <w:r w:rsidRPr="00DC1EFA">
        <w:rPr>
          <w:rFonts w:ascii="Trebuchet MS" w:hAnsi="Trebuchet MS" w:cs="Arial"/>
          <w:b/>
        </w:rPr>
        <w:t xml:space="preserve">Violence in the Workplace - </w:t>
      </w:r>
      <w:r w:rsidRPr="00DC1EFA">
        <w:rPr>
          <w:rFonts w:ascii="Trebuchet MS" w:hAnsi="Trebuchet MS" w:cs="Arial"/>
          <w:bCs/>
        </w:rPr>
        <w:t>Policy updated to reflect new phone number for the Suicide Prevention Lifeline.</w:t>
      </w:r>
    </w:p>
    <w:p w14:paraId="16062B79" w14:textId="77777777" w:rsidR="00B97A2D" w:rsidRDefault="00B97A2D" w:rsidP="00B97A2D">
      <w:pPr>
        <w:pStyle w:val="NoSpacing"/>
        <w:jc w:val="both"/>
        <w:rPr>
          <w:rFonts w:ascii="Trebuchet MS" w:hAnsi="Trebuchet MS" w:cs="Arial"/>
          <w:bCs/>
        </w:rPr>
      </w:pPr>
    </w:p>
    <w:p w14:paraId="05BE7B1B" w14:textId="77777777" w:rsidR="00B97A2D" w:rsidRDefault="00B97A2D" w:rsidP="00B97A2D">
      <w:pPr>
        <w:pStyle w:val="NoSpacing"/>
        <w:jc w:val="both"/>
        <w:rPr>
          <w:rFonts w:ascii="Trebuchet MS" w:hAnsi="Trebuchet MS" w:cs="Arial"/>
          <w:bCs/>
        </w:rPr>
      </w:pPr>
      <w:r w:rsidRPr="00232DA8">
        <w:rPr>
          <w:rFonts w:ascii="Trebuchet MS" w:hAnsi="Trebuchet MS" w:cs="Arial"/>
          <w:b/>
        </w:rPr>
        <w:t>Notice of Electronic Monitoring</w:t>
      </w:r>
      <w:r>
        <w:rPr>
          <w:rFonts w:ascii="Trebuchet MS" w:hAnsi="Trebuchet MS" w:cs="Arial"/>
          <w:b/>
        </w:rPr>
        <w:t xml:space="preserve"> &amp; Acknowledgment</w:t>
      </w:r>
      <w:r>
        <w:rPr>
          <w:rFonts w:ascii="Trebuchet MS" w:hAnsi="Trebuchet MS" w:cs="Arial"/>
          <w:bCs/>
        </w:rPr>
        <w:t xml:space="preserve"> </w:t>
      </w:r>
      <w:r w:rsidRPr="009F7982">
        <w:rPr>
          <w:rFonts w:ascii="Trebuchet MS" w:hAnsi="Trebuchet MS" w:cs="Arial"/>
          <w:b/>
        </w:rPr>
        <w:t>(NY employers who engage</w:t>
      </w:r>
      <w:r>
        <w:rPr>
          <w:rFonts w:ascii="Trebuchet MS" w:hAnsi="Trebuchet MS" w:cs="Arial"/>
          <w:b/>
        </w:rPr>
        <w:t xml:space="preserve"> in</w:t>
      </w:r>
      <w:r w:rsidRPr="009F7982">
        <w:rPr>
          <w:rFonts w:ascii="Trebuchet MS" w:hAnsi="Trebuchet MS" w:cs="Arial"/>
          <w:b/>
        </w:rPr>
        <w:t>, or may engage</w:t>
      </w:r>
      <w:r>
        <w:rPr>
          <w:rFonts w:ascii="Trebuchet MS" w:hAnsi="Trebuchet MS" w:cs="Arial"/>
          <w:b/>
        </w:rPr>
        <w:t xml:space="preserve"> in</w:t>
      </w:r>
      <w:r w:rsidRPr="009F7982">
        <w:rPr>
          <w:rFonts w:ascii="Trebuchet MS" w:hAnsi="Trebuchet MS" w:cs="Arial"/>
          <w:b/>
        </w:rPr>
        <w:t>, electronic monitoring)</w:t>
      </w:r>
      <w:r>
        <w:rPr>
          <w:rFonts w:ascii="Trebuchet MS" w:hAnsi="Trebuchet MS" w:cs="Arial"/>
          <w:bCs/>
        </w:rPr>
        <w:t xml:space="preserve"> – Notice and acknowledgment included to comply with New York Civil Rights Law Section 52-c, which went into effect on May 7, 2022; notice and acknowledgment made to be a direct representation of the types of monitoring that may be covered under the law regardless of the actual monitoring practices undertaken by the employer. </w:t>
      </w:r>
    </w:p>
    <w:p w14:paraId="75A3A11D" w14:textId="77777777" w:rsidR="00B63282" w:rsidRPr="00493EA6" w:rsidRDefault="00B63282" w:rsidP="00B63282">
      <w:pPr>
        <w:pStyle w:val="NoSpacing"/>
        <w:jc w:val="both"/>
        <w:rPr>
          <w:rFonts w:ascii="Trebuchet MS" w:hAnsi="Trebuchet MS" w:cs="Arial"/>
          <w:b/>
        </w:rPr>
      </w:pPr>
    </w:p>
    <w:p w14:paraId="2168DC55" w14:textId="77777777" w:rsidR="00B63282" w:rsidRDefault="00B63282" w:rsidP="00B63282">
      <w:pPr>
        <w:pStyle w:val="NoSpacing"/>
        <w:jc w:val="both"/>
        <w:rPr>
          <w:rFonts w:ascii="Trebuchet MS" w:hAnsi="Trebuchet MS" w:cs="Arial"/>
          <w:bCs/>
        </w:rPr>
      </w:pPr>
      <w:r w:rsidRPr="00DC1EFA">
        <w:rPr>
          <w:rFonts w:ascii="Trebuchet MS" w:hAnsi="Trebuchet MS" w:cs="Arial"/>
          <w:b/>
        </w:rPr>
        <w:t xml:space="preserve">Violence in the Workplace - </w:t>
      </w:r>
      <w:r w:rsidRPr="00DC1EFA">
        <w:rPr>
          <w:rFonts w:ascii="Trebuchet MS" w:hAnsi="Trebuchet MS" w:cs="Arial"/>
          <w:bCs/>
        </w:rPr>
        <w:t>Policy updated to reflect new phone number for the Suicide Prevention Lifeline.</w:t>
      </w:r>
    </w:p>
    <w:p w14:paraId="4ED97A07" w14:textId="77777777" w:rsidR="00B63282" w:rsidRDefault="00B63282" w:rsidP="00B63282">
      <w:pPr>
        <w:pStyle w:val="NoSpacing"/>
        <w:jc w:val="both"/>
        <w:rPr>
          <w:rFonts w:ascii="Trebuchet MS" w:hAnsi="Trebuchet MS" w:cs="Arial"/>
          <w:bCs/>
        </w:rPr>
      </w:pPr>
    </w:p>
    <w:p w14:paraId="2B369816" w14:textId="31656332" w:rsidR="003C5CAD" w:rsidRDefault="00B63282" w:rsidP="00B63282">
      <w:pPr>
        <w:pStyle w:val="NoSpacing"/>
        <w:jc w:val="both"/>
        <w:rPr>
          <w:rFonts w:ascii="Trebuchet MS" w:hAnsi="Trebuchet MS" w:cs="Arial"/>
          <w:bCs/>
        </w:rPr>
      </w:pPr>
      <w:r w:rsidRPr="00232DA8">
        <w:rPr>
          <w:rFonts w:ascii="Trebuchet MS" w:hAnsi="Trebuchet MS" w:cs="Arial"/>
          <w:b/>
        </w:rPr>
        <w:t>Notice of Electronic Monitoring</w:t>
      </w:r>
      <w:r>
        <w:rPr>
          <w:rFonts w:ascii="Trebuchet MS" w:hAnsi="Trebuchet MS" w:cs="Arial"/>
          <w:b/>
        </w:rPr>
        <w:t xml:space="preserve"> &amp; Acknowledgment</w:t>
      </w:r>
      <w:r>
        <w:rPr>
          <w:rFonts w:ascii="Trebuchet MS" w:hAnsi="Trebuchet MS" w:cs="Arial"/>
          <w:bCs/>
        </w:rPr>
        <w:t xml:space="preserve"> </w:t>
      </w:r>
      <w:r w:rsidRPr="009F7982">
        <w:rPr>
          <w:rFonts w:ascii="Trebuchet MS" w:hAnsi="Trebuchet MS" w:cs="Arial"/>
          <w:b/>
        </w:rPr>
        <w:t>(NY employers who engage, or may engage, in electronic monitoring)</w:t>
      </w:r>
      <w:r>
        <w:rPr>
          <w:rFonts w:ascii="Trebuchet MS" w:hAnsi="Trebuchet MS" w:cs="Arial"/>
          <w:bCs/>
        </w:rPr>
        <w:t xml:space="preserve"> – Notice and acknowledgment included to comply with New York Civil Rights Law Section 52-c, which went into effect on May 7, 2022; notice and acknowledgment made to be a direct representation of the types of monitoring that may be covered under the law regardless of the actual monitoring practices undertaken by the employer. </w:t>
      </w:r>
    </w:p>
    <w:p w14:paraId="757213B2" w14:textId="77777777" w:rsidR="00B63282" w:rsidRPr="00373253" w:rsidRDefault="00B63282" w:rsidP="00B63282">
      <w:pPr>
        <w:pStyle w:val="NoSpacing"/>
        <w:jc w:val="both"/>
        <w:rPr>
          <w:rFonts w:ascii="Trebuchet MS" w:hAnsi="Trebuchet MS" w:cs="Arial"/>
          <w:bCs/>
        </w:rPr>
      </w:pPr>
    </w:p>
    <w:p w14:paraId="70EECFA5" w14:textId="428D11DF" w:rsidR="00304044" w:rsidRPr="00493EA6" w:rsidRDefault="00D8657B" w:rsidP="0089085C">
      <w:pPr>
        <w:pStyle w:val="NoSpacing"/>
        <w:jc w:val="both"/>
        <w:rPr>
          <w:rFonts w:ascii="Trebuchet MS" w:hAnsi="Trebuchet MS" w:cs="Arial"/>
          <w:bCs/>
        </w:rPr>
      </w:pPr>
      <w:r w:rsidRPr="00493EA6">
        <w:rPr>
          <w:rFonts w:ascii="Trebuchet MS" w:hAnsi="Trebuchet MS" w:cs="Arial"/>
          <w:b/>
          <w:noProof/>
        </w:rPr>
        <mc:AlternateContent>
          <mc:Choice Requires="wps">
            <w:drawing>
              <wp:anchor distT="0" distB="0" distL="114300" distR="114300" simplePos="0" relativeHeight="251608576" behindDoc="0" locked="0" layoutInCell="1" allowOverlap="1" wp14:anchorId="38F37646" wp14:editId="6F0D223C">
                <wp:simplePos x="0" y="0"/>
                <wp:positionH relativeFrom="column">
                  <wp:posOffset>0</wp:posOffset>
                </wp:positionH>
                <wp:positionV relativeFrom="paragraph">
                  <wp:posOffset>0</wp:posOffset>
                </wp:positionV>
                <wp:extent cx="580644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8064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EA0B86E" id="Straight Connector 22" o:spid="_x0000_s1026" style="position:absolute;z-index:251608576;visibility:visible;mso-wrap-style:square;mso-wrap-distance-left:9pt;mso-wrap-distance-top:0;mso-wrap-distance-right:9pt;mso-wrap-distance-bottom:0;mso-position-horizontal:absolute;mso-position-horizontal-relative:text;mso-position-vertical:absolute;mso-position-vertical-relative:text" from="0,0" to="45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r3mwEAAIgDAAAOAAAAZHJzL2Uyb0RvYy54bWysU02P0zAQvSPxHyzfadJqWa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" strokecolor="black [3200]" strokeweight="1pt">
                <v:stroke joinstyle="miter"/>
              </v:line>
            </w:pict>
          </mc:Fallback>
        </mc:AlternateContent>
      </w:r>
    </w:p>
    <w:p w14:paraId="7CEA77EE" w14:textId="77CDD3E2" w:rsidR="0089085C" w:rsidRPr="00493EA6" w:rsidRDefault="0089085C" w:rsidP="00B27FA8">
      <w:pPr>
        <w:pStyle w:val="Heading2"/>
        <w:jc w:val="center"/>
        <w:rPr>
          <w:rFonts w:ascii="Trebuchet MS" w:hAnsi="Trebuchet MS"/>
          <w:sz w:val="24"/>
          <w:szCs w:val="24"/>
        </w:rPr>
      </w:pPr>
      <w:r w:rsidRPr="00493EA6">
        <w:rPr>
          <w:rFonts w:ascii="Trebuchet MS" w:hAnsi="Trebuchet MS"/>
          <w:sz w:val="24"/>
          <w:szCs w:val="24"/>
        </w:rPr>
        <w:t>Non-Mandatory Updates</w:t>
      </w:r>
    </w:p>
    <w:p w14:paraId="2E468096" w14:textId="77777777" w:rsidR="00D8657B" w:rsidRPr="00493EA6" w:rsidRDefault="00D8657B" w:rsidP="00B27FA8">
      <w:pPr>
        <w:rPr>
          <w:rFonts w:ascii="Trebuchet MS" w:hAnsi="Trebuchet MS"/>
        </w:rPr>
      </w:pPr>
    </w:p>
    <w:p w14:paraId="7BB12D58" w14:textId="0E85E734" w:rsidR="00C544CC" w:rsidRPr="00493EA6" w:rsidRDefault="00D8657B" w:rsidP="00D40BD7">
      <w:pPr>
        <w:pStyle w:val="NoSpacing"/>
        <w:jc w:val="both"/>
        <w:rPr>
          <w:rFonts w:ascii="Trebuchet MS" w:hAnsi="Trebuchet MS" w:cs="Arial"/>
          <w:b/>
          <w:highlight w:val="yellow"/>
        </w:rPr>
      </w:pPr>
      <w:r w:rsidRPr="00493EA6">
        <w:rPr>
          <w:rFonts w:ascii="Trebuchet MS" w:hAnsi="Trebuchet MS" w:cs="Arial"/>
          <w:b/>
          <w:noProof/>
        </w:rPr>
        <mc:AlternateContent>
          <mc:Choice Requires="wps">
            <w:drawing>
              <wp:anchor distT="0" distB="0" distL="114300" distR="114300" simplePos="0" relativeHeight="251612672" behindDoc="0" locked="0" layoutInCell="1" allowOverlap="1" wp14:anchorId="26347889" wp14:editId="4600E501">
                <wp:simplePos x="0" y="0"/>
                <wp:positionH relativeFrom="column">
                  <wp:posOffset>0</wp:posOffset>
                </wp:positionH>
                <wp:positionV relativeFrom="paragraph">
                  <wp:posOffset>-635</wp:posOffset>
                </wp:positionV>
                <wp:extent cx="58064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8064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8BBE870" id="Straight Connector 24"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0,-.05pt" to="45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r3mwEAAIgDAAAOAAAAZHJzL2Uyb0RvYy54bWysU02P0zAQvSPxHyzfadJqWa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" strokecolor="black [3200]" strokeweight="1pt">
                <v:stroke joinstyle="miter"/>
              </v:line>
            </w:pict>
          </mc:Fallback>
        </mc:AlternateContent>
      </w:r>
      <w:bookmarkStart w:id="0" w:name="_Hlk58827993"/>
    </w:p>
    <w:bookmarkEnd w:id="0"/>
    <w:p w14:paraId="7EE8D4A0" w14:textId="6C3CD977" w:rsidR="00450D13" w:rsidRDefault="003D55B3" w:rsidP="00450D13">
      <w:pPr>
        <w:pStyle w:val="NoSpacing"/>
        <w:jc w:val="both"/>
        <w:rPr>
          <w:rFonts w:ascii="Trebuchet MS" w:hAnsi="Trebuchet MS" w:cs="Arial"/>
          <w:bCs/>
        </w:rPr>
      </w:pPr>
      <w:r w:rsidRPr="003D55B3">
        <w:rPr>
          <w:rFonts w:ascii="Trebuchet MS" w:hAnsi="Trebuchet MS" w:cs="Arial"/>
          <w:b/>
        </w:rPr>
        <w:t xml:space="preserve">Employment At-Will – </w:t>
      </w:r>
      <w:r w:rsidRPr="003D55B3">
        <w:rPr>
          <w:rFonts w:ascii="Trebuchet MS" w:hAnsi="Trebuchet MS" w:cs="Arial"/>
          <w:bCs/>
        </w:rPr>
        <w:t>New standalone policy statement to make clear that, absent a written agreement indicating otherwise, the employment relationship is at-will, meaning that it can be terminated by either party at any time and for any reason</w:t>
      </w:r>
      <w:r w:rsidR="00547316" w:rsidRPr="003D55B3">
        <w:rPr>
          <w:rFonts w:ascii="Trebuchet MS" w:hAnsi="Trebuchet MS" w:cs="Arial"/>
          <w:bCs/>
        </w:rPr>
        <w:t>.</w:t>
      </w:r>
    </w:p>
    <w:p w14:paraId="1CF7BD66" w14:textId="77777777" w:rsidR="00547316" w:rsidRPr="00493EA6" w:rsidRDefault="00547316" w:rsidP="00450D13">
      <w:pPr>
        <w:pStyle w:val="NoSpacing"/>
        <w:jc w:val="both"/>
        <w:rPr>
          <w:rFonts w:ascii="Trebuchet MS" w:hAnsi="Trebuchet MS" w:cs="Arial"/>
          <w:bCs/>
        </w:rPr>
      </w:pPr>
    </w:p>
    <w:p w14:paraId="4531EE84" w14:textId="752D37A6" w:rsidR="00450D13" w:rsidRPr="00493EA6" w:rsidRDefault="00637E36" w:rsidP="00450D13">
      <w:pPr>
        <w:pStyle w:val="NoSpacing"/>
        <w:jc w:val="both"/>
        <w:rPr>
          <w:rFonts w:ascii="Trebuchet MS" w:hAnsi="Trebuchet MS" w:cs="Arial"/>
          <w:bCs/>
        </w:rPr>
      </w:pPr>
      <w:r>
        <w:rPr>
          <w:rFonts w:ascii="Trebuchet MS" w:hAnsi="Trebuchet MS" w:cs="Arial"/>
          <w:b/>
        </w:rPr>
        <w:t>Employee Resources and Announcement</w:t>
      </w:r>
      <w:r w:rsidR="00607BD9">
        <w:rPr>
          <w:rFonts w:ascii="Trebuchet MS" w:hAnsi="Trebuchet MS" w:cs="Arial"/>
          <w:b/>
        </w:rPr>
        <w:t>s</w:t>
      </w:r>
      <w:r w:rsidR="00450D13" w:rsidRPr="00493EA6">
        <w:rPr>
          <w:rFonts w:ascii="Trebuchet MS" w:hAnsi="Trebuchet MS" w:cs="Arial"/>
          <w:bCs/>
        </w:rPr>
        <w:t xml:space="preserve"> – </w:t>
      </w:r>
      <w:r w:rsidR="00C64CFE" w:rsidRPr="00C64CFE">
        <w:rPr>
          <w:rFonts w:ascii="Trebuchet MS" w:hAnsi="Trebuchet MS" w:cs="Arial"/>
          <w:bCs/>
        </w:rPr>
        <w:t>New policy which replaces the Bulletin Board policy and provides an overview of helpful resources for employees and advises employees where they can obtain information and announcements</w:t>
      </w:r>
      <w:r w:rsidR="00607BD9">
        <w:rPr>
          <w:rFonts w:ascii="Trebuchet MS" w:hAnsi="Trebuchet MS" w:cs="Arial"/>
          <w:bCs/>
        </w:rPr>
        <w:t>.</w:t>
      </w:r>
    </w:p>
    <w:p w14:paraId="2798297A" w14:textId="77777777" w:rsidR="00450D13" w:rsidRPr="00493EA6" w:rsidRDefault="00450D13" w:rsidP="00450D13">
      <w:pPr>
        <w:pStyle w:val="NoSpacing"/>
        <w:jc w:val="both"/>
        <w:rPr>
          <w:rFonts w:ascii="Trebuchet MS" w:hAnsi="Trebuchet MS" w:cs="Arial"/>
          <w:bCs/>
        </w:rPr>
      </w:pPr>
    </w:p>
    <w:p w14:paraId="137BF9E6" w14:textId="17E4D7B2" w:rsidR="00450D13" w:rsidRPr="00493EA6" w:rsidRDefault="00F621DC" w:rsidP="00450D13">
      <w:pPr>
        <w:pStyle w:val="NoSpacing"/>
        <w:jc w:val="both"/>
        <w:rPr>
          <w:rFonts w:ascii="Trebuchet MS" w:hAnsi="Trebuchet MS" w:cs="Arial"/>
          <w:bCs/>
        </w:rPr>
      </w:pPr>
      <w:r>
        <w:rPr>
          <w:rFonts w:ascii="Trebuchet MS" w:hAnsi="Trebuchet MS" w:cs="Arial"/>
          <w:b/>
        </w:rPr>
        <w:t>Lactation Accommodation</w:t>
      </w:r>
      <w:r w:rsidR="00450D13" w:rsidRPr="00493EA6">
        <w:rPr>
          <w:rFonts w:ascii="Trebuchet MS" w:hAnsi="Trebuchet MS" w:cs="Arial"/>
          <w:bCs/>
        </w:rPr>
        <w:t xml:space="preserve"> - </w:t>
      </w:r>
      <w:r w:rsidR="002B272B" w:rsidRPr="001948EF">
        <w:rPr>
          <w:rFonts w:ascii="Trebuchet MS" w:hAnsi="Trebuchet MS" w:cs="Arial"/>
          <w:bCs/>
          <w:sz w:val="20"/>
          <w:szCs w:val="20"/>
        </w:rPr>
        <w:t>Policy updated to include language for employers who have remote and</w:t>
      </w:r>
      <w:r w:rsidR="002B272B">
        <w:rPr>
          <w:rFonts w:ascii="Trebuchet MS" w:hAnsi="Trebuchet MS" w:cs="Arial"/>
          <w:bCs/>
          <w:sz w:val="20"/>
          <w:szCs w:val="20"/>
        </w:rPr>
        <w:t>/or</w:t>
      </w:r>
      <w:r w:rsidR="002B272B" w:rsidRPr="001948EF">
        <w:rPr>
          <w:rFonts w:ascii="Trebuchet MS" w:hAnsi="Trebuchet MS" w:cs="Arial"/>
          <w:bCs/>
          <w:sz w:val="20"/>
          <w:szCs w:val="20"/>
        </w:rPr>
        <w:t xml:space="preserve"> hybrid workers, in addition to, a physical location</w:t>
      </w:r>
      <w:r w:rsidR="00B33F71">
        <w:rPr>
          <w:rFonts w:ascii="Trebuchet MS" w:hAnsi="Trebuchet MS" w:cs="Arial"/>
          <w:bCs/>
        </w:rPr>
        <w:t>.</w:t>
      </w:r>
    </w:p>
    <w:p w14:paraId="162EB876" w14:textId="77777777" w:rsidR="00450D13" w:rsidRPr="00493EA6" w:rsidRDefault="00450D13" w:rsidP="00450D13">
      <w:pPr>
        <w:pStyle w:val="NoSpacing"/>
        <w:jc w:val="both"/>
        <w:rPr>
          <w:rFonts w:ascii="Trebuchet MS" w:hAnsi="Trebuchet MS" w:cs="Arial"/>
          <w:b/>
          <w:highlight w:val="yellow"/>
        </w:rPr>
      </w:pPr>
    </w:p>
    <w:p w14:paraId="19673A6C" w14:textId="703A135F" w:rsidR="00450D13" w:rsidRPr="00493EA6" w:rsidRDefault="00B33F71" w:rsidP="00450D13">
      <w:pPr>
        <w:pStyle w:val="NoSpacing"/>
        <w:jc w:val="both"/>
        <w:rPr>
          <w:rFonts w:ascii="Trebuchet MS" w:hAnsi="Trebuchet MS" w:cs="Arial"/>
          <w:bCs/>
        </w:rPr>
      </w:pPr>
      <w:bookmarkStart w:id="1" w:name="_Hlk58826276"/>
      <w:r>
        <w:rPr>
          <w:rFonts w:ascii="Trebuchet MS" w:hAnsi="Trebuchet MS" w:cs="Arial"/>
          <w:b/>
        </w:rPr>
        <w:t>Individuals with Disabilities</w:t>
      </w:r>
      <w:r w:rsidR="00450D13" w:rsidRPr="00493EA6">
        <w:rPr>
          <w:rFonts w:ascii="Trebuchet MS" w:hAnsi="Trebuchet MS" w:cs="Arial"/>
          <w:bCs/>
        </w:rPr>
        <w:t xml:space="preserve"> </w:t>
      </w:r>
      <w:r w:rsidR="00EC7D30">
        <w:rPr>
          <w:rFonts w:ascii="Trebuchet MS" w:hAnsi="Trebuchet MS" w:cs="Arial"/>
          <w:bCs/>
        </w:rPr>
        <w:t xml:space="preserve">(NY &amp; Fed) </w:t>
      </w:r>
      <w:r w:rsidR="00450D13" w:rsidRPr="00493EA6">
        <w:rPr>
          <w:rFonts w:ascii="Trebuchet MS" w:hAnsi="Trebuchet MS" w:cs="Arial"/>
          <w:bCs/>
        </w:rPr>
        <w:t xml:space="preserve">– </w:t>
      </w:r>
      <w:bookmarkEnd w:id="1"/>
      <w:r w:rsidR="003A34B7" w:rsidRPr="003A34B7">
        <w:rPr>
          <w:rFonts w:ascii="Trebuchet MS" w:hAnsi="Trebuchet MS" w:cs="Arial"/>
          <w:bCs/>
        </w:rPr>
        <w:t>Polic</w:t>
      </w:r>
      <w:r w:rsidR="003A34B7">
        <w:rPr>
          <w:rFonts w:ascii="Trebuchet MS" w:hAnsi="Trebuchet MS" w:cs="Arial"/>
          <w:bCs/>
        </w:rPr>
        <w:t>ies</w:t>
      </w:r>
      <w:r w:rsidR="003A34B7" w:rsidRPr="003A34B7">
        <w:rPr>
          <w:rFonts w:ascii="Trebuchet MS" w:hAnsi="Trebuchet MS" w:cs="Arial"/>
          <w:bCs/>
        </w:rPr>
        <w:t xml:space="preserve"> updated to eliminate redundant statements related to employee questions or concerns regarding the polic</w:t>
      </w:r>
      <w:r w:rsidR="003A34B7">
        <w:rPr>
          <w:rFonts w:ascii="Trebuchet MS" w:hAnsi="Trebuchet MS" w:cs="Arial"/>
          <w:bCs/>
        </w:rPr>
        <w:t>ies</w:t>
      </w:r>
      <w:r w:rsidR="00450D13" w:rsidRPr="00493EA6">
        <w:rPr>
          <w:rFonts w:ascii="Trebuchet MS" w:hAnsi="Trebuchet MS" w:cs="Arial"/>
          <w:bCs/>
        </w:rPr>
        <w:t>.</w:t>
      </w:r>
    </w:p>
    <w:p w14:paraId="2838F383" w14:textId="77777777" w:rsidR="00450D13" w:rsidRPr="00493EA6" w:rsidRDefault="00450D13" w:rsidP="00450D13">
      <w:pPr>
        <w:pStyle w:val="NoSpacing"/>
        <w:jc w:val="both"/>
        <w:rPr>
          <w:rFonts w:ascii="Trebuchet MS" w:hAnsi="Trebuchet MS" w:cs="Arial"/>
          <w:bCs/>
        </w:rPr>
      </w:pPr>
    </w:p>
    <w:p w14:paraId="243F1067" w14:textId="58B6325A" w:rsidR="00E650C2" w:rsidRPr="00493EA6" w:rsidRDefault="00E650C2" w:rsidP="00E650C2">
      <w:pPr>
        <w:pStyle w:val="NoSpacing"/>
        <w:jc w:val="both"/>
        <w:rPr>
          <w:rFonts w:ascii="Trebuchet MS" w:hAnsi="Trebuchet MS" w:cs="Arial"/>
          <w:bCs/>
        </w:rPr>
      </w:pPr>
      <w:r>
        <w:rPr>
          <w:rFonts w:ascii="Trebuchet MS" w:hAnsi="Trebuchet MS" w:cs="Arial"/>
          <w:b/>
        </w:rPr>
        <w:t>Religious Accommodation</w:t>
      </w:r>
      <w:r w:rsidR="00450D13" w:rsidRPr="00493EA6">
        <w:rPr>
          <w:rFonts w:ascii="Trebuchet MS" w:hAnsi="Trebuchet MS" w:cs="Arial"/>
          <w:bCs/>
        </w:rPr>
        <w:t xml:space="preserve"> – </w:t>
      </w:r>
      <w:r w:rsidR="003A34B7" w:rsidRPr="003A34B7">
        <w:rPr>
          <w:rFonts w:ascii="Trebuchet MS" w:hAnsi="Trebuchet MS" w:cs="Arial"/>
          <w:bCs/>
        </w:rPr>
        <w:t>Policy updated to eliminate redundant statements related to employee questions or concerns regarding the policy</w:t>
      </w:r>
      <w:r w:rsidRPr="00493EA6">
        <w:rPr>
          <w:rFonts w:ascii="Trebuchet MS" w:hAnsi="Trebuchet MS" w:cs="Arial"/>
          <w:bCs/>
        </w:rPr>
        <w:t>.</w:t>
      </w:r>
    </w:p>
    <w:p w14:paraId="349A6F86" w14:textId="2265107E" w:rsidR="00450D13" w:rsidRPr="00493EA6" w:rsidRDefault="00450D13" w:rsidP="00450D13">
      <w:pPr>
        <w:pStyle w:val="NoSpacing"/>
        <w:jc w:val="both"/>
        <w:rPr>
          <w:rFonts w:ascii="Trebuchet MS" w:hAnsi="Trebuchet MS" w:cs="Arial"/>
          <w:b/>
        </w:rPr>
      </w:pPr>
    </w:p>
    <w:p w14:paraId="23B52FEA" w14:textId="720DDA76" w:rsidR="00450D13" w:rsidRDefault="0049593E" w:rsidP="00450D13">
      <w:pPr>
        <w:pStyle w:val="NoSpacing"/>
        <w:jc w:val="both"/>
        <w:rPr>
          <w:rFonts w:ascii="Trebuchet MS" w:hAnsi="Trebuchet MS" w:cs="Arial"/>
          <w:bCs/>
        </w:rPr>
      </w:pPr>
      <w:r>
        <w:rPr>
          <w:rFonts w:ascii="Trebuchet MS" w:hAnsi="Trebuchet MS" w:cs="Arial"/>
          <w:b/>
        </w:rPr>
        <w:t>Working Hours (NY)</w:t>
      </w:r>
      <w:r w:rsidR="00450D13" w:rsidRPr="00493EA6">
        <w:rPr>
          <w:rFonts w:ascii="Trebuchet MS" w:hAnsi="Trebuchet MS" w:cs="Arial"/>
          <w:bCs/>
        </w:rPr>
        <w:t xml:space="preserve"> – </w:t>
      </w:r>
      <w:r w:rsidR="00D079DB" w:rsidRPr="00D079DB">
        <w:rPr>
          <w:rFonts w:ascii="Trebuchet MS" w:hAnsi="Trebuchet MS" w:cs="Arial"/>
          <w:bCs/>
        </w:rPr>
        <w:t>Policy updated to include language regarding lactation breaks for employers who have remote and/or hybrid workers, in addition to, a physical location and to include an option to add any applicable time zone to the deadline for submission of time records</w:t>
      </w:r>
      <w:r w:rsidR="00357897" w:rsidRPr="00357897">
        <w:rPr>
          <w:rFonts w:ascii="Trebuchet MS" w:hAnsi="Trebuchet MS" w:cs="Arial"/>
          <w:bCs/>
        </w:rPr>
        <w:t>.</w:t>
      </w:r>
    </w:p>
    <w:p w14:paraId="1614C4D8" w14:textId="77777777" w:rsidR="00C31FA1" w:rsidRDefault="00C31FA1" w:rsidP="00450D13">
      <w:pPr>
        <w:pStyle w:val="NoSpacing"/>
        <w:jc w:val="both"/>
        <w:rPr>
          <w:rFonts w:ascii="Trebuchet MS" w:hAnsi="Trebuchet MS" w:cs="Arial"/>
          <w:bCs/>
        </w:rPr>
      </w:pPr>
    </w:p>
    <w:p w14:paraId="1FDBBB74" w14:textId="1CE7912F" w:rsidR="00C31FA1" w:rsidRPr="00493EA6" w:rsidRDefault="00C31FA1" w:rsidP="00C31FA1">
      <w:pPr>
        <w:pStyle w:val="NoSpacing"/>
        <w:jc w:val="both"/>
        <w:rPr>
          <w:rFonts w:ascii="Trebuchet MS" w:hAnsi="Trebuchet MS" w:cs="Arial"/>
          <w:bCs/>
        </w:rPr>
      </w:pPr>
      <w:r>
        <w:rPr>
          <w:rFonts w:ascii="Trebuchet MS" w:hAnsi="Trebuchet MS" w:cs="Arial"/>
          <w:b/>
        </w:rPr>
        <w:t>Working Hours (Fed)</w:t>
      </w:r>
      <w:r w:rsidRPr="00493EA6">
        <w:rPr>
          <w:rFonts w:ascii="Trebuchet MS" w:hAnsi="Trebuchet MS" w:cs="Arial"/>
          <w:bCs/>
        </w:rPr>
        <w:t xml:space="preserve"> – </w:t>
      </w:r>
      <w:r w:rsidR="00CA488E" w:rsidRPr="00CA488E">
        <w:rPr>
          <w:rFonts w:ascii="Trebuchet MS" w:hAnsi="Trebuchet MS" w:cs="Arial"/>
          <w:bCs/>
        </w:rPr>
        <w:t>Policy updated to include an option to add any applicable time zone to the deadline for submission of time records</w:t>
      </w:r>
      <w:r w:rsidR="00357897" w:rsidRPr="00357897">
        <w:rPr>
          <w:rFonts w:ascii="Trebuchet MS" w:hAnsi="Trebuchet MS" w:cs="Arial"/>
          <w:bCs/>
        </w:rPr>
        <w:t>.</w:t>
      </w:r>
    </w:p>
    <w:p w14:paraId="13939585" w14:textId="77777777" w:rsidR="00C31FA1" w:rsidRPr="00493EA6" w:rsidRDefault="00C31FA1" w:rsidP="00450D13">
      <w:pPr>
        <w:pStyle w:val="NoSpacing"/>
        <w:jc w:val="both"/>
        <w:rPr>
          <w:rFonts w:ascii="Trebuchet MS" w:hAnsi="Trebuchet MS" w:cs="Arial"/>
          <w:bCs/>
        </w:rPr>
      </w:pPr>
    </w:p>
    <w:p w14:paraId="711BFAFE" w14:textId="2D155647" w:rsidR="00450D13" w:rsidRDefault="0061723A" w:rsidP="00450D13">
      <w:pPr>
        <w:pStyle w:val="NoSpacing"/>
        <w:jc w:val="both"/>
        <w:rPr>
          <w:rFonts w:ascii="Trebuchet MS" w:hAnsi="Trebuchet MS" w:cs="Arial"/>
          <w:bCs/>
        </w:rPr>
      </w:pPr>
      <w:r>
        <w:rPr>
          <w:rFonts w:ascii="Trebuchet MS" w:hAnsi="Trebuchet MS" w:cs="Arial"/>
          <w:b/>
        </w:rPr>
        <w:t>Benefits</w:t>
      </w:r>
      <w:r w:rsidR="00450D13" w:rsidRPr="00493EA6">
        <w:rPr>
          <w:rFonts w:ascii="Trebuchet MS" w:hAnsi="Trebuchet MS" w:cs="Arial"/>
          <w:bCs/>
        </w:rPr>
        <w:t xml:space="preserve"> – </w:t>
      </w:r>
      <w:r w:rsidR="00354EE8" w:rsidRPr="00354EE8">
        <w:rPr>
          <w:rFonts w:ascii="Trebuchet MS" w:hAnsi="Trebuchet MS" w:cs="Arial"/>
          <w:bCs/>
        </w:rPr>
        <w:t>Policy updated to rearrange sentence/paragraph order and structure. This policy also replaces individualized detailed policies on benefits by instead referring employees to plan documents for health and welfare benefits (i.e., health insurance, dental insurance, FSA, HSA, domestic partner benefits, life insurance, retirement plans, etc.)</w:t>
      </w:r>
      <w:r w:rsidR="00EC4153" w:rsidRPr="00EC4153">
        <w:rPr>
          <w:rFonts w:ascii="Trebuchet MS" w:hAnsi="Trebuchet MS" w:cs="Arial"/>
          <w:bCs/>
        </w:rPr>
        <w:t>.</w:t>
      </w:r>
    </w:p>
    <w:p w14:paraId="4D23E0E3" w14:textId="77777777" w:rsidR="0061723A" w:rsidRDefault="0061723A" w:rsidP="00450D13">
      <w:pPr>
        <w:pStyle w:val="NoSpacing"/>
        <w:jc w:val="both"/>
        <w:rPr>
          <w:rFonts w:ascii="Trebuchet MS" w:hAnsi="Trebuchet MS" w:cs="Arial"/>
          <w:bCs/>
        </w:rPr>
      </w:pPr>
    </w:p>
    <w:p w14:paraId="19691F35" w14:textId="243A494B" w:rsidR="000932C1" w:rsidRPr="00493EA6" w:rsidRDefault="000932C1" w:rsidP="000932C1">
      <w:pPr>
        <w:pStyle w:val="NoSpacing"/>
        <w:jc w:val="both"/>
        <w:rPr>
          <w:rFonts w:ascii="Trebuchet MS" w:hAnsi="Trebuchet MS" w:cs="Arial"/>
          <w:bCs/>
        </w:rPr>
      </w:pPr>
      <w:r>
        <w:rPr>
          <w:rFonts w:ascii="Trebuchet MS" w:hAnsi="Trebuchet MS" w:cs="Arial"/>
          <w:b/>
        </w:rPr>
        <w:t>Short-</w:t>
      </w:r>
      <w:r w:rsidR="00E93A82">
        <w:rPr>
          <w:rFonts w:ascii="Trebuchet MS" w:hAnsi="Trebuchet MS" w:cs="Arial"/>
          <w:b/>
        </w:rPr>
        <w:t>T</w:t>
      </w:r>
      <w:r>
        <w:rPr>
          <w:rFonts w:ascii="Trebuchet MS" w:hAnsi="Trebuchet MS" w:cs="Arial"/>
          <w:b/>
        </w:rPr>
        <w:t>erm Disability Insurance</w:t>
      </w:r>
      <w:r w:rsidRPr="00493EA6">
        <w:rPr>
          <w:rFonts w:ascii="Trebuchet MS" w:hAnsi="Trebuchet MS" w:cs="Arial"/>
          <w:bCs/>
        </w:rPr>
        <w:t xml:space="preserve"> </w:t>
      </w:r>
      <w:r w:rsidR="00E93A82">
        <w:rPr>
          <w:rFonts w:ascii="Trebuchet MS" w:hAnsi="Trebuchet MS" w:cs="Arial"/>
          <w:bCs/>
        </w:rPr>
        <w:t>(NY)</w:t>
      </w:r>
      <w:r w:rsidR="008252DD">
        <w:rPr>
          <w:rFonts w:ascii="Trebuchet MS" w:hAnsi="Trebuchet MS" w:cs="Arial"/>
          <w:bCs/>
        </w:rPr>
        <w:t xml:space="preserve"> </w:t>
      </w:r>
      <w:r w:rsidRPr="00493EA6">
        <w:rPr>
          <w:rFonts w:ascii="Trebuchet MS" w:hAnsi="Trebuchet MS" w:cs="Arial"/>
          <w:bCs/>
        </w:rPr>
        <w:t xml:space="preserve">– </w:t>
      </w:r>
      <w:r w:rsidR="000242B3" w:rsidRPr="000242B3">
        <w:rPr>
          <w:rFonts w:ascii="Trebuchet MS" w:hAnsi="Trebuchet MS" w:cs="Arial"/>
          <w:bCs/>
        </w:rPr>
        <w:t>Policy updated include clarifications on STD benefits, interaction with other benefits, cost, leave entitlement and non-discrimination and retaliation</w:t>
      </w:r>
      <w:r w:rsidRPr="00493EA6">
        <w:rPr>
          <w:rFonts w:ascii="Trebuchet MS" w:hAnsi="Trebuchet MS" w:cs="Arial"/>
          <w:bCs/>
        </w:rPr>
        <w:t>.</w:t>
      </w:r>
    </w:p>
    <w:p w14:paraId="16C9E2A6" w14:textId="77777777" w:rsidR="000932C1" w:rsidRDefault="000932C1" w:rsidP="0061723A">
      <w:pPr>
        <w:pStyle w:val="NoSpacing"/>
        <w:jc w:val="both"/>
        <w:rPr>
          <w:rFonts w:ascii="Trebuchet MS" w:hAnsi="Trebuchet MS" w:cs="Arial"/>
          <w:b/>
        </w:rPr>
      </w:pPr>
    </w:p>
    <w:p w14:paraId="35D01DE0" w14:textId="624F0F34" w:rsidR="00635218" w:rsidRDefault="00635218" w:rsidP="00635218">
      <w:pPr>
        <w:pStyle w:val="NoSpacing"/>
        <w:jc w:val="both"/>
        <w:rPr>
          <w:rFonts w:ascii="Trebuchet MS" w:hAnsi="Trebuchet MS" w:cs="Arial"/>
          <w:bCs/>
        </w:rPr>
      </w:pPr>
      <w:r>
        <w:rPr>
          <w:rFonts w:ascii="Trebuchet MS" w:hAnsi="Trebuchet MS" w:cs="Arial"/>
          <w:b/>
        </w:rPr>
        <w:t xml:space="preserve">Disability Leave </w:t>
      </w:r>
      <w:r w:rsidRPr="00493EA6">
        <w:rPr>
          <w:rFonts w:ascii="Trebuchet MS" w:hAnsi="Trebuchet MS" w:cs="Arial"/>
          <w:bCs/>
        </w:rPr>
        <w:t xml:space="preserve">– </w:t>
      </w:r>
      <w:r w:rsidR="004C0C84" w:rsidRPr="004C0C84">
        <w:rPr>
          <w:rFonts w:ascii="Trebuchet MS" w:hAnsi="Trebuchet MS" w:cs="Arial"/>
          <w:bCs/>
        </w:rPr>
        <w:t>Policy updated to clarify how wage replacement benefits such as workers’ compensation and/or short-term disability insurance coordinate with leave under the policy and FMLA, in addition to leave as an accommodation under federal or state law</w:t>
      </w:r>
      <w:r w:rsidRPr="00493EA6">
        <w:rPr>
          <w:rFonts w:ascii="Trebuchet MS" w:hAnsi="Trebuchet MS" w:cs="Arial"/>
          <w:bCs/>
        </w:rPr>
        <w:t>.</w:t>
      </w:r>
    </w:p>
    <w:p w14:paraId="555ED9A4" w14:textId="77777777" w:rsidR="00274CF7" w:rsidRDefault="00274CF7" w:rsidP="00635218">
      <w:pPr>
        <w:pStyle w:val="NoSpacing"/>
        <w:jc w:val="both"/>
        <w:rPr>
          <w:rFonts w:ascii="Trebuchet MS" w:hAnsi="Trebuchet MS" w:cs="Arial"/>
          <w:bCs/>
        </w:rPr>
      </w:pPr>
    </w:p>
    <w:p w14:paraId="66362642" w14:textId="38DC392D" w:rsidR="00274CF7" w:rsidRPr="00493EA6" w:rsidRDefault="00274CF7" w:rsidP="00274CF7">
      <w:pPr>
        <w:pStyle w:val="NoSpacing"/>
        <w:jc w:val="both"/>
        <w:rPr>
          <w:rFonts w:ascii="Trebuchet MS" w:hAnsi="Trebuchet MS" w:cs="Arial"/>
          <w:bCs/>
        </w:rPr>
      </w:pPr>
      <w:r w:rsidRPr="00493EA6">
        <w:rPr>
          <w:rFonts w:ascii="Trebuchet MS" w:hAnsi="Trebuchet MS" w:cs="Arial"/>
          <w:b/>
        </w:rPr>
        <w:t>Alcohol &amp; Drug-Free Workplace</w:t>
      </w:r>
      <w:r w:rsidRPr="00493EA6">
        <w:rPr>
          <w:rFonts w:ascii="Trebuchet MS" w:hAnsi="Trebuchet MS" w:cs="Arial"/>
          <w:bCs/>
        </w:rPr>
        <w:t xml:space="preserve"> – </w:t>
      </w:r>
      <w:r w:rsidR="00F50898" w:rsidRPr="00F50898">
        <w:rPr>
          <w:rFonts w:ascii="Trebuchet MS" w:hAnsi="Trebuchet MS" w:cs="Arial"/>
          <w:bCs/>
        </w:rPr>
        <w:t>Policy updated to change references within the policy from “telecommuting” to “remote work/working remotely.”</w:t>
      </w:r>
    </w:p>
    <w:p w14:paraId="466697A7" w14:textId="77777777" w:rsidR="00274CF7" w:rsidRPr="00493EA6" w:rsidRDefault="00274CF7" w:rsidP="00274CF7">
      <w:pPr>
        <w:pStyle w:val="NoSpacing"/>
        <w:jc w:val="both"/>
        <w:rPr>
          <w:rFonts w:ascii="Trebuchet MS" w:hAnsi="Trebuchet MS" w:cs="Arial"/>
          <w:bCs/>
        </w:rPr>
      </w:pPr>
    </w:p>
    <w:p w14:paraId="05B4AE4C" w14:textId="33A094B4" w:rsidR="00E548F5" w:rsidRDefault="00E548F5" w:rsidP="00635218">
      <w:pPr>
        <w:pStyle w:val="NoSpacing"/>
        <w:jc w:val="both"/>
        <w:rPr>
          <w:rFonts w:ascii="Trebuchet MS" w:hAnsi="Trebuchet MS" w:cs="Arial"/>
          <w:bCs/>
        </w:rPr>
      </w:pPr>
      <w:r>
        <w:rPr>
          <w:rFonts w:ascii="Trebuchet MS" w:hAnsi="Trebuchet MS" w:cs="Arial"/>
          <w:b/>
        </w:rPr>
        <w:t>Infectious Disease</w:t>
      </w:r>
      <w:r w:rsidRPr="00493EA6">
        <w:rPr>
          <w:rFonts w:ascii="Trebuchet MS" w:hAnsi="Trebuchet MS" w:cs="Arial"/>
          <w:bCs/>
        </w:rPr>
        <w:t xml:space="preserve"> – </w:t>
      </w:r>
      <w:r w:rsidR="009B278F" w:rsidRPr="009B278F">
        <w:rPr>
          <w:rFonts w:ascii="Trebuchet MS" w:hAnsi="Trebuchet MS" w:cs="Arial"/>
          <w:bCs/>
        </w:rPr>
        <w:t>Policy updated to change references within the policy from “telecommuting” to “remote work/working remotely.”</w:t>
      </w:r>
    </w:p>
    <w:p w14:paraId="12DCE12B" w14:textId="77777777" w:rsidR="00E548F5" w:rsidRDefault="00E548F5" w:rsidP="00635218">
      <w:pPr>
        <w:pStyle w:val="NoSpacing"/>
        <w:jc w:val="both"/>
        <w:rPr>
          <w:rFonts w:ascii="Trebuchet MS" w:hAnsi="Trebuchet MS" w:cs="Arial"/>
          <w:bCs/>
        </w:rPr>
      </w:pPr>
    </w:p>
    <w:p w14:paraId="0A79BA55" w14:textId="10E67BD3" w:rsidR="00E548F5" w:rsidRPr="00493EA6" w:rsidRDefault="00E548F5" w:rsidP="00635218">
      <w:pPr>
        <w:pStyle w:val="NoSpacing"/>
        <w:jc w:val="both"/>
        <w:rPr>
          <w:rFonts w:ascii="Trebuchet MS" w:hAnsi="Trebuchet MS" w:cs="Arial"/>
          <w:bCs/>
        </w:rPr>
      </w:pPr>
      <w:r>
        <w:rPr>
          <w:rFonts w:ascii="Trebuchet MS" w:hAnsi="Trebuchet MS" w:cs="Arial"/>
          <w:b/>
        </w:rPr>
        <w:t>Remote Work</w:t>
      </w:r>
      <w:r w:rsidRPr="00493EA6">
        <w:rPr>
          <w:rFonts w:ascii="Trebuchet MS" w:hAnsi="Trebuchet MS" w:cs="Arial"/>
          <w:bCs/>
        </w:rPr>
        <w:t xml:space="preserve"> - </w:t>
      </w:r>
      <w:r w:rsidR="000832E3" w:rsidRPr="000832E3">
        <w:rPr>
          <w:rFonts w:ascii="Trebuchet MS" w:hAnsi="Trebuchet MS" w:cs="Arial"/>
          <w:bCs/>
        </w:rPr>
        <w:t>Policy titled changed from “Telecommuting” to “Remote Work.” References to “telecommuting” throughout the policy have been updated to “remote work/working remotely.”</w:t>
      </w:r>
    </w:p>
    <w:p w14:paraId="01B91E68" w14:textId="77777777" w:rsidR="00635218" w:rsidRDefault="00635218" w:rsidP="0061723A">
      <w:pPr>
        <w:pStyle w:val="NoSpacing"/>
        <w:jc w:val="both"/>
        <w:rPr>
          <w:rFonts w:ascii="Trebuchet MS" w:hAnsi="Trebuchet MS" w:cs="Arial"/>
          <w:b/>
        </w:rPr>
      </w:pPr>
    </w:p>
    <w:p w14:paraId="10B807CF" w14:textId="5D4B0D2A" w:rsidR="00CC0FB0" w:rsidRPr="00493EA6" w:rsidRDefault="0061723A" w:rsidP="00BC1877">
      <w:pPr>
        <w:pStyle w:val="NoSpacing"/>
        <w:jc w:val="both"/>
        <w:rPr>
          <w:rFonts w:ascii="Trebuchet MS" w:hAnsi="Trebuchet MS" w:cs="Arial"/>
          <w:bCs/>
        </w:rPr>
      </w:pPr>
      <w:r w:rsidRPr="00493EA6">
        <w:rPr>
          <w:rFonts w:ascii="Trebuchet MS" w:hAnsi="Trebuchet MS" w:cs="Arial"/>
          <w:b/>
        </w:rPr>
        <w:t>Should You Leave Us</w:t>
      </w:r>
      <w:r w:rsidRPr="00493EA6">
        <w:rPr>
          <w:rFonts w:ascii="Trebuchet MS" w:hAnsi="Trebuchet MS" w:cs="Arial"/>
          <w:bCs/>
        </w:rPr>
        <w:t xml:space="preserve"> – </w:t>
      </w:r>
      <w:r w:rsidR="00651BD9" w:rsidRPr="00651BD9">
        <w:rPr>
          <w:rFonts w:ascii="Trebuchet MS" w:hAnsi="Trebuchet MS" w:cs="Arial"/>
          <w:bCs/>
        </w:rPr>
        <w:t>Policy updated to include optional language regarding rehired employees.</w:t>
      </w:r>
      <w:r w:rsidR="00CC0FB0" w:rsidRPr="00493EA6">
        <w:rPr>
          <w:rFonts w:ascii="Trebuchet MS" w:hAnsi="Trebuchet MS" w:cs="Arial"/>
          <w:bCs/>
        </w:rPr>
        <w:br w:type="page"/>
      </w:r>
    </w:p>
    <w:p w14:paraId="3C56A2A3" w14:textId="62AA19B6" w:rsidR="00304044" w:rsidRPr="000647D8" w:rsidRDefault="00304044" w:rsidP="00825D93">
      <w:pPr>
        <w:pStyle w:val="NoSpacing"/>
        <w:jc w:val="both"/>
        <w:rPr>
          <w:rFonts w:ascii="Avenir Next LT Pro" w:hAnsi="Avenir Next LT Pro" w:cs="Arial"/>
          <w:b/>
        </w:rPr>
      </w:pPr>
      <w:r w:rsidRPr="000647D8">
        <w:rPr>
          <w:rFonts w:ascii="Avenir Next LT Pro" w:hAnsi="Avenir Next LT Pro" w:cs="Arial"/>
          <w:b/>
          <w:noProof/>
        </w:rPr>
        <mc:AlternateContent>
          <mc:Choice Requires="wps">
            <w:drawing>
              <wp:anchor distT="0" distB="0" distL="114300" distR="114300" simplePos="0" relativeHeight="251601408" behindDoc="0" locked="0" layoutInCell="1" allowOverlap="1" wp14:anchorId="32A9346F" wp14:editId="204D4D95">
                <wp:simplePos x="0" y="0"/>
                <wp:positionH relativeFrom="column">
                  <wp:posOffset>0</wp:posOffset>
                </wp:positionH>
                <wp:positionV relativeFrom="paragraph">
                  <wp:posOffset>-635</wp:posOffset>
                </wp:positionV>
                <wp:extent cx="58064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064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C59C8F0" id="Straight Connector 5"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0,-.05pt" to="45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r3mwEAAIgDAAAOAAAAZHJzL2Uyb0RvYy54bWysU02P0zAQvSPxHyzfadJqWa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" strokecolor="black [3200]" strokeweight="1pt">
                <v:stroke joinstyle="miter"/>
              </v:line>
            </w:pict>
          </mc:Fallback>
        </mc:AlternateContent>
      </w:r>
    </w:p>
    <w:p w14:paraId="6C308B84" w14:textId="1F351C8E" w:rsidR="00F614F9" w:rsidRPr="002D107A" w:rsidRDefault="00113F8E" w:rsidP="00EB721F">
      <w:pPr>
        <w:pStyle w:val="Heading2"/>
        <w:ind w:left="0" w:firstLine="0"/>
        <w:jc w:val="center"/>
        <w:rPr>
          <w:rFonts w:ascii="Dreaming Outloud Pro" w:hAnsi="Dreaming Outloud Pro" w:cs="Dreaming Outloud Pro"/>
          <w:color w:val="2F5496" w:themeColor="accent1" w:themeShade="BF"/>
          <w:sz w:val="32"/>
          <w:szCs w:val="32"/>
        </w:rPr>
      </w:pPr>
      <w:r w:rsidRPr="002D107A">
        <w:rPr>
          <w:rFonts w:ascii="Dreaming Outloud Pro" w:hAnsi="Dreaming Outloud Pro" w:cs="Dreaming Outloud Pro"/>
          <w:color w:val="2F5496" w:themeColor="accent1" w:themeShade="BF"/>
          <w:sz w:val="32"/>
          <w:szCs w:val="32"/>
        </w:rPr>
        <w:t>Instructions for M</w:t>
      </w:r>
      <w:r w:rsidR="00F614F9" w:rsidRPr="002D107A">
        <w:rPr>
          <w:rFonts w:ascii="Dreaming Outloud Pro" w:hAnsi="Dreaming Outloud Pro" w:cs="Dreaming Outloud Pro"/>
          <w:color w:val="2F5496" w:themeColor="accent1" w:themeShade="BF"/>
          <w:sz w:val="32"/>
          <w:szCs w:val="32"/>
        </w:rPr>
        <w:t xml:space="preserve">aking Updates to </w:t>
      </w:r>
      <w:r w:rsidR="00FA32B8" w:rsidRPr="002D107A">
        <w:rPr>
          <w:rFonts w:ascii="Dreaming Outloud Pro" w:hAnsi="Dreaming Outloud Pro" w:cs="Dreaming Outloud Pro"/>
          <w:color w:val="2F5496" w:themeColor="accent1" w:themeShade="BF"/>
          <w:sz w:val="32"/>
          <w:szCs w:val="32"/>
        </w:rPr>
        <w:t>the</w:t>
      </w:r>
      <w:r w:rsidR="00F614F9" w:rsidRPr="002D107A">
        <w:rPr>
          <w:rFonts w:ascii="Dreaming Outloud Pro" w:hAnsi="Dreaming Outloud Pro" w:cs="Dreaming Outloud Pro"/>
          <w:color w:val="2F5496" w:themeColor="accent1" w:themeShade="BF"/>
          <w:sz w:val="32"/>
          <w:szCs w:val="32"/>
        </w:rPr>
        <w:t xml:space="preserve"> </w:t>
      </w:r>
      <w:r w:rsidR="00090316" w:rsidRPr="002D107A">
        <w:rPr>
          <w:rFonts w:ascii="Dreaming Outloud Pro" w:hAnsi="Dreaming Outloud Pro" w:cs="Dreaming Outloud Pro"/>
          <w:color w:val="2F5496" w:themeColor="accent1" w:themeShade="BF"/>
          <w:sz w:val="32"/>
          <w:szCs w:val="32"/>
        </w:rPr>
        <w:t>Employee Handbook</w:t>
      </w:r>
    </w:p>
    <w:p w14:paraId="128F786A" w14:textId="69EF495B" w:rsidR="00113F8E" w:rsidRPr="000647D8" w:rsidRDefault="00113F8E" w:rsidP="00F614F9">
      <w:pPr>
        <w:jc w:val="both"/>
        <w:rPr>
          <w:rFonts w:ascii="Avenir Next LT Pro" w:hAnsi="Avenir Next LT Pro" w:cs="Arial"/>
          <w:b/>
          <w:bCs/>
        </w:rPr>
      </w:pPr>
    </w:p>
    <w:p w14:paraId="1BDE0E60" w14:textId="30DA40A8" w:rsidR="00113F8E" w:rsidRPr="000647D8" w:rsidRDefault="00113F8E" w:rsidP="00F614F9">
      <w:pPr>
        <w:jc w:val="both"/>
        <w:rPr>
          <w:rFonts w:ascii="Avenir Next LT Pro" w:hAnsi="Avenir Next LT Pro" w:cs="Arial"/>
          <w:b/>
          <w:bCs/>
        </w:rPr>
      </w:pPr>
      <w:r w:rsidRPr="000647D8">
        <w:rPr>
          <w:rFonts w:ascii="Avenir Next LT Pro" w:hAnsi="Avenir Next LT Pro" w:cs="Arial"/>
          <w:b/>
          <w:noProof/>
        </w:rPr>
        <mc:AlternateContent>
          <mc:Choice Requires="wps">
            <w:drawing>
              <wp:anchor distT="0" distB="0" distL="114300" distR="114300" simplePos="0" relativeHeight="251615744" behindDoc="0" locked="0" layoutInCell="1" allowOverlap="1" wp14:anchorId="3FEF4752" wp14:editId="598FE9E8">
                <wp:simplePos x="0" y="0"/>
                <wp:positionH relativeFrom="column">
                  <wp:posOffset>0</wp:posOffset>
                </wp:positionH>
                <wp:positionV relativeFrom="paragraph">
                  <wp:posOffset>0</wp:posOffset>
                </wp:positionV>
                <wp:extent cx="580644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8064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BCE8AD4" id="Straight Connector 27"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0,0" to="45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r3mwEAAIgDAAAOAAAAZHJzL2Uyb0RvYy54bWysU02P0zAQvSPxHyzfadJqWa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" strokecolor="black [3200]" strokeweight="1pt">
                <v:stroke joinstyle="miter"/>
              </v:line>
            </w:pict>
          </mc:Fallback>
        </mc:AlternateContent>
      </w:r>
    </w:p>
    <w:p w14:paraId="68B04B5C" w14:textId="37FF773A" w:rsidR="007A4431" w:rsidRPr="00E548F5" w:rsidRDefault="008E6C79" w:rsidP="00176111">
      <w:pPr>
        <w:jc w:val="both"/>
        <w:rPr>
          <w:rFonts w:ascii="Trebuchet MS" w:hAnsi="Trebuchet MS" w:cs="Arial"/>
          <w:sz w:val="22"/>
          <w:szCs w:val="22"/>
        </w:rPr>
      </w:pPr>
      <w:bookmarkStart w:id="2" w:name="_Hlk58826392"/>
      <w:r w:rsidRPr="00E548F5">
        <w:rPr>
          <w:rFonts w:ascii="Trebuchet MS" w:hAnsi="Trebuchet MS" w:cs="Arial"/>
          <w:sz w:val="22"/>
          <w:szCs w:val="22"/>
        </w:rPr>
        <w:t xml:space="preserve">The policy changes may be made </w:t>
      </w:r>
      <w:r w:rsidR="00C96284" w:rsidRPr="00E548F5">
        <w:rPr>
          <w:rFonts w:ascii="Trebuchet MS" w:hAnsi="Trebuchet MS" w:cs="Arial"/>
          <w:sz w:val="22"/>
          <w:szCs w:val="22"/>
        </w:rPr>
        <w:t>by</w:t>
      </w:r>
      <w:r w:rsidR="00F614F9" w:rsidRPr="00E548F5">
        <w:rPr>
          <w:rFonts w:ascii="Trebuchet MS" w:hAnsi="Trebuchet MS" w:cs="Arial"/>
          <w:sz w:val="22"/>
          <w:szCs w:val="22"/>
        </w:rPr>
        <w:t xml:space="preserve"> cop</w:t>
      </w:r>
      <w:r w:rsidR="00C96284" w:rsidRPr="00E548F5">
        <w:rPr>
          <w:rFonts w:ascii="Trebuchet MS" w:hAnsi="Trebuchet MS" w:cs="Arial"/>
          <w:sz w:val="22"/>
          <w:szCs w:val="22"/>
        </w:rPr>
        <w:t>ying</w:t>
      </w:r>
      <w:r w:rsidR="00F614F9" w:rsidRPr="00E548F5">
        <w:rPr>
          <w:rFonts w:ascii="Trebuchet MS" w:hAnsi="Trebuchet MS" w:cs="Arial"/>
          <w:sz w:val="22"/>
          <w:szCs w:val="22"/>
        </w:rPr>
        <w:t xml:space="preserve"> and past</w:t>
      </w:r>
      <w:r w:rsidR="00C96284" w:rsidRPr="00E548F5">
        <w:rPr>
          <w:rFonts w:ascii="Trebuchet MS" w:hAnsi="Trebuchet MS" w:cs="Arial"/>
          <w:sz w:val="22"/>
          <w:szCs w:val="22"/>
        </w:rPr>
        <w:t>ing</w:t>
      </w:r>
      <w:r w:rsidR="00BD213F" w:rsidRPr="00E548F5">
        <w:rPr>
          <w:rFonts w:ascii="Trebuchet MS" w:hAnsi="Trebuchet MS" w:cs="Arial"/>
          <w:sz w:val="22"/>
          <w:szCs w:val="22"/>
        </w:rPr>
        <w:t xml:space="preserve"> the updated </w:t>
      </w:r>
      <w:r w:rsidR="00090316" w:rsidRPr="00E548F5">
        <w:rPr>
          <w:rFonts w:ascii="Trebuchet MS" w:hAnsi="Trebuchet MS" w:cs="Arial"/>
          <w:sz w:val="22"/>
          <w:szCs w:val="22"/>
        </w:rPr>
        <w:t>policies</w:t>
      </w:r>
      <w:r w:rsidR="001F481E" w:rsidRPr="00E548F5">
        <w:rPr>
          <w:rFonts w:ascii="Trebuchet MS" w:hAnsi="Trebuchet MS" w:cs="Arial"/>
          <w:sz w:val="22"/>
          <w:szCs w:val="22"/>
        </w:rPr>
        <w:t xml:space="preserve"> </w:t>
      </w:r>
      <w:r w:rsidR="00BD213F" w:rsidRPr="00E548F5">
        <w:rPr>
          <w:rFonts w:ascii="Trebuchet MS" w:hAnsi="Trebuchet MS" w:cs="Arial"/>
          <w:sz w:val="22"/>
          <w:szCs w:val="22"/>
        </w:rPr>
        <w:t xml:space="preserve">into your existing </w:t>
      </w:r>
      <w:r w:rsidR="008C7095" w:rsidRPr="00E548F5">
        <w:rPr>
          <w:rFonts w:ascii="Trebuchet MS" w:hAnsi="Trebuchet MS" w:cs="Arial"/>
          <w:sz w:val="22"/>
          <w:szCs w:val="22"/>
        </w:rPr>
        <w:t>Employee Handbook</w:t>
      </w:r>
      <w:r w:rsidR="00BD213F" w:rsidRPr="00E548F5">
        <w:rPr>
          <w:rFonts w:ascii="Trebuchet MS" w:hAnsi="Trebuchet MS" w:cs="Arial"/>
          <w:sz w:val="22"/>
          <w:szCs w:val="22"/>
        </w:rPr>
        <w:t>.</w:t>
      </w:r>
    </w:p>
    <w:p w14:paraId="3BD8FB4C" w14:textId="77777777" w:rsidR="007A4431" w:rsidRPr="00E548F5" w:rsidRDefault="007A4431" w:rsidP="00176111">
      <w:pPr>
        <w:jc w:val="both"/>
        <w:rPr>
          <w:rFonts w:ascii="Trebuchet MS" w:hAnsi="Trebuchet MS" w:cs="Arial"/>
          <w:sz w:val="22"/>
          <w:szCs w:val="22"/>
        </w:rPr>
      </w:pPr>
    </w:p>
    <w:p w14:paraId="742B34F5" w14:textId="74C093BC" w:rsidR="00113F8E" w:rsidRPr="00E548F5" w:rsidRDefault="007F693F" w:rsidP="00176111">
      <w:pPr>
        <w:jc w:val="both"/>
        <w:rPr>
          <w:rFonts w:ascii="Trebuchet MS" w:hAnsi="Trebuchet MS" w:cs="Arial"/>
          <w:sz w:val="22"/>
          <w:szCs w:val="22"/>
        </w:rPr>
      </w:pPr>
      <w:r w:rsidRPr="00E548F5">
        <w:rPr>
          <w:rFonts w:ascii="Trebuchet MS" w:hAnsi="Trebuchet MS" w:cs="Arial"/>
          <w:b/>
          <w:bCs/>
          <w:sz w:val="22"/>
          <w:szCs w:val="22"/>
        </w:rPr>
        <w:t>*Please note:</w:t>
      </w:r>
      <w:r w:rsidRPr="00E548F5">
        <w:rPr>
          <w:rFonts w:ascii="Trebuchet MS" w:hAnsi="Trebuchet MS" w:cs="Arial"/>
          <w:sz w:val="22"/>
          <w:szCs w:val="22"/>
        </w:rPr>
        <w:t xml:space="preserve"> </w:t>
      </w:r>
      <w:r w:rsidR="00AF2BC7" w:rsidRPr="00E548F5">
        <w:rPr>
          <w:rFonts w:ascii="Trebuchet MS" w:hAnsi="Trebuchet MS" w:cs="Arial"/>
          <w:sz w:val="22"/>
          <w:szCs w:val="22"/>
        </w:rPr>
        <w:t>Where there is a New York</w:t>
      </w:r>
      <w:r w:rsidR="007A4431" w:rsidRPr="00E548F5">
        <w:rPr>
          <w:rFonts w:ascii="Trebuchet MS" w:hAnsi="Trebuchet MS" w:cs="Arial"/>
          <w:sz w:val="22"/>
          <w:szCs w:val="22"/>
        </w:rPr>
        <w:t xml:space="preserve"> (NY)</w:t>
      </w:r>
      <w:r w:rsidR="00AF2BC7" w:rsidRPr="00E548F5">
        <w:rPr>
          <w:rFonts w:ascii="Trebuchet MS" w:hAnsi="Trebuchet MS" w:cs="Arial"/>
          <w:sz w:val="22"/>
          <w:szCs w:val="22"/>
        </w:rPr>
        <w:t xml:space="preserve"> and Federal version of a policy, employers should select the policy that is applicable to the type of Employee Handbook they have. Client</w:t>
      </w:r>
      <w:r w:rsidR="007A4431" w:rsidRPr="00E548F5">
        <w:rPr>
          <w:rFonts w:ascii="Trebuchet MS" w:hAnsi="Trebuchet MS" w:cs="Arial"/>
          <w:sz w:val="22"/>
          <w:szCs w:val="22"/>
        </w:rPr>
        <w:t>s</w:t>
      </w:r>
      <w:r w:rsidR="00AF2BC7" w:rsidRPr="00E548F5">
        <w:rPr>
          <w:rFonts w:ascii="Trebuchet MS" w:hAnsi="Trebuchet MS" w:cs="Arial"/>
          <w:sz w:val="22"/>
          <w:szCs w:val="22"/>
        </w:rPr>
        <w:t xml:space="preserve"> who </w:t>
      </w:r>
      <w:r w:rsidR="007A4431" w:rsidRPr="00E548F5">
        <w:rPr>
          <w:rFonts w:ascii="Trebuchet MS" w:hAnsi="Trebuchet MS" w:cs="Arial"/>
          <w:sz w:val="22"/>
          <w:szCs w:val="22"/>
        </w:rPr>
        <w:t>have a</w:t>
      </w:r>
      <w:r w:rsidR="00AF2BC7" w:rsidRPr="00E548F5">
        <w:rPr>
          <w:rFonts w:ascii="Trebuchet MS" w:hAnsi="Trebuchet MS" w:cs="Arial"/>
          <w:sz w:val="22"/>
          <w:szCs w:val="22"/>
        </w:rPr>
        <w:t xml:space="preserve"> Fed/NY combined Employee Handbook should select the NY </w:t>
      </w:r>
      <w:r w:rsidR="0006764C" w:rsidRPr="00E548F5">
        <w:rPr>
          <w:rFonts w:ascii="Trebuchet MS" w:hAnsi="Trebuchet MS" w:cs="Arial"/>
          <w:sz w:val="22"/>
          <w:szCs w:val="22"/>
        </w:rPr>
        <w:t xml:space="preserve">policy </w:t>
      </w:r>
      <w:r w:rsidR="00AF2BC7" w:rsidRPr="00E548F5">
        <w:rPr>
          <w:rFonts w:ascii="Trebuchet MS" w:hAnsi="Trebuchet MS" w:cs="Arial"/>
          <w:sz w:val="22"/>
          <w:szCs w:val="22"/>
        </w:rPr>
        <w:t>version</w:t>
      </w:r>
      <w:r w:rsidR="0006764C" w:rsidRPr="00E548F5">
        <w:rPr>
          <w:rFonts w:ascii="Trebuchet MS" w:hAnsi="Trebuchet MS" w:cs="Arial"/>
          <w:sz w:val="22"/>
          <w:szCs w:val="22"/>
        </w:rPr>
        <w:t>,</w:t>
      </w:r>
      <w:r w:rsidR="00AF2BC7" w:rsidRPr="00E548F5">
        <w:rPr>
          <w:rFonts w:ascii="Trebuchet MS" w:hAnsi="Trebuchet MS" w:cs="Arial"/>
          <w:sz w:val="22"/>
          <w:szCs w:val="22"/>
        </w:rPr>
        <w:t xml:space="preserve"> and clients who have a Federal Employee Handbook with state specific addendums should select the Federal </w:t>
      </w:r>
      <w:r w:rsidR="0006764C" w:rsidRPr="00E548F5">
        <w:rPr>
          <w:rFonts w:ascii="Trebuchet MS" w:hAnsi="Trebuchet MS" w:cs="Arial"/>
          <w:sz w:val="22"/>
          <w:szCs w:val="22"/>
        </w:rPr>
        <w:t xml:space="preserve">policy </w:t>
      </w:r>
      <w:r w:rsidR="00AF2BC7" w:rsidRPr="00E548F5">
        <w:rPr>
          <w:rFonts w:ascii="Trebuchet MS" w:hAnsi="Trebuchet MS" w:cs="Arial"/>
          <w:sz w:val="22"/>
          <w:szCs w:val="22"/>
        </w:rPr>
        <w:t>version and include any NY specific policies in their NY Handbook Addendum</w:t>
      </w:r>
      <w:r w:rsidR="007A4431" w:rsidRPr="00E548F5">
        <w:rPr>
          <w:rFonts w:ascii="Trebuchet MS" w:hAnsi="Trebuchet MS" w:cs="Arial"/>
          <w:sz w:val="22"/>
          <w:szCs w:val="22"/>
        </w:rPr>
        <w:t>, i</w:t>
      </w:r>
      <w:r w:rsidR="0006764C" w:rsidRPr="00E548F5">
        <w:rPr>
          <w:rFonts w:ascii="Trebuchet MS" w:hAnsi="Trebuchet MS" w:cs="Arial"/>
          <w:sz w:val="22"/>
          <w:szCs w:val="22"/>
        </w:rPr>
        <w:t>f</w:t>
      </w:r>
      <w:r w:rsidR="007A4431" w:rsidRPr="00E548F5">
        <w:rPr>
          <w:rFonts w:ascii="Trebuchet MS" w:hAnsi="Trebuchet MS" w:cs="Arial"/>
          <w:sz w:val="22"/>
          <w:szCs w:val="22"/>
        </w:rPr>
        <w:t xml:space="preserve"> applicable.</w:t>
      </w:r>
    </w:p>
    <w:p w14:paraId="0BF5F4C8" w14:textId="77777777" w:rsidR="00BD213F" w:rsidRPr="00E548F5" w:rsidRDefault="00BD213F" w:rsidP="00176111">
      <w:pPr>
        <w:jc w:val="both"/>
        <w:rPr>
          <w:rFonts w:ascii="Trebuchet MS" w:hAnsi="Trebuchet MS" w:cs="Arial"/>
          <w:sz w:val="22"/>
          <w:szCs w:val="22"/>
        </w:rPr>
      </w:pPr>
    </w:p>
    <w:p w14:paraId="1D65284A" w14:textId="476C6E39" w:rsidR="00F614F9" w:rsidRPr="00E548F5" w:rsidRDefault="00487566" w:rsidP="00176111">
      <w:pPr>
        <w:jc w:val="both"/>
        <w:rPr>
          <w:rFonts w:ascii="Trebuchet MS" w:hAnsi="Trebuchet MS" w:cs="Arial"/>
          <w:sz w:val="22"/>
          <w:szCs w:val="22"/>
        </w:rPr>
      </w:pPr>
      <w:r w:rsidRPr="00E548F5">
        <w:rPr>
          <w:rFonts w:ascii="Trebuchet MS" w:hAnsi="Trebuchet MS" w:cs="Arial"/>
          <w:sz w:val="22"/>
          <w:szCs w:val="22"/>
        </w:rPr>
        <w:t xml:space="preserve">When </w:t>
      </w:r>
      <w:r w:rsidR="00F614F9" w:rsidRPr="00E548F5">
        <w:rPr>
          <w:rFonts w:ascii="Trebuchet MS" w:hAnsi="Trebuchet MS" w:cs="Arial"/>
          <w:sz w:val="22"/>
          <w:szCs w:val="22"/>
        </w:rPr>
        <w:t xml:space="preserve">copying and pasting the updated policies into </w:t>
      </w:r>
      <w:r w:rsidR="005F247B" w:rsidRPr="00E548F5">
        <w:rPr>
          <w:rFonts w:ascii="Trebuchet MS" w:hAnsi="Trebuchet MS" w:cs="Arial"/>
          <w:sz w:val="22"/>
          <w:szCs w:val="22"/>
        </w:rPr>
        <w:t xml:space="preserve">your </w:t>
      </w:r>
      <w:r w:rsidR="00176111" w:rsidRPr="00E548F5">
        <w:rPr>
          <w:rFonts w:ascii="Trebuchet MS" w:hAnsi="Trebuchet MS" w:cs="Arial"/>
          <w:sz w:val="22"/>
          <w:szCs w:val="22"/>
        </w:rPr>
        <w:t>H</w:t>
      </w:r>
      <w:r w:rsidR="00F614F9" w:rsidRPr="00E548F5">
        <w:rPr>
          <w:rFonts w:ascii="Trebuchet MS" w:hAnsi="Trebuchet MS" w:cs="Arial"/>
          <w:sz w:val="22"/>
          <w:szCs w:val="22"/>
        </w:rPr>
        <w:t>andbook:</w:t>
      </w:r>
    </w:p>
    <w:bookmarkEnd w:id="2"/>
    <w:p w14:paraId="4CC7508F" w14:textId="77777777" w:rsidR="00F614F9" w:rsidRPr="00E548F5" w:rsidRDefault="00F614F9" w:rsidP="00F614F9">
      <w:pPr>
        <w:jc w:val="both"/>
        <w:rPr>
          <w:rFonts w:ascii="Trebuchet MS" w:hAnsi="Trebuchet MS" w:cs="Arial"/>
        </w:rPr>
      </w:pPr>
    </w:p>
    <w:p w14:paraId="156A6833" w14:textId="1BD5B12D" w:rsidR="00F614F9" w:rsidRPr="00E548F5" w:rsidRDefault="00F614F9" w:rsidP="00F614F9">
      <w:pPr>
        <w:pStyle w:val="ListParagraph"/>
        <w:numPr>
          <w:ilvl w:val="0"/>
          <w:numId w:val="1"/>
        </w:numPr>
        <w:jc w:val="both"/>
        <w:rPr>
          <w:rFonts w:ascii="Trebuchet MS" w:hAnsi="Trebuchet MS" w:cs="Arial"/>
          <w:sz w:val="22"/>
          <w:szCs w:val="22"/>
        </w:rPr>
      </w:pPr>
      <w:r w:rsidRPr="00E548F5">
        <w:rPr>
          <w:rFonts w:ascii="Trebuchet MS" w:hAnsi="Trebuchet MS" w:cs="Arial"/>
          <w:sz w:val="22"/>
          <w:szCs w:val="22"/>
        </w:rPr>
        <w:t xml:space="preserve">It is important that you review the full policy closely and customize for </w:t>
      </w:r>
      <w:r w:rsidR="00C916D8" w:rsidRPr="00E548F5">
        <w:rPr>
          <w:rFonts w:ascii="Trebuchet MS" w:hAnsi="Trebuchet MS" w:cs="Arial"/>
          <w:sz w:val="22"/>
          <w:szCs w:val="22"/>
        </w:rPr>
        <w:t>the</w:t>
      </w:r>
      <w:r w:rsidRPr="00E548F5">
        <w:rPr>
          <w:rFonts w:ascii="Trebuchet MS" w:hAnsi="Trebuchet MS" w:cs="Arial"/>
          <w:sz w:val="22"/>
          <w:szCs w:val="22"/>
        </w:rPr>
        <w:t xml:space="preserve"> specific company practices. Because the full policies are written to include all potential options for employers, you will need to customize or strip out any information listed in the policies that is not applicable to </w:t>
      </w:r>
      <w:r w:rsidR="00C916D8" w:rsidRPr="00E548F5">
        <w:rPr>
          <w:rFonts w:ascii="Trebuchet MS" w:hAnsi="Trebuchet MS" w:cs="Arial"/>
          <w:sz w:val="22"/>
          <w:szCs w:val="22"/>
        </w:rPr>
        <w:t>the</w:t>
      </w:r>
      <w:r w:rsidRPr="00E548F5">
        <w:rPr>
          <w:rFonts w:ascii="Trebuchet MS" w:hAnsi="Trebuchet MS" w:cs="Arial"/>
          <w:sz w:val="22"/>
          <w:szCs w:val="22"/>
        </w:rPr>
        <w:t xml:space="preserve"> company.</w:t>
      </w:r>
    </w:p>
    <w:p w14:paraId="2E2C35BC" w14:textId="5D8B17B0" w:rsidR="00F614F9" w:rsidRPr="00E548F5" w:rsidRDefault="00C916D8" w:rsidP="00F614F9">
      <w:pPr>
        <w:pStyle w:val="ListParagraph"/>
        <w:numPr>
          <w:ilvl w:val="0"/>
          <w:numId w:val="1"/>
        </w:numPr>
        <w:jc w:val="both"/>
        <w:rPr>
          <w:rFonts w:ascii="Trebuchet MS" w:hAnsi="Trebuchet MS" w:cs="Arial"/>
          <w:sz w:val="22"/>
          <w:szCs w:val="22"/>
        </w:rPr>
      </w:pPr>
      <w:r w:rsidRPr="00E548F5">
        <w:rPr>
          <w:rFonts w:ascii="Trebuchet MS" w:hAnsi="Trebuchet MS" w:cs="Arial"/>
          <w:sz w:val="22"/>
          <w:szCs w:val="22"/>
        </w:rPr>
        <w:t>Polic</w:t>
      </w:r>
      <w:r w:rsidR="00176111" w:rsidRPr="00E548F5">
        <w:rPr>
          <w:rFonts w:ascii="Trebuchet MS" w:hAnsi="Trebuchet MS" w:cs="Arial"/>
          <w:sz w:val="22"/>
          <w:szCs w:val="22"/>
        </w:rPr>
        <w:t>ies</w:t>
      </w:r>
      <w:r w:rsidRPr="00E548F5">
        <w:rPr>
          <w:rFonts w:ascii="Trebuchet MS" w:hAnsi="Trebuchet MS" w:cs="Arial"/>
          <w:sz w:val="22"/>
          <w:szCs w:val="22"/>
        </w:rPr>
        <w:t xml:space="preserve"> that have options or optional statements have been labeled as </w:t>
      </w:r>
      <w:r w:rsidRPr="00E548F5">
        <w:rPr>
          <w:rFonts w:ascii="Trebuchet MS" w:hAnsi="Trebuchet MS" w:cs="Arial"/>
          <w:b/>
          <w:bCs/>
          <w:sz w:val="22"/>
          <w:szCs w:val="22"/>
        </w:rPr>
        <w:t>[Optional:]</w:t>
      </w:r>
      <w:r w:rsidR="00F614F9" w:rsidRPr="00E548F5">
        <w:rPr>
          <w:rFonts w:ascii="Trebuchet MS" w:hAnsi="Trebuchet MS" w:cs="Arial"/>
          <w:sz w:val="22"/>
          <w:szCs w:val="22"/>
        </w:rPr>
        <w:t xml:space="preserve"> </w:t>
      </w:r>
      <w:r w:rsidR="00176111" w:rsidRPr="00E548F5">
        <w:rPr>
          <w:rFonts w:ascii="Trebuchet MS" w:hAnsi="Trebuchet MS" w:cs="Arial"/>
          <w:sz w:val="22"/>
          <w:szCs w:val="22"/>
        </w:rPr>
        <w:t xml:space="preserve">and </w:t>
      </w:r>
      <w:r w:rsidRPr="00E548F5">
        <w:rPr>
          <w:rFonts w:ascii="Trebuchet MS" w:hAnsi="Trebuchet MS" w:cs="Arial"/>
          <w:sz w:val="22"/>
          <w:szCs w:val="22"/>
        </w:rPr>
        <w:t>will need to</w:t>
      </w:r>
      <w:r w:rsidR="00176111" w:rsidRPr="00E548F5">
        <w:rPr>
          <w:rFonts w:ascii="Trebuchet MS" w:hAnsi="Trebuchet MS" w:cs="Arial"/>
          <w:sz w:val="22"/>
          <w:szCs w:val="22"/>
        </w:rPr>
        <w:t xml:space="preserve"> be</w:t>
      </w:r>
      <w:r w:rsidRPr="00E548F5">
        <w:rPr>
          <w:rFonts w:ascii="Trebuchet MS" w:hAnsi="Trebuchet MS" w:cs="Arial"/>
          <w:sz w:val="22"/>
          <w:szCs w:val="22"/>
        </w:rPr>
        <w:t xml:space="preserve"> </w:t>
      </w:r>
      <w:r w:rsidR="006162EC" w:rsidRPr="00E548F5">
        <w:rPr>
          <w:rFonts w:ascii="Trebuchet MS" w:hAnsi="Trebuchet MS" w:cs="Arial"/>
          <w:sz w:val="22"/>
          <w:szCs w:val="22"/>
        </w:rPr>
        <w:t>review</w:t>
      </w:r>
      <w:r w:rsidR="00176111" w:rsidRPr="00E548F5">
        <w:rPr>
          <w:rFonts w:ascii="Trebuchet MS" w:hAnsi="Trebuchet MS" w:cs="Arial"/>
          <w:sz w:val="22"/>
          <w:szCs w:val="22"/>
        </w:rPr>
        <w:t>ed</w:t>
      </w:r>
      <w:r w:rsidRPr="00E548F5">
        <w:rPr>
          <w:rFonts w:ascii="Trebuchet MS" w:hAnsi="Trebuchet MS" w:cs="Arial"/>
          <w:sz w:val="22"/>
          <w:szCs w:val="22"/>
        </w:rPr>
        <w:t xml:space="preserve"> and customiz</w:t>
      </w:r>
      <w:r w:rsidR="00176111" w:rsidRPr="00E548F5">
        <w:rPr>
          <w:rFonts w:ascii="Trebuchet MS" w:hAnsi="Trebuchet MS" w:cs="Arial"/>
          <w:sz w:val="22"/>
          <w:szCs w:val="22"/>
        </w:rPr>
        <w:t>ed</w:t>
      </w:r>
      <w:r w:rsidRPr="00E548F5">
        <w:rPr>
          <w:rFonts w:ascii="Trebuchet MS" w:hAnsi="Trebuchet MS" w:cs="Arial"/>
          <w:sz w:val="22"/>
          <w:szCs w:val="22"/>
        </w:rPr>
        <w:t xml:space="preserve"> to reflect the appropriate option</w:t>
      </w:r>
      <w:r w:rsidR="00F614F9" w:rsidRPr="00E548F5">
        <w:rPr>
          <w:rFonts w:ascii="Trebuchet MS" w:hAnsi="Trebuchet MS" w:cs="Arial"/>
          <w:sz w:val="22"/>
          <w:szCs w:val="22"/>
        </w:rPr>
        <w:t>.</w:t>
      </w:r>
    </w:p>
    <w:p w14:paraId="3D9E492E" w14:textId="61FADE0A" w:rsidR="0050335B" w:rsidRPr="00E548F5" w:rsidRDefault="00F614F9" w:rsidP="0050335B">
      <w:pPr>
        <w:pStyle w:val="ListParagraph"/>
        <w:numPr>
          <w:ilvl w:val="0"/>
          <w:numId w:val="1"/>
        </w:numPr>
        <w:jc w:val="both"/>
        <w:rPr>
          <w:rFonts w:ascii="Trebuchet MS" w:hAnsi="Trebuchet MS" w:cs="Arial"/>
          <w:sz w:val="22"/>
          <w:szCs w:val="22"/>
        </w:rPr>
      </w:pPr>
      <w:r w:rsidRPr="00E548F5">
        <w:rPr>
          <w:rFonts w:ascii="Trebuchet MS" w:hAnsi="Trebuchet MS" w:cs="Arial"/>
          <w:sz w:val="22"/>
          <w:szCs w:val="22"/>
        </w:rPr>
        <w:t xml:space="preserve">Language that is </w:t>
      </w:r>
      <w:r w:rsidRPr="00E548F5">
        <w:rPr>
          <w:rFonts w:ascii="Trebuchet MS" w:hAnsi="Trebuchet MS" w:cs="Arial"/>
          <w:b/>
          <w:sz w:val="22"/>
          <w:szCs w:val="22"/>
        </w:rPr>
        <w:t>bold and</w:t>
      </w:r>
      <w:r w:rsidR="00C916D8" w:rsidRPr="00E548F5">
        <w:rPr>
          <w:rFonts w:ascii="Trebuchet MS" w:hAnsi="Trebuchet MS" w:cs="Arial"/>
          <w:b/>
          <w:sz w:val="22"/>
          <w:szCs w:val="22"/>
        </w:rPr>
        <w:t>/or</w:t>
      </w:r>
      <w:r w:rsidRPr="00E548F5">
        <w:rPr>
          <w:rFonts w:ascii="Trebuchet MS" w:hAnsi="Trebuchet MS" w:cs="Arial"/>
          <w:b/>
          <w:sz w:val="22"/>
          <w:szCs w:val="22"/>
        </w:rPr>
        <w:t xml:space="preserve"> </w:t>
      </w:r>
      <w:r w:rsidR="00C96EA5" w:rsidRPr="00E548F5">
        <w:rPr>
          <w:rFonts w:ascii="Trebuchet MS" w:hAnsi="Trebuchet MS" w:cs="Arial"/>
          <w:b/>
          <w:sz w:val="22"/>
          <w:szCs w:val="22"/>
        </w:rPr>
        <w:t>[</w:t>
      </w:r>
      <w:r w:rsidRPr="00E548F5">
        <w:rPr>
          <w:rFonts w:ascii="Trebuchet MS" w:hAnsi="Trebuchet MS" w:cs="Arial"/>
          <w:b/>
          <w:sz w:val="22"/>
          <w:szCs w:val="22"/>
        </w:rPr>
        <w:t>in brackets]</w:t>
      </w:r>
      <w:r w:rsidRPr="00E548F5">
        <w:rPr>
          <w:rFonts w:ascii="Trebuchet MS" w:hAnsi="Trebuchet MS" w:cs="Arial"/>
          <w:sz w:val="22"/>
          <w:szCs w:val="22"/>
        </w:rPr>
        <w:t xml:space="preserve"> needs to be reviewed and customized to reflect the appropriate benefits </w:t>
      </w:r>
      <w:r w:rsidR="00176111" w:rsidRPr="00E548F5">
        <w:rPr>
          <w:rFonts w:ascii="Trebuchet MS" w:hAnsi="Trebuchet MS" w:cs="Arial"/>
          <w:sz w:val="22"/>
          <w:szCs w:val="22"/>
        </w:rPr>
        <w:t>and/</w:t>
      </w:r>
      <w:r w:rsidRPr="00E548F5">
        <w:rPr>
          <w:rFonts w:ascii="Trebuchet MS" w:hAnsi="Trebuchet MS" w:cs="Arial"/>
          <w:sz w:val="22"/>
          <w:szCs w:val="22"/>
        </w:rPr>
        <w:t xml:space="preserve">or terminology for </w:t>
      </w:r>
      <w:r w:rsidR="00176111" w:rsidRPr="00E548F5">
        <w:rPr>
          <w:rFonts w:ascii="Trebuchet MS" w:hAnsi="Trebuchet MS" w:cs="Arial"/>
          <w:sz w:val="22"/>
          <w:szCs w:val="22"/>
        </w:rPr>
        <w:t>the</w:t>
      </w:r>
      <w:r w:rsidRPr="00E548F5">
        <w:rPr>
          <w:rFonts w:ascii="Trebuchet MS" w:hAnsi="Trebuchet MS" w:cs="Arial"/>
          <w:sz w:val="22"/>
          <w:szCs w:val="22"/>
        </w:rPr>
        <w:t xml:space="preserve"> company.</w:t>
      </w:r>
      <w:bookmarkStart w:id="3" w:name="_Hlk29461391"/>
      <w:r w:rsidR="002D107A">
        <w:rPr>
          <w:rFonts w:ascii="Trebuchet MS" w:hAnsi="Trebuchet MS" w:cs="Arial"/>
          <w:sz w:val="22"/>
          <w:szCs w:val="22"/>
        </w:rPr>
        <w:t xml:space="preserve"> </w:t>
      </w:r>
      <w:r w:rsidR="0050335B" w:rsidRPr="00E548F5">
        <w:rPr>
          <w:rFonts w:ascii="Trebuchet MS" w:hAnsi="Trebuchet MS" w:cs="Arial"/>
          <w:b/>
          <w:bCs/>
          <w:sz w:val="28"/>
          <w:szCs w:val="28"/>
        </w:rPr>
        <w:t>*</w:t>
      </w:r>
      <w:r w:rsidR="0050335B" w:rsidRPr="00E548F5">
        <w:rPr>
          <w:rFonts w:ascii="Trebuchet MS" w:hAnsi="Trebuchet MS" w:cs="Arial"/>
          <w:b/>
          <w:bCs/>
          <w:sz w:val="22"/>
          <w:szCs w:val="22"/>
        </w:rPr>
        <w:t>Please note:</w:t>
      </w:r>
      <w:r w:rsidR="0050335B" w:rsidRPr="00E548F5">
        <w:rPr>
          <w:rFonts w:ascii="Trebuchet MS" w:hAnsi="Trebuchet MS" w:cs="Arial"/>
          <w:sz w:val="22"/>
          <w:szCs w:val="22"/>
        </w:rPr>
        <w:t xml:space="preserve"> The following words in within the Complaint Investigation, Management Responsibilities and New York State Division of Human Rights sections of the Non-Harassment, Sexual Harassment and/or Non-Harassment/Non-Discrimination policies have been intentionally bolded and should remain as such:</w:t>
      </w:r>
    </w:p>
    <w:p w14:paraId="7C6A35E9" w14:textId="77777777" w:rsidR="0050335B" w:rsidRPr="00E548F5" w:rsidRDefault="0050335B" w:rsidP="0050335B">
      <w:pPr>
        <w:pStyle w:val="ListParagraph"/>
        <w:numPr>
          <w:ilvl w:val="1"/>
          <w:numId w:val="1"/>
        </w:numPr>
        <w:jc w:val="both"/>
        <w:rPr>
          <w:rFonts w:ascii="Trebuchet MS" w:hAnsi="Trebuchet MS" w:cs="Arial"/>
          <w:sz w:val="22"/>
          <w:szCs w:val="22"/>
        </w:rPr>
      </w:pPr>
      <w:r w:rsidRPr="00E548F5">
        <w:rPr>
          <w:rFonts w:ascii="Trebuchet MS" w:hAnsi="Trebuchet MS" w:cs="Arial"/>
          <w:sz w:val="22"/>
          <w:szCs w:val="22"/>
        </w:rPr>
        <w:t xml:space="preserve"> “</w:t>
      </w:r>
      <w:r w:rsidRPr="00E548F5">
        <w:rPr>
          <w:rFonts w:ascii="Trebuchet MS" w:hAnsi="Trebuchet MS" w:cs="Arial"/>
          <w:b/>
          <w:bCs/>
          <w:i/>
          <w:iCs/>
          <w:sz w:val="22"/>
          <w:szCs w:val="22"/>
        </w:rPr>
        <w:t>All</w:t>
      </w:r>
      <w:r w:rsidRPr="00E548F5">
        <w:rPr>
          <w:rFonts w:ascii="Trebuchet MS" w:hAnsi="Trebuchet MS" w:cs="Arial"/>
          <w:sz w:val="22"/>
          <w:szCs w:val="22"/>
        </w:rPr>
        <w:t xml:space="preserve">” is bolded and italicized; </w:t>
      </w:r>
    </w:p>
    <w:p w14:paraId="11A3216F" w14:textId="386B56B5" w:rsidR="0050335B" w:rsidRPr="00E548F5" w:rsidRDefault="0050335B" w:rsidP="0050335B">
      <w:pPr>
        <w:pStyle w:val="ListParagraph"/>
        <w:numPr>
          <w:ilvl w:val="1"/>
          <w:numId w:val="1"/>
        </w:numPr>
        <w:jc w:val="both"/>
        <w:rPr>
          <w:rFonts w:ascii="Trebuchet MS" w:hAnsi="Trebuchet MS" w:cs="Arial"/>
          <w:sz w:val="22"/>
          <w:szCs w:val="22"/>
        </w:rPr>
      </w:pPr>
      <w:r w:rsidRPr="00E548F5">
        <w:rPr>
          <w:rFonts w:ascii="Trebuchet MS" w:hAnsi="Trebuchet MS" w:cs="Arial"/>
          <w:sz w:val="22"/>
          <w:szCs w:val="22"/>
        </w:rPr>
        <w:t>“</w:t>
      </w:r>
      <w:r w:rsidRPr="00E548F5">
        <w:rPr>
          <w:rFonts w:ascii="Trebuchet MS" w:hAnsi="Trebuchet MS" w:cs="Arial"/>
          <w:b/>
          <w:bCs/>
          <w:sz w:val="22"/>
          <w:szCs w:val="22"/>
        </w:rPr>
        <w:t>required</w:t>
      </w:r>
      <w:r w:rsidRPr="00E548F5">
        <w:rPr>
          <w:rFonts w:ascii="Trebuchet MS" w:hAnsi="Trebuchet MS" w:cs="Arial"/>
          <w:sz w:val="22"/>
          <w:szCs w:val="22"/>
        </w:rPr>
        <w:t>” to report</w:t>
      </w:r>
      <w:r w:rsidR="00C4760D" w:rsidRPr="00E548F5">
        <w:rPr>
          <w:rFonts w:ascii="Trebuchet MS" w:hAnsi="Trebuchet MS" w:cs="Arial"/>
          <w:sz w:val="22"/>
          <w:szCs w:val="22"/>
        </w:rPr>
        <w:t xml:space="preserve"> </w:t>
      </w:r>
      <w:r w:rsidRPr="00E548F5">
        <w:rPr>
          <w:rFonts w:ascii="Trebuchet MS" w:hAnsi="Trebuchet MS" w:cs="Arial"/>
          <w:sz w:val="22"/>
          <w:szCs w:val="22"/>
        </w:rPr>
        <w:t>is bolded;</w:t>
      </w:r>
      <w:r w:rsidR="001F481E" w:rsidRPr="00E548F5">
        <w:rPr>
          <w:rFonts w:ascii="Trebuchet MS" w:hAnsi="Trebuchet MS" w:cs="Arial"/>
          <w:sz w:val="22"/>
          <w:szCs w:val="22"/>
        </w:rPr>
        <w:t xml:space="preserve"> and</w:t>
      </w:r>
    </w:p>
    <w:p w14:paraId="3A46677B" w14:textId="77777777" w:rsidR="0050335B" w:rsidRPr="00E548F5" w:rsidRDefault="0050335B" w:rsidP="0050335B">
      <w:pPr>
        <w:pStyle w:val="ListParagraph"/>
        <w:numPr>
          <w:ilvl w:val="1"/>
          <w:numId w:val="1"/>
        </w:numPr>
        <w:jc w:val="both"/>
        <w:rPr>
          <w:rFonts w:ascii="Trebuchet MS" w:hAnsi="Trebuchet MS" w:cs="Arial"/>
          <w:sz w:val="22"/>
          <w:szCs w:val="22"/>
        </w:rPr>
      </w:pPr>
      <w:r w:rsidRPr="00E548F5">
        <w:rPr>
          <w:rFonts w:ascii="Trebuchet MS" w:hAnsi="Trebuchet MS" w:cs="Arial"/>
          <w:sz w:val="22"/>
          <w:szCs w:val="22"/>
        </w:rPr>
        <w:t>“</w:t>
      </w:r>
      <w:r w:rsidRPr="00E548F5">
        <w:rPr>
          <w:rFonts w:ascii="Trebuchet MS" w:hAnsi="Trebuchet MS" w:cs="Arial"/>
          <w:b/>
          <w:bCs/>
          <w:sz w:val="22"/>
          <w:szCs w:val="22"/>
        </w:rPr>
        <w:t>within one year</w:t>
      </w:r>
      <w:r w:rsidRPr="00E548F5">
        <w:rPr>
          <w:rFonts w:ascii="Trebuchet MS" w:hAnsi="Trebuchet MS" w:cs="Arial"/>
          <w:sz w:val="22"/>
          <w:szCs w:val="22"/>
        </w:rPr>
        <w:t>” and “</w:t>
      </w:r>
      <w:r w:rsidRPr="00E548F5">
        <w:rPr>
          <w:rFonts w:ascii="Trebuchet MS" w:hAnsi="Trebuchet MS" w:cs="Arial"/>
          <w:b/>
          <w:bCs/>
          <w:sz w:val="22"/>
          <w:szCs w:val="22"/>
        </w:rPr>
        <w:t>within three years</w:t>
      </w:r>
      <w:r w:rsidRPr="00E548F5">
        <w:rPr>
          <w:rFonts w:ascii="Trebuchet MS" w:hAnsi="Trebuchet MS" w:cs="Arial"/>
          <w:sz w:val="22"/>
          <w:szCs w:val="22"/>
        </w:rPr>
        <w:t>” is bolded.</w:t>
      </w:r>
    </w:p>
    <w:bookmarkEnd w:id="3"/>
    <w:p w14:paraId="7B9D5EF3" w14:textId="39FCB074" w:rsidR="00F614F9" w:rsidRPr="00E548F5" w:rsidRDefault="00F614F9" w:rsidP="0050335B">
      <w:pPr>
        <w:pStyle w:val="ListParagraph"/>
        <w:numPr>
          <w:ilvl w:val="0"/>
          <w:numId w:val="1"/>
        </w:numPr>
        <w:jc w:val="both"/>
        <w:rPr>
          <w:rFonts w:ascii="Trebuchet MS" w:hAnsi="Trebuchet MS" w:cs="Arial"/>
          <w:sz w:val="22"/>
          <w:szCs w:val="22"/>
        </w:rPr>
      </w:pPr>
      <w:r w:rsidRPr="00E548F5">
        <w:rPr>
          <w:rFonts w:ascii="Trebuchet MS" w:hAnsi="Trebuchet MS" w:cs="Arial"/>
          <w:sz w:val="22"/>
          <w:szCs w:val="22"/>
        </w:rPr>
        <w:t>Adjust the formatting as necessary after the policies are customized, including updating policy numbers and the Table of Contents.</w:t>
      </w:r>
    </w:p>
    <w:p w14:paraId="5F507E7F" w14:textId="77777777" w:rsidR="00F614F9" w:rsidRPr="00E548F5" w:rsidRDefault="00F614F9" w:rsidP="00F614F9">
      <w:pPr>
        <w:jc w:val="both"/>
        <w:rPr>
          <w:rFonts w:ascii="Trebuchet MS" w:hAnsi="Trebuchet MS" w:cs="Arial"/>
          <w:b/>
          <w:bCs/>
        </w:rPr>
      </w:pPr>
    </w:p>
    <w:p w14:paraId="2C56F5D2" w14:textId="77777777" w:rsidR="00B872F1" w:rsidRPr="00327228" w:rsidRDefault="00B872F1" w:rsidP="00B872F1">
      <w:pPr>
        <w:jc w:val="both"/>
        <w:rPr>
          <w:rFonts w:ascii="Trebuchet MS" w:hAnsi="Trebuchet MS" w:cs="Arial"/>
          <w:b/>
          <w:bCs/>
          <w:sz w:val="22"/>
          <w:szCs w:val="22"/>
        </w:rPr>
      </w:pPr>
      <w:r w:rsidRPr="00327228">
        <w:rPr>
          <w:rFonts w:ascii="Trebuchet MS" w:hAnsi="Trebuchet MS" w:cs="Arial"/>
          <w:b/>
          <w:bCs/>
          <w:sz w:val="22"/>
          <w:szCs w:val="22"/>
        </w:rPr>
        <w:t>Additional Information or Questions</w:t>
      </w:r>
    </w:p>
    <w:p w14:paraId="1F2153E1" w14:textId="5E8D89DB" w:rsidR="00B872F1" w:rsidRPr="00327228" w:rsidRDefault="00D43BED" w:rsidP="00B872F1">
      <w:pPr>
        <w:pStyle w:val="NoSpacing"/>
        <w:jc w:val="both"/>
        <w:rPr>
          <w:rFonts w:ascii="Trebuchet MS" w:hAnsi="Trebuchet MS" w:cs="Arial"/>
          <w:bCs/>
        </w:rPr>
      </w:pPr>
      <w:r>
        <w:rPr>
          <w:rFonts w:ascii="Trebuchet MS" w:hAnsi="Trebuchet MS" w:cs="Arial"/>
          <w:bCs/>
        </w:rPr>
        <w:t xml:space="preserve">If </w:t>
      </w:r>
      <w:r w:rsidR="00C51287">
        <w:rPr>
          <w:rFonts w:ascii="Trebuchet MS" w:hAnsi="Trebuchet MS" w:cs="Arial"/>
          <w:bCs/>
        </w:rPr>
        <w:t>you</w:t>
      </w:r>
      <w:r>
        <w:rPr>
          <w:rFonts w:ascii="Trebuchet MS" w:hAnsi="Trebuchet MS" w:cs="Arial"/>
          <w:bCs/>
        </w:rPr>
        <w:t xml:space="preserve"> prefer a redlined version of the edits or have additional questions, p</w:t>
      </w:r>
      <w:r w:rsidR="00B872F1" w:rsidRPr="00327228">
        <w:rPr>
          <w:rFonts w:ascii="Trebuchet MS" w:hAnsi="Trebuchet MS" w:cs="Arial"/>
          <w:bCs/>
        </w:rPr>
        <w:t xml:space="preserve">lease contact the HR Works Virtual Helpline at </w:t>
      </w:r>
      <w:r w:rsidR="00332947" w:rsidRPr="00327228">
        <w:rPr>
          <w:rFonts w:ascii="Trebuchet MS" w:hAnsi="Trebuchet MS" w:cs="Arial"/>
          <w:bCs/>
        </w:rPr>
        <w:t>1-888-668-1271</w:t>
      </w:r>
      <w:r w:rsidR="00B872F1" w:rsidRPr="00327228">
        <w:rPr>
          <w:rFonts w:ascii="Trebuchet MS" w:hAnsi="Trebuchet MS" w:cs="Arial"/>
          <w:bCs/>
        </w:rPr>
        <w:t xml:space="preserve"> or hrhelp@hrworks-inc.com.</w:t>
      </w:r>
    </w:p>
    <w:p w14:paraId="45C7851C" w14:textId="124A6555" w:rsidR="003D71B9" w:rsidRPr="00E548F5" w:rsidRDefault="003D71B9" w:rsidP="00F614F9">
      <w:pPr>
        <w:pStyle w:val="NoSpacing"/>
        <w:jc w:val="both"/>
        <w:rPr>
          <w:rFonts w:ascii="Trebuchet MS" w:hAnsi="Trebuchet MS" w:cs="Arial"/>
          <w:bCs/>
        </w:rPr>
      </w:pPr>
    </w:p>
    <w:p w14:paraId="4B1E1F68" w14:textId="77777777" w:rsidR="003D71B9" w:rsidRPr="00E548F5" w:rsidRDefault="003D71B9" w:rsidP="00F614F9">
      <w:pPr>
        <w:pStyle w:val="NoSpacing"/>
        <w:jc w:val="both"/>
        <w:rPr>
          <w:rFonts w:ascii="Trebuchet MS" w:hAnsi="Trebuchet MS" w:cs="Arial"/>
          <w:bCs/>
        </w:rPr>
      </w:pPr>
    </w:p>
    <w:p w14:paraId="750DB047" w14:textId="77777777" w:rsidR="003D71B9" w:rsidRDefault="003D71B9">
      <w:pPr>
        <w:spacing w:after="160" w:line="259" w:lineRule="auto"/>
        <w:sectPr w:rsidR="003D71B9">
          <w:footerReference w:type="default" r:id="rId12"/>
          <w:pgSz w:w="12240" w:h="15840"/>
          <w:pgMar w:top="1440" w:right="1440" w:bottom="1440" w:left="1440" w:header="720" w:footer="720" w:gutter="0"/>
          <w:cols w:space="720"/>
          <w:docGrid w:linePitch="360"/>
        </w:sectPr>
      </w:pPr>
    </w:p>
    <w:p w14:paraId="47E34766" w14:textId="77777777" w:rsidR="003D71B9" w:rsidRDefault="003D71B9" w:rsidP="003D71B9">
      <w:pPr>
        <w:pStyle w:val="NoSpacing"/>
        <w:jc w:val="center"/>
        <w:rPr>
          <w:rFonts w:ascii="Arial" w:hAnsi="Arial" w:cs="Arial"/>
          <w:b/>
          <w:sz w:val="48"/>
          <w:szCs w:val="48"/>
        </w:rPr>
      </w:pPr>
      <w:bookmarkStart w:id="4" w:name="_Toc499906630"/>
      <w:bookmarkStart w:id="5" w:name="_Toc535568387"/>
      <w:bookmarkStart w:id="6" w:name="_Toc24377107"/>
    </w:p>
    <w:p w14:paraId="5509B61E" w14:textId="77777777" w:rsidR="003D71B9" w:rsidRDefault="003D71B9" w:rsidP="003D71B9">
      <w:pPr>
        <w:pStyle w:val="NoSpacing"/>
        <w:jc w:val="center"/>
        <w:rPr>
          <w:rFonts w:ascii="Arial" w:hAnsi="Arial" w:cs="Arial"/>
          <w:b/>
          <w:sz w:val="48"/>
          <w:szCs w:val="48"/>
        </w:rPr>
      </w:pPr>
    </w:p>
    <w:p w14:paraId="3C590FC8" w14:textId="77777777" w:rsidR="003D71B9" w:rsidRDefault="003D71B9" w:rsidP="003D71B9">
      <w:pPr>
        <w:pStyle w:val="NoSpacing"/>
        <w:jc w:val="center"/>
        <w:rPr>
          <w:rFonts w:ascii="Arial" w:hAnsi="Arial" w:cs="Arial"/>
          <w:b/>
          <w:sz w:val="48"/>
          <w:szCs w:val="48"/>
        </w:rPr>
      </w:pPr>
    </w:p>
    <w:p w14:paraId="28CB5FF2" w14:textId="77777777" w:rsidR="003D71B9" w:rsidRDefault="003D71B9" w:rsidP="003D71B9">
      <w:pPr>
        <w:pStyle w:val="NoSpacing"/>
        <w:jc w:val="center"/>
        <w:rPr>
          <w:rFonts w:ascii="Arial" w:hAnsi="Arial" w:cs="Arial"/>
          <w:b/>
          <w:sz w:val="48"/>
          <w:szCs w:val="48"/>
        </w:rPr>
      </w:pPr>
    </w:p>
    <w:p w14:paraId="53EC201D" w14:textId="77777777" w:rsidR="003D71B9" w:rsidRDefault="003D71B9" w:rsidP="003D71B9">
      <w:pPr>
        <w:pStyle w:val="NoSpacing"/>
        <w:jc w:val="center"/>
        <w:rPr>
          <w:rFonts w:ascii="Arial" w:hAnsi="Arial" w:cs="Arial"/>
          <w:b/>
          <w:sz w:val="48"/>
          <w:szCs w:val="48"/>
        </w:rPr>
      </w:pPr>
    </w:p>
    <w:p w14:paraId="155883B9" w14:textId="77777777" w:rsidR="003D71B9" w:rsidRDefault="003D71B9" w:rsidP="003D71B9">
      <w:pPr>
        <w:pStyle w:val="NoSpacing"/>
        <w:jc w:val="center"/>
        <w:rPr>
          <w:rFonts w:ascii="Arial" w:hAnsi="Arial" w:cs="Arial"/>
          <w:b/>
          <w:sz w:val="48"/>
          <w:szCs w:val="48"/>
        </w:rPr>
      </w:pPr>
    </w:p>
    <w:p w14:paraId="52B7CF5D" w14:textId="77777777" w:rsidR="003D71B9" w:rsidRDefault="003D71B9" w:rsidP="003D71B9">
      <w:pPr>
        <w:pStyle w:val="NoSpacing"/>
        <w:jc w:val="center"/>
        <w:rPr>
          <w:rFonts w:ascii="Arial" w:hAnsi="Arial" w:cs="Arial"/>
          <w:b/>
          <w:sz w:val="48"/>
          <w:szCs w:val="48"/>
        </w:rPr>
      </w:pPr>
    </w:p>
    <w:p w14:paraId="72F2B6C4" w14:textId="77777777" w:rsidR="003D71B9" w:rsidRDefault="003D71B9" w:rsidP="003D71B9">
      <w:pPr>
        <w:pStyle w:val="NoSpacing"/>
        <w:jc w:val="center"/>
        <w:rPr>
          <w:rFonts w:ascii="Arial" w:hAnsi="Arial" w:cs="Arial"/>
          <w:b/>
          <w:sz w:val="48"/>
          <w:szCs w:val="48"/>
        </w:rPr>
      </w:pPr>
    </w:p>
    <w:p w14:paraId="5E7AB97B" w14:textId="0C1E4B14" w:rsidR="003D71B9" w:rsidRPr="005470DB" w:rsidRDefault="005470DB" w:rsidP="005470DB">
      <w:pPr>
        <w:pStyle w:val="Heading1"/>
        <w:jc w:val="center"/>
        <w:rPr>
          <w:rFonts w:ascii="Arial" w:hAnsi="Arial" w:cs="Arial"/>
          <w:b/>
          <w:bCs/>
          <w:color w:val="auto"/>
          <w:sz w:val="48"/>
          <w:szCs w:val="48"/>
        </w:rPr>
      </w:pPr>
      <w:r w:rsidRPr="005470DB">
        <w:rPr>
          <w:rFonts w:ascii="Arial" w:hAnsi="Arial" w:cs="Arial"/>
          <w:b/>
          <w:bCs/>
          <w:color w:val="auto"/>
          <w:sz w:val="48"/>
          <w:szCs w:val="48"/>
        </w:rPr>
        <w:t>MANDATORY UPDATES</w:t>
      </w:r>
    </w:p>
    <w:p w14:paraId="1F61AD15" w14:textId="77777777" w:rsidR="003D71B9" w:rsidRPr="003D71B9" w:rsidRDefault="003D71B9" w:rsidP="003D71B9">
      <w:pPr>
        <w:pStyle w:val="NoSpacing"/>
        <w:jc w:val="center"/>
        <w:rPr>
          <w:rFonts w:ascii="Arial" w:hAnsi="Arial" w:cs="Arial"/>
          <w:b/>
          <w:sz w:val="48"/>
          <w:szCs w:val="48"/>
        </w:rPr>
      </w:pPr>
    </w:p>
    <w:p w14:paraId="05DB2B2B" w14:textId="77777777" w:rsidR="003D71B9" w:rsidRDefault="003D71B9" w:rsidP="006D7D5B">
      <w:pPr>
        <w:pStyle w:val="Heading2"/>
        <w:rPr>
          <w:szCs w:val="36"/>
        </w:rPr>
        <w:sectPr w:rsidR="003D71B9" w:rsidSect="003D71B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7F081284" w14:textId="77777777" w:rsidR="00464C7D" w:rsidRPr="00457CB0" w:rsidRDefault="00464C7D" w:rsidP="00464C7D">
      <w:pPr>
        <w:pStyle w:val="Heading2"/>
        <w:jc w:val="center"/>
        <w:rPr>
          <w:szCs w:val="36"/>
        </w:rPr>
      </w:pPr>
      <w:bookmarkStart w:id="7" w:name="_Toc116035153"/>
      <w:bookmarkStart w:id="8" w:name="_Toc116035158"/>
      <w:bookmarkStart w:id="9" w:name="_Toc116035209"/>
      <w:bookmarkStart w:id="10" w:name="_Toc499906632"/>
      <w:bookmarkStart w:id="11" w:name="_Hlk58826853"/>
      <w:bookmarkStart w:id="12" w:name="_Hlk30517869"/>
      <w:bookmarkEnd w:id="4"/>
      <w:bookmarkEnd w:id="5"/>
      <w:bookmarkEnd w:id="6"/>
      <w:r w:rsidRPr="0005758E">
        <w:t>PREFACE</w:t>
      </w:r>
      <w:bookmarkEnd w:id="7"/>
    </w:p>
    <w:p w14:paraId="73BB4A49" w14:textId="77777777" w:rsidR="00464C7D" w:rsidRPr="003A6716" w:rsidRDefault="00464C7D" w:rsidP="00464C7D">
      <w:pPr>
        <w:rPr>
          <w:rFonts w:ascii="Arial" w:hAnsi="Arial" w:cs="Arial"/>
          <w:sz w:val="36"/>
          <w:szCs w:val="36"/>
        </w:rPr>
      </w:pPr>
    </w:p>
    <w:p w14:paraId="731DC7EE" w14:textId="77777777" w:rsidR="00464C7D" w:rsidRPr="0042217A" w:rsidRDefault="00464C7D" w:rsidP="00464C7D">
      <w:pPr>
        <w:jc w:val="both"/>
        <w:rPr>
          <w:rFonts w:ascii="Arial" w:hAnsi="Arial" w:cs="Arial"/>
        </w:rPr>
      </w:pPr>
      <w:r w:rsidRPr="0005758E">
        <w:rPr>
          <w:rFonts w:ascii="Arial" w:hAnsi="Arial" w:cs="Arial"/>
        </w:rPr>
        <w:t xml:space="preserve">This </w:t>
      </w:r>
      <w:r>
        <w:rPr>
          <w:rFonts w:ascii="Arial" w:hAnsi="Arial" w:cs="Arial"/>
        </w:rPr>
        <w:t>Handbook</w:t>
      </w:r>
      <w:r w:rsidRPr="0042217A">
        <w:rPr>
          <w:rFonts w:ascii="Arial" w:hAnsi="Arial" w:cs="Arial"/>
        </w:rPr>
        <w:t xml:space="preserve">* outlines the human resources policies and benefit plans currently in effect at </w:t>
      </w:r>
      <w:r w:rsidRPr="009A4E11">
        <w:rPr>
          <w:rFonts w:ascii="Arial" w:hAnsi="Arial" w:cs="Arial"/>
          <w:b/>
        </w:rPr>
        <w:t>Company</w:t>
      </w:r>
      <w:r w:rsidRPr="00F94832">
        <w:rPr>
          <w:rFonts w:ascii="Arial" w:hAnsi="Arial" w:cs="Arial"/>
          <w:b/>
        </w:rPr>
        <w:t xml:space="preserve"> Name</w:t>
      </w:r>
      <w:r w:rsidRPr="0042217A">
        <w:rPr>
          <w:rFonts w:ascii="Arial" w:hAnsi="Arial" w:cs="Arial"/>
        </w:rPr>
        <w:t xml:space="preserve">. In this </w:t>
      </w:r>
      <w:r w:rsidRPr="00F824B3">
        <w:rPr>
          <w:rFonts w:ascii="Arial" w:hAnsi="Arial" w:cs="Arial"/>
          <w:b/>
        </w:rPr>
        <w:t>Employee Handbook</w:t>
      </w:r>
      <w:r w:rsidRPr="0042217A">
        <w:rPr>
          <w:rFonts w:ascii="Arial" w:hAnsi="Arial" w:cs="Arial"/>
        </w:rPr>
        <w:t xml:space="preserve">, </w:t>
      </w:r>
      <w:r w:rsidRPr="009A4E11">
        <w:rPr>
          <w:rFonts w:ascii="Arial" w:hAnsi="Arial" w:cs="Arial"/>
          <w:b/>
        </w:rPr>
        <w:t>Company</w:t>
      </w:r>
      <w:r w:rsidRPr="00F94832">
        <w:rPr>
          <w:rFonts w:ascii="Arial" w:hAnsi="Arial" w:cs="Arial"/>
          <w:b/>
        </w:rPr>
        <w:t xml:space="preserve"> Name</w:t>
      </w:r>
      <w:r w:rsidRPr="0042217A">
        <w:rPr>
          <w:rFonts w:ascii="Arial" w:hAnsi="Arial" w:cs="Arial"/>
        </w:rPr>
        <w:t xml:space="preserve"> is also referred to as “</w:t>
      </w:r>
      <w:r w:rsidRPr="009A4E11">
        <w:rPr>
          <w:rFonts w:ascii="Arial" w:hAnsi="Arial" w:cs="Arial"/>
          <w:b/>
        </w:rPr>
        <w:t>Company</w:t>
      </w:r>
      <w:r w:rsidRPr="00F94832">
        <w:rPr>
          <w:rFonts w:ascii="Arial" w:hAnsi="Arial" w:cs="Arial"/>
          <w:b/>
        </w:rPr>
        <w:t xml:space="preserve"> Name</w:t>
      </w:r>
      <w:r w:rsidRPr="0042217A">
        <w:rPr>
          <w:rFonts w:ascii="Arial" w:hAnsi="Arial" w:cs="Arial"/>
        </w:rPr>
        <w:t>”</w:t>
      </w:r>
      <w:r>
        <w:rPr>
          <w:rFonts w:ascii="Arial" w:hAnsi="Arial" w:cs="Arial"/>
        </w:rPr>
        <w:t xml:space="preserve"> or “</w:t>
      </w:r>
      <w:r w:rsidRPr="001F1ADC">
        <w:rPr>
          <w:rFonts w:ascii="Arial" w:hAnsi="Arial" w:cs="Arial"/>
          <w:b/>
        </w:rPr>
        <w:t>Company</w:t>
      </w:r>
      <w:r w:rsidRPr="00DD6E59">
        <w:rPr>
          <w:rFonts w:ascii="Arial" w:hAnsi="Arial" w:cs="Arial"/>
          <w:bCs/>
        </w:rPr>
        <w:t>.</w:t>
      </w:r>
      <w:r>
        <w:rPr>
          <w:rFonts w:ascii="Arial" w:hAnsi="Arial" w:cs="Arial"/>
        </w:rPr>
        <w:t>”</w:t>
      </w:r>
      <w:r w:rsidRPr="0042217A">
        <w:rPr>
          <w:rFonts w:ascii="Arial" w:hAnsi="Arial" w:cs="Arial"/>
        </w:rPr>
        <w:t xml:space="preserve"> Policies are revised or added periodically and are effective as of the date issued.</w:t>
      </w:r>
    </w:p>
    <w:p w14:paraId="588BE793" w14:textId="77777777" w:rsidR="00464C7D" w:rsidRPr="0042217A" w:rsidRDefault="00464C7D" w:rsidP="00464C7D">
      <w:pPr>
        <w:jc w:val="both"/>
        <w:rPr>
          <w:rFonts w:ascii="Arial" w:hAnsi="Arial" w:cs="Arial"/>
        </w:rPr>
      </w:pPr>
    </w:p>
    <w:p w14:paraId="0A3FE4D2" w14:textId="77777777" w:rsidR="00464C7D" w:rsidRPr="00457CB0" w:rsidRDefault="00464C7D" w:rsidP="00464C7D">
      <w:pPr>
        <w:jc w:val="both"/>
        <w:rPr>
          <w:rFonts w:ascii="Arial" w:hAnsi="Arial" w:cs="Arial"/>
        </w:rPr>
      </w:pPr>
      <w:r w:rsidRPr="0042217A">
        <w:rPr>
          <w:rFonts w:ascii="Arial" w:hAnsi="Arial" w:cs="Arial"/>
        </w:rPr>
        <w:t xml:space="preserve">The statements regarding our </w:t>
      </w:r>
      <w:r w:rsidRPr="009A4E11">
        <w:rPr>
          <w:rFonts w:ascii="Arial" w:hAnsi="Arial" w:cs="Arial"/>
          <w:b/>
        </w:rPr>
        <w:t>Company</w:t>
      </w:r>
      <w:r w:rsidRPr="0042217A">
        <w:rPr>
          <w:rFonts w:ascii="Arial" w:hAnsi="Arial" w:cs="Arial"/>
        </w:rPr>
        <w:t xml:space="preserve">’s policies, procedures and benefits are for information purposes only. They do not constitute a contract for employment, either expressed or implied. </w:t>
      </w:r>
      <w:r w:rsidRPr="00C914AA">
        <w:rPr>
          <w:rFonts w:ascii="Arial" w:hAnsi="Arial" w:cs="Arial"/>
          <w:b/>
          <w:bCs/>
        </w:rPr>
        <w:t>[Do not include for Montana</w:t>
      </w:r>
      <w:r>
        <w:rPr>
          <w:rFonts w:ascii="Arial" w:hAnsi="Arial" w:cs="Arial"/>
          <w:b/>
          <w:bCs/>
        </w:rPr>
        <w:t xml:space="preserve"> (See policy notes on applicable options for verbiage for Montana)</w:t>
      </w:r>
      <w:r w:rsidRPr="00C914AA">
        <w:rPr>
          <w:rFonts w:ascii="Arial" w:hAnsi="Arial" w:cs="Arial"/>
          <w:b/>
          <w:bCs/>
        </w:rPr>
        <w:t>:</w:t>
      </w:r>
      <w:r>
        <w:rPr>
          <w:rFonts w:ascii="Arial" w:hAnsi="Arial" w:cs="Arial"/>
        </w:rPr>
        <w:t xml:space="preserve"> </w:t>
      </w:r>
      <w:r w:rsidRPr="0042217A">
        <w:rPr>
          <w:rFonts w:ascii="Arial" w:hAnsi="Arial" w:cs="Arial"/>
        </w:rPr>
        <w:t xml:space="preserve">Our </w:t>
      </w:r>
      <w:r w:rsidRPr="009A4E11">
        <w:rPr>
          <w:rFonts w:ascii="Arial" w:hAnsi="Arial" w:cs="Arial"/>
          <w:b/>
        </w:rPr>
        <w:t>Company</w:t>
      </w:r>
      <w:r w:rsidRPr="0042217A">
        <w:rPr>
          <w:rFonts w:ascii="Arial" w:hAnsi="Arial" w:cs="Arial"/>
        </w:rPr>
        <w:t xml:space="preserve"> adheres to the principle of employment-at-will which preserves the right of either the employee or the employer to terminate the employment relationship at any time, with or without cause.</w:t>
      </w:r>
      <w:r>
        <w:rPr>
          <w:rFonts w:ascii="Arial" w:hAnsi="Arial" w:cs="Arial"/>
        </w:rPr>
        <w:t>]</w:t>
      </w:r>
      <w:r w:rsidRPr="0042217A">
        <w:rPr>
          <w:rFonts w:ascii="Arial" w:hAnsi="Arial" w:cs="Arial"/>
        </w:rPr>
        <w:t xml:space="preserve"> </w:t>
      </w:r>
      <w:r w:rsidRPr="003C1C72">
        <w:rPr>
          <w:rFonts w:ascii="Arial" w:hAnsi="Arial" w:cs="Arial"/>
        </w:rPr>
        <w:t xml:space="preserve">No </w:t>
      </w:r>
      <w:r w:rsidRPr="003C1C72">
        <w:rPr>
          <w:rFonts w:ascii="Arial" w:hAnsi="Arial" w:cs="Arial"/>
          <w:b/>
        </w:rPr>
        <w:t>supervisor/manager</w:t>
      </w:r>
      <w:r w:rsidRPr="003C1C72">
        <w:rPr>
          <w:rFonts w:ascii="Arial" w:hAnsi="Arial" w:cs="Arial"/>
        </w:rPr>
        <w:t xml:space="preserve"> or employee of </w:t>
      </w:r>
      <w:r w:rsidRPr="003C1C72">
        <w:rPr>
          <w:rFonts w:ascii="Arial" w:hAnsi="Arial" w:cs="Arial"/>
          <w:b/>
        </w:rPr>
        <w:t>Company Name</w:t>
      </w:r>
      <w:r w:rsidRPr="003C1C72">
        <w:rPr>
          <w:rFonts w:ascii="Arial" w:hAnsi="Arial" w:cs="Arial"/>
        </w:rPr>
        <w:t xml:space="preserve"> has any authority to enter into an agreement for any employment other than at will. Only </w:t>
      </w:r>
      <w:r w:rsidRPr="003C1C72">
        <w:rPr>
          <w:rFonts w:ascii="Arial" w:hAnsi="Arial" w:cs="Arial"/>
          <w:b/>
        </w:rPr>
        <w:t>WHO</w:t>
      </w:r>
      <w:r w:rsidRPr="003C1C72">
        <w:rPr>
          <w:rFonts w:ascii="Arial" w:hAnsi="Arial" w:cs="Arial"/>
        </w:rPr>
        <w:t xml:space="preserve"> has the authority to make any such agreement and then only if it is reduced to writing.</w:t>
      </w:r>
    </w:p>
    <w:p w14:paraId="503A0DC7" w14:textId="77777777" w:rsidR="00464C7D" w:rsidRPr="00457CB0" w:rsidRDefault="00464C7D" w:rsidP="00464C7D">
      <w:pPr>
        <w:jc w:val="both"/>
        <w:rPr>
          <w:rFonts w:ascii="Arial" w:hAnsi="Arial" w:cs="Arial"/>
        </w:rPr>
      </w:pPr>
    </w:p>
    <w:p w14:paraId="5E2F5BB1" w14:textId="77777777" w:rsidR="00464C7D" w:rsidRPr="00457CB0" w:rsidRDefault="00464C7D" w:rsidP="00464C7D">
      <w:pPr>
        <w:jc w:val="center"/>
        <w:rPr>
          <w:rFonts w:ascii="Arial" w:hAnsi="Arial" w:cs="Arial"/>
        </w:rPr>
      </w:pPr>
      <w:bookmarkStart w:id="13" w:name="_Toc499906628"/>
      <w:r w:rsidRPr="0005758E">
        <w:rPr>
          <w:rFonts w:ascii="Arial" w:hAnsi="Arial" w:cs="Arial"/>
          <w:u w:val="single"/>
        </w:rPr>
        <w:t>Important Information about Benefits</w:t>
      </w:r>
      <w:bookmarkEnd w:id="13"/>
    </w:p>
    <w:p w14:paraId="59DD6B51" w14:textId="77777777" w:rsidR="00464C7D" w:rsidRPr="00457CB0" w:rsidRDefault="00464C7D" w:rsidP="00464C7D">
      <w:pPr>
        <w:jc w:val="both"/>
        <w:rPr>
          <w:rFonts w:ascii="Arial" w:hAnsi="Arial" w:cs="Arial"/>
        </w:rPr>
      </w:pPr>
    </w:p>
    <w:p w14:paraId="1E6AF059" w14:textId="77777777" w:rsidR="00464C7D" w:rsidRPr="00943447" w:rsidRDefault="00464C7D" w:rsidP="00464C7D">
      <w:pPr>
        <w:jc w:val="both"/>
        <w:rPr>
          <w:rFonts w:ascii="Arial" w:hAnsi="Arial" w:cs="Arial"/>
        </w:rPr>
      </w:pPr>
      <w:r w:rsidRPr="0005758E">
        <w:rPr>
          <w:rFonts w:ascii="Arial" w:hAnsi="Arial" w:cs="Arial"/>
        </w:rPr>
        <w:t xml:space="preserve">As </w:t>
      </w:r>
      <w:r w:rsidRPr="00943447">
        <w:rPr>
          <w:rFonts w:ascii="Arial" w:hAnsi="Arial" w:cs="Arial"/>
        </w:rPr>
        <w:t xml:space="preserve">our </w:t>
      </w:r>
      <w:r w:rsidRPr="009A4E11">
        <w:rPr>
          <w:rFonts w:ascii="Arial" w:hAnsi="Arial" w:cs="Arial"/>
          <w:b/>
        </w:rPr>
        <w:t>Company</w:t>
      </w:r>
      <w:r w:rsidRPr="00943447">
        <w:rPr>
          <w:rFonts w:ascii="Arial" w:hAnsi="Arial" w:cs="Arial"/>
        </w:rPr>
        <w:t xml:space="preserve"> evolves, we will continue to review and revise these human resources policies and benefit programs. The</w:t>
      </w:r>
      <w:r>
        <w:rPr>
          <w:rFonts w:ascii="Arial" w:hAnsi="Arial" w:cs="Arial"/>
        </w:rPr>
        <w:t xml:space="preserve"> </w:t>
      </w:r>
      <w:r w:rsidRPr="009A4E11">
        <w:rPr>
          <w:rFonts w:ascii="Arial" w:hAnsi="Arial" w:cs="Arial"/>
          <w:b/>
        </w:rPr>
        <w:t>Company</w:t>
      </w:r>
      <w:r w:rsidRPr="00943447">
        <w:rPr>
          <w:rFonts w:ascii="Arial" w:hAnsi="Arial" w:cs="Arial"/>
        </w:rPr>
        <w:t xml:space="preserve"> reserves the right to alter, reduce or terminate any pay practices, policies, premium contributions, benefits and benefit plans, in whole or in part, at any time for any reason to the extent permissible by law. Any such change may affect retirees and beneficiaries, as well as active employees.</w:t>
      </w:r>
    </w:p>
    <w:p w14:paraId="07934BB8" w14:textId="77777777" w:rsidR="00464C7D" w:rsidRPr="00943447" w:rsidRDefault="00464C7D" w:rsidP="00464C7D">
      <w:pPr>
        <w:jc w:val="both"/>
        <w:rPr>
          <w:rFonts w:ascii="Arial" w:hAnsi="Arial" w:cs="Arial"/>
        </w:rPr>
      </w:pPr>
    </w:p>
    <w:p w14:paraId="38CC8CF7" w14:textId="77777777" w:rsidR="00464C7D" w:rsidRDefault="00464C7D" w:rsidP="00464C7D">
      <w:pPr>
        <w:jc w:val="both"/>
        <w:rPr>
          <w:rFonts w:ascii="Arial" w:hAnsi="Arial" w:cs="Arial"/>
          <w:b/>
        </w:rPr>
      </w:pPr>
      <w:r w:rsidRPr="00943447">
        <w:rPr>
          <w:rFonts w:ascii="Arial" w:hAnsi="Arial" w:cs="Arial"/>
        </w:rPr>
        <w:t xml:space="preserve">The benefit information found in this </w:t>
      </w:r>
      <w:r>
        <w:rPr>
          <w:rFonts w:ascii="Arial" w:hAnsi="Arial" w:cs="Arial"/>
        </w:rPr>
        <w:t>Handbook</w:t>
      </w:r>
      <w:r w:rsidRPr="00943447">
        <w:rPr>
          <w:rFonts w:ascii="Arial" w:hAnsi="Arial" w:cs="Arial"/>
        </w:rPr>
        <w:t xml:space="preserve"> is intended to provide an overview of the benefit plans. The actual benefits are controlled by the terms of the applicable plan documents and insurance policies. Questions regarding the interpretation of these plans will be answered in accordance with the actual plan documents and insurance policies, rather than the summaries contained in this </w:t>
      </w:r>
      <w:r>
        <w:rPr>
          <w:rFonts w:ascii="Arial" w:hAnsi="Arial" w:cs="Arial"/>
        </w:rPr>
        <w:t>Handbook</w:t>
      </w:r>
      <w:r w:rsidRPr="00943447">
        <w:rPr>
          <w:rFonts w:ascii="Arial" w:hAnsi="Arial" w:cs="Arial"/>
        </w:rPr>
        <w:t xml:space="preserve">. Employees </w:t>
      </w:r>
      <w:r w:rsidRPr="0005758E">
        <w:rPr>
          <w:rFonts w:ascii="Arial" w:hAnsi="Arial" w:cs="Arial"/>
        </w:rPr>
        <w:t xml:space="preserve">may obtain copies of </w:t>
      </w:r>
      <w:r w:rsidRPr="00C14521">
        <w:rPr>
          <w:rFonts w:ascii="Arial" w:hAnsi="Arial" w:cs="Arial"/>
        </w:rPr>
        <w:t>the</w:t>
      </w:r>
      <w:r w:rsidRPr="0005758E">
        <w:rPr>
          <w:rFonts w:ascii="Arial" w:hAnsi="Arial" w:cs="Arial"/>
        </w:rPr>
        <w:t xml:space="preserve">se documents from </w:t>
      </w:r>
      <w:r w:rsidRPr="00D23A59">
        <w:rPr>
          <w:rFonts w:ascii="Arial" w:hAnsi="Arial" w:cs="Arial"/>
          <w:b/>
        </w:rPr>
        <w:t>WHO</w:t>
      </w:r>
      <w:r w:rsidRPr="00943447">
        <w:rPr>
          <w:rFonts w:ascii="Arial" w:hAnsi="Arial" w:cs="Arial"/>
          <w:b/>
        </w:rPr>
        <w:t>.</w:t>
      </w:r>
    </w:p>
    <w:p w14:paraId="1A489F46" w14:textId="77777777" w:rsidR="00464C7D" w:rsidRDefault="00464C7D" w:rsidP="00464C7D">
      <w:pPr>
        <w:jc w:val="both"/>
        <w:rPr>
          <w:rFonts w:ascii="Arial" w:hAnsi="Arial" w:cs="Arial"/>
          <w:b/>
        </w:rPr>
      </w:pPr>
    </w:p>
    <w:p w14:paraId="6F12F51A" w14:textId="77777777" w:rsidR="00464C7D" w:rsidRDefault="00464C7D" w:rsidP="00464C7D">
      <w:pPr>
        <w:jc w:val="center"/>
        <w:rPr>
          <w:rFonts w:ascii="Arial" w:hAnsi="Arial" w:cs="Arial"/>
          <w:bCs/>
          <w:u w:val="single"/>
        </w:rPr>
      </w:pPr>
      <w:r w:rsidRPr="005E709F">
        <w:rPr>
          <w:rFonts w:ascii="Arial" w:hAnsi="Arial" w:cs="Arial"/>
          <w:bCs/>
          <w:u w:val="single"/>
        </w:rPr>
        <w:t>Disclaimer</w:t>
      </w:r>
      <w:r>
        <w:rPr>
          <w:rFonts w:ascii="Arial" w:hAnsi="Arial" w:cs="Arial"/>
          <w:bCs/>
          <w:u w:val="single"/>
        </w:rPr>
        <w:t>s</w:t>
      </w:r>
    </w:p>
    <w:p w14:paraId="4551DAE2" w14:textId="77777777" w:rsidR="00464C7D" w:rsidRPr="005E709F" w:rsidRDefault="00464C7D" w:rsidP="00464C7D">
      <w:pPr>
        <w:jc w:val="both"/>
        <w:rPr>
          <w:rFonts w:ascii="Arial" w:hAnsi="Arial" w:cs="Arial"/>
          <w:bCs/>
          <w:u w:val="single"/>
        </w:rPr>
      </w:pPr>
    </w:p>
    <w:p w14:paraId="7046F46E" w14:textId="77777777" w:rsidR="00464C7D" w:rsidRPr="00457CB0" w:rsidRDefault="00464C7D" w:rsidP="00464C7D">
      <w:pPr>
        <w:jc w:val="both"/>
        <w:rPr>
          <w:rFonts w:ascii="Arial" w:hAnsi="Arial" w:cs="Arial"/>
        </w:rPr>
      </w:pPr>
      <w:r w:rsidRPr="005E709F">
        <w:rPr>
          <w:rFonts w:ascii="Arial" w:hAnsi="Arial" w:cs="Arial"/>
        </w:rPr>
        <w:t xml:space="preserve">This </w:t>
      </w:r>
      <w:r w:rsidRPr="0072426C">
        <w:rPr>
          <w:rFonts w:ascii="Arial" w:hAnsi="Arial" w:cs="Arial"/>
          <w:b/>
          <w:bCs/>
        </w:rPr>
        <w:t>Employee Handbook</w:t>
      </w:r>
      <w:r w:rsidRPr="005E709F">
        <w:rPr>
          <w:rFonts w:ascii="Arial" w:hAnsi="Arial" w:cs="Arial"/>
        </w:rPr>
        <w:t xml:space="preserve"> will be interpreted to comply with all applicable federal, state, and local law</w:t>
      </w:r>
      <w:r>
        <w:rPr>
          <w:rFonts w:ascii="Arial" w:hAnsi="Arial" w:cs="Arial"/>
        </w:rPr>
        <w:t>s</w:t>
      </w:r>
      <w:r w:rsidRPr="005E709F">
        <w:rPr>
          <w:rFonts w:ascii="Arial" w:hAnsi="Arial" w:cs="Arial"/>
        </w:rPr>
        <w:t>.</w:t>
      </w:r>
      <w:r>
        <w:rPr>
          <w:rFonts w:ascii="Arial" w:hAnsi="Arial" w:cs="Arial"/>
        </w:rPr>
        <w:t xml:space="preserve"> </w:t>
      </w:r>
      <w:r w:rsidRPr="005E709F">
        <w:rPr>
          <w:rFonts w:ascii="Arial" w:hAnsi="Arial" w:cs="Arial"/>
        </w:rPr>
        <w:t xml:space="preserve">Nothing in this </w:t>
      </w:r>
      <w:r w:rsidRPr="00CE0B0C">
        <w:rPr>
          <w:rFonts w:ascii="Arial" w:hAnsi="Arial" w:cs="Arial"/>
          <w:b/>
          <w:bCs/>
        </w:rPr>
        <w:t>Employee Handbook</w:t>
      </w:r>
      <w:r w:rsidRPr="005E709F">
        <w:rPr>
          <w:rFonts w:ascii="Arial" w:hAnsi="Arial" w:cs="Arial"/>
        </w:rPr>
        <w:t xml:space="preserve"> is intended to unlawfully restrict an employee’s right to engage in any concerted activity protected by the National Labor Relations Act</w:t>
      </w:r>
      <w:r>
        <w:rPr>
          <w:rFonts w:ascii="Arial" w:hAnsi="Arial" w:cs="Arial"/>
        </w:rPr>
        <w:t>.</w:t>
      </w:r>
    </w:p>
    <w:p w14:paraId="6D1C021D" w14:textId="77777777" w:rsidR="00464C7D" w:rsidRPr="00457CB0" w:rsidRDefault="00464C7D" w:rsidP="00464C7D">
      <w:pPr>
        <w:jc w:val="both"/>
        <w:rPr>
          <w:rFonts w:ascii="Arial" w:hAnsi="Arial" w:cs="Arial"/>
        </w:rPr>
      </w:pPr>
    </w:p>
    <w:p w14:paraId="668A10F0" w14:textId="77777777" w:rsidR="00464C7D" w:rsidRDefault="00464C7D" w:rsidP="00464C7D">
      <w:pPr>
        <w:jc w:val="both"/>
        <w:rPr>
          <w:rFonts w:ascii="Arial" w:hAnsi="Arial" w:cs="Arial"/>
          <w:b/>
          <w:bCs/>
        </w:rPr>
      </w:pPr>
      <w:r w:rsidRPr="00A00195">
        <w:rPr>
          <w:rFonts w:ascii="Arial" w:hAnsi="Arial" w:cs="Arial"/>
          <w:b/>
          <w:bCs/>
        </w:rPr>
        <w:t>[Include statement for unionized employers:</w:t>
      </w:r>
      <w:r>
        <w:rPr>
          <w:rFonts w:ascii="Arial" w:hAnsi="Arial" w:cs="Arial"/>
        </w:rPr>
        <w:t xml:space="preserve"> </w:t>
      </w:r>
      <w:r w:rsidRPr="00907207">
        <w:rPr>
          <w:rFonts w:ascii="Arial" w:hAnsi="Arial" w:cs="Arial"/>
          <w:b/>
          <w:bCs/>
        </w:rPr>
        <w:t>Note:</w:t>
      </w:r>
      <w:r>
        <w:rPr>
          <w:rFonts w:ascii="Arial" w:hAnsi="Arial" w:cs="Arial"/>
          <w:b/>
          <w:bCs/>
        </w:rPr>
        <w:t xml:space="preserve"> </w:t>
      </w:r>
      <w:r w:rsidRPr="0023070C">
        <w:rPr>
          <w:rFonts w:ascii="Arial" w:hAnsi="Arial" w:cs="Arial"/>
        </w:rPr>
        <w:t xml:space="preserve">If there is a conflict between the collective bargaining agreement and this </w:t>
      </w:r>
      <w:r>
        <w:rPr>
          <w:rFonts w:ascii="Arial" w:hAnsi="Arial" w:cs="Arial"/>
        </w:rPr>
        <w:t>Handbook</w:t>
      </w:r>
      <w:r w:rsidRPr="0023070C">
        <w:rPr>
          <w:rFonts w:ascii="Arial" w:hAnsi="Arial" w:cs="Arial"/>
        </w:rPr>
        <w:t>, the provisions of the collective bargaining agreement are controlling for unionized employees.</w:t>
      </w:r>
      <w:r w:rsidRPr="00E96CD4">
        <w:rPr>
          <w:rFonts w:ascii="Arial" w:hAnsi="Arial" w:cs="Arial"/>
          <w:b/>
          <w:bCs/>
        </w:rPr>
        <w:t>]</w:t>
      </w:r>
    </w:p>
    <w:p w14:paraId="59B8B182" w14:textId="77777777" w:rsidR="00464C7D" w:rsidRDefault="00464C7D" w:rsidP="00464C7D">
      <w:pPr>
        <w:jc w:val="both"/>
        <w:rPr>
          <w:rFonts w:ascii="Arial" w:hAnsi="Arial" w:cs="Arial"/>
          <w:b/>
          <w:bCs/>
        </w:rPr>
      </w:pPr>
    </w:p>
    <w:p w14:paraId="1D7EBEC4" w14:textId="77777777" w:rsidR="00464C7D" w:rsidRDefault="00464C7D" w:rsidP="00464C7D">
      <w:pPr>
        <w:jc w:val="both"/>
        <w:rPr>
          <w:rFonts w:ascii="Arial" w:hAnsi="Arial" w:cs="Arial"/>
          <w:b/>
          <w:bCs/>
        </w:rPr>
      </w:pPr>
      <w:r w:rsidRPr="008E5C5D">
        <w:rPr>
          <w:rFonts w:ascii="Arial" w:hAnsi="Arial" w:cs="Arial"/>
          <w:b/>
          <w:bCs/>
        </w:rPr>
        <w:t>[Include statement for civil service employers:</w:t>
      </w:r>
      <w:r w:rsidRPr="008E5C5D">
        <w:rPr>
          <w:rFonts w:ascii="Arial" w:hAnsi="Arial" w:cs="Arial"/>
        </w:rPr>
        <w:t xml:space="preserve"> </w:t>
      </w:r>
      <w:r w:rsidRPr="008E5C5D">
        <w:rPr>
          <w:rFonts w:ascii="Arial" w:hAnsi="Arial" w:cs="Arial"/>
          <w:b/>
          <w:bCs/>
        </w:rPr>
        <w:t>Note:</w:t>
      </w:r>
      <w:r w:rsidRPr="008E5C5D">
        <w:rPr>
          <w:rFonts w:ascii="Arial" w:hAnsi="Arial" w:cs="Arial"/>
          <w:bCs/>
        </w:rPr>
        <w:t xml:space="preserve"> If there is a conflict between Civil Service regulations and this </w:t>
      </w:r>
      <w:r>
        <w:rPr>
          <w:rFonts w:ascii="Arial" w:hAnsi="Arial" w:cs="Arial"/>
          <w:bCs/>
        </w:rPr>
        <w:t>Handbook</w:t>
      </w:r>
      <w:r w:rsidRPr="008E5C5D">
        <w:rPr>
          <w:rFonts w:ascii="Arial" w:hAnsi="Arial" w:cs="Arial"/>
          <w:bCs/>
        </w:rPr>
        <w:t>, Civil Service regulations are controlling for Civil Service employees</w:t>
      </w:r>
      <w:r w:rsidRPr="008E5C5D">
        <w:rPr>
          <w:rFonts w:ascii="Arial" w:hAnsi="Arial" w:cs="Arial"/>
        </w:rPr>
        <w:t>.</w:t>
      </w:r>
      <w:r w:rsidRPr="008E5C5D">
        <w:rPr>
          <w:rFonts w:ascii="Arial" w:hAnsi="Arial" w:cs="Arial"/>
          <w:b/>
          <w:bCs/>
        </w:rPr>
        <w:t>]</w:t>
      </w:r>
    </w:p>
    <w:p w14:paraId="22692651" w14:textId="77777777" w:rsidR="00464C7D" w:rsidRDefault="00464C7D" w:rsidP="00464C7D">
      <w:pPr>
        <w:jc w:val="both"/>
        <w:rPr>
          <w:rFonts w:ascii="Arial" w:hAnsi="Arial" w:cs="Arial"/>
          <w:b/>
          <w:bCs/>
        </w:rPr>
      </w:pPr>
    </w:p>
    <w:p w14:paraId="36EFC559" w14:textId="77777777" w:rsidR="00464C7D" w:rsidRPr="00240C5F" w:rsidRDefault="00464C7D" w:rsidP="00464C7D">
      <w:pPr>
        <w:jc w:val="both"/>
        <w:rPr>
          <w:rFonts w:ascii="Arial" w:hAnsi="Arial" w:cs="Arial"/>
        </w:rPr>
      </w:pPr>
      <w:r>
        <w:rPr>
          <w:rFonts w:ascii="Arial" w:hAnsi="Arial" w:cs="Arial"/>
        </w:rPr>
        <w:t>[</w:t>
      </w:r>
      <w:r w:rsidRPr="00C72B73">
        <w:rPr>
          <w:rFonts w:ascii="Arial" w:hAnsi="Arial" w:cs="Arial"/>
          <w:b/>
          <w:bCs/>
        </w:rPr>
        <w:t xml:space="preserve">Include </w:t>
      </w:r>
      <w:r>
        <w:rPr>
          <w:rFonts w:ascii="Arial" w:hAnsi="Arial" w:cs="Arial"/>
          <w:b/>
          <w:bCs/>
        </w:rPr>
        <w:t>if the company has</w:t>
      </w:r>
      <w:r w:rsidRPr="00C72B73">
        <w:rPr>
          <w:rFonts w:ascii="Arial" w:hAnsi="Arial" w:cs="Arial"/>
          <w:b/>
          <w:bCs/>
        </w:rPr>
        <w:t xml:space="preserve"> remote/hybrid work or positions in </w:t>
      </w:r>
      <w:r>
        <w:rPr>
          <w:rFonts w:ascii="Arial" w:hAnsi="Arial" w:cs="Arial"/>
          <w:b/>
          <w:bCs/>
        </w:rPr>
        <w:t>w</w:t>
      </w:r>
      <w:r w:rsidRPr="00C72B73">
        <w:rPr>
          <w:rFonts w:ascii="Arial" w:hAnsi="Arial" w:cs="Arial"/>
          <w:b/>
          <w:bCs/>
        </w:rPr>
        <w:t>hich work may be</w:t>
      </w:r>
      <w:r>
        <w:rPr>
          <w:rFonts w:ascii="Arial" w:hAnsi="Arial" w:cs="Arial"/>
          <w:b/>
          <w:bCs/>
        </w:rPr>
        <w:t xml:space="preserve"> regularly or frequently</w:t>
      </w:r>
      <w:r w:rsidRPr="00C72B73">
        <w:rPr>
          <w:rFonts w:ascii="Arial" w:hAnsi="Arial" w:cs="Arial"/>
          <w:b/>
          <w:bCs/>
        </w:rPr>
        <w:t xml:space="preserve"> performed offsite:</w:t>
      </w:r>
      <w:r>
        <w:rPr>
          <w:rFonts w:ascii="Arial" w:hAnsi="Arial" w:cs="Arial"/>
        </w:rPr>
        <w:t xml:space="preserve"> </w:t>
      </w:r>
      <w:r w:rsidRPr="00591314">
        <w:rPr>
          <w:rFonts w:ascii="Arial" w:hAnsi="Arial" w:cs="Arial"/>
        </w:rPr>
        <w:t xml:space="preserve">In this </w:t>
      </w:r>
      <w:r w:rsidRPr="00B35621">
        <w:rPr>
          <w:rFonts w:ascii="Arial" w:hAnsi="Arial" w:cs="Arial"/>
          <w:b/>
          <w:bCs/>
        </w:rPr>
        <w:t>Employee Handbook</w:t>
      </w:r>
      <w:r w:rsidRPr="00591314">
        <w:rPr>
          <w:rFonts w:ascii="Arial" w:hAnsi="Arial" w:cs="Arial"/>
        </w:rPr>
        <w:t>, the “workplace”</w:t>
      </w:r>
      <w:r>
        <w:rPr>
          <w:rFonts w:ascii="Arial" w:hAnsi="Arial" w:cs="Arial"/>
        </w:rPr>
        <w:t xml:space="preserve"> may refer to a physical worksite, including the </w:t>
      </w:r>
      <w:r w:rsidRPr="007810A9">
        <w:rPr>
          <w:rFonts w:ascii="Arial" w:hAnsi="Arial" w:cs="Arial"/>
          <w:b/>
          <w:bCs/>
        </w:rPr>
        <w:t>Company</w:t>
      </w:r>
      <w:r>
        <w:rPr>
          <w:rFonts w:ascii="Arial" w:hAnsi="Arial" w:cs="Arial"/>
        </w:rPr>
        <w:t xml:space="preserve">’s private offices, work performed at a </w:t>
      </w:r>
      <w:r w:rsidRPr="007810A9">
        <w:rPr>
          <w:rFonts w:ascii="Arial" w:hAnsi="Arial" w:cs="Arial"/>
          <w:b/>
          <w:bCs/>
        </w:rPr>
        <w:t>client</w:t>
      </w:r>
      <w:r w:rsidRPr="00C72B73">
        <w:rPr>
          <w:rFonts w:ascii="Arial" w:hAnsi="Arial" w:cs="Arial"/>
        </w:rPr>
        <w:t>’s</w:t>
      </w:r>
      <w:r w:rsidRPr="007810A9">
        <w:rPr>
          <w:rFonts w:ascii="Arial" w:hAnsi="Arial" w:cs="Arial"/>
          <w:b/>
          <w:bCs/>
        </w:rPr>
        <w:t>/customer</w:t>
      </w:r>
      <w:r w:rsidRPr="00C72B73">
        <w:rPr>
          <w:rFonts w:ascii="Arial" w:hAnsi="Arial" w:cs="Arial"/>
        </w:rPr>
        <w:t>’s</w:t>
      </w:r>
      <w:r>
        <w:rPr>
          <w:rFonts w:ascii="Arial" w:hAnsi="Arial" w:cs="Arial"/>
        </w:rPr>
        <w:t xml:space="preserve"> worksite, any remote work location, including an employee’s home or </w:t>
      </w:r>
      <w:r w:rsidRPr="00F3430F">
        <w:rPr>
          <w:rFonts w:ascii="Arial" w:hAnsi="Arial" w:cs="Arial"/>
        </w:rPr>
        <w:t>any other place outside of the traditional</w:t>
      </w:r>
      <w:r>
        <w:rPr>
          <w:rFonts w:ascii="Arial" w:hAnsi="Arial" w:cs="Arial"/>
        </w:rPr>
        <w:t xml:space="preserve"> workplace where an employee performs work on behalf of </w:t>
      </w:r>
      <w:r w:rsidRPr="00C72B73">
        <w:rPr>
          <w:rFonts w:ascii="Arial" w:hAnsi="Arial" w:cs="Arial"/>
          <w:b/>
          <w:bCs/>
        </w:rPr>
        <w:t>Company Name</w:t>
      </w:r>
      <w:r>
        <w:rPr>
          <w:rFonts w:ascii="Arial" w:hAnsi="Arial" w:cs="Arial"/>
        </w:rPr>
        <w:t>.</w:t>
      </w:r>
      <w:r w:rsidRPr="00E0795A">
        <w:rPr>
          <w:rFonts w:ascii="Arial" w:hAnsi="Arial" w:cs="Arial"/>
          <w:b/>
          <w:bCs/>
        </w:rPr>
        <w:t>]</w:t>
      </w:r>
    </w:p>
    <w:p w14:paraId="2772AB98" w14:textId="77777777" w:rsidR="00464C7D" w:rsidRPr="00457CB0" w:rsidRDefault="00464C7D" w:rsidP="00464C7D">
      <w:pPr>
        <w:jc w:val="both"/>
        <w:rPr>
          <w:rFonts w:ascii="Arial" w:hAnsi="Arial" w:cs="Arial"/>
        </w:rPr>
      </w:pPr>
    </w:p>
    <w:p w14:paraId="752DABE6" w14:textId="77777777" w:rsidR="00464C7D" w:rsidRPr="00943447" w:rsidRDefault="00464C7D" w:rsidP="00464C7D">
      <w:pPr>
        <w:ind w:left="720" w:hanging="720"/>
        <w:jc w:val="both"/>
        <w:rPr>
          <w:rFonts w:ascii="Arial" w:hAnsi="Arial" w:cs="Arial"/>
        </w:rPr>
      </w:pPr>
      <w:r w:rsidRPr="0005758E">
        <w:rPr>
          <w:rFonts w:ascii="Arial" w:hAnsi="Arial" w:cs="Arial"/>
        </w:rPr>
        <w:t>*</w:t>
      </w:r>
      <w:r w:rsidRPr="0005758E">
        <w:rPr>
          <w:rFonts w:ascii="Arial" w:hAnsi="Arial" w:cs="Arial"/>
        </w:rPr>
        <w:tab/>
        <w:t xml:space="preserve">This </w:t>
      </w:r>
      <w:r>
        <w:rPr>
          <w:rFonts w:ascii="Arial" w:hAnsi="Arial" w:cs="Arial"/>
        </w:rPr>
        <w:t>Handbook</w:t>
      </w:r>
      <w:r w:rsidRPr="0005758E">
        <w:rPr>
          <w:rFonts w:ascii="Arial" w:hAnsi="Arial" w:cs="Arial"/>
        </w:rPr>
        <w:t xml:space="preserve"> and its policies are effective </w:t>
      </w:r>
      <w:r w:rsidRPr="0005758E">
        <w:rPr>
          <w:rFonts w:ascii="Arial" w:hAnsi="Arial" w:cs="Arial"/>
          <w:b/>
        </w:rPr>
        <w:t xml:space="preserve">MONTH YEAR </w:t>
      </w:r>
      <w:r w:rsidRPr="0005758E">
        <w:rPr>
          <w:rFonts w:ascii="Arial" w:hAnsi="Arial" w:cs="Arial"/>
        </w:rPr>
        <w:t>and supersede</w:t>
      </w:r>
      <w:r>
        <w:rPr>
          <w:rFonts w:ascii="Arial" w:hAnsi="Arial" w:cs="Arial"/>
        </w:rPr>
        <w:t>s</w:t>
      </w:r>
      <w:r w:rsidRPr="0005758E">
        <w:rPr>
          <w:rFonts w:ascii="Arial" w:hAnsi="Arial" w:cs="Arial"/>
        </w:rPr>
        <w:t xml:space="preserve"> all o</w:t>
      </w:r>
      <w:r w:rsidRPr="00C14521">
        <w:rPr>
          <w:rFonts w:ascii="Arial" w:hAnsi="Arial" w:cs="Arial"/>
        </w:rPr>
        <w:t>the</w:t>
      </w:r>
      <w:r w:rsidRPr="0005758E">
        <w:rPr>
          <w:rFonts w:ascii="Arial" w:hAnsi="Arial" w:cs="Arial"/>
        </w:rPr>
        <w:t>r personnel manuals and personnel policies previously distributed by</w:t>
      </w:r>
      <w:r>
        <w:rPr>
          <w:rFonts w:ascii="Arial" w:hAnsi="Arial" w:cs="Arial"/>
        </w:rPr>
        <w:t xml:space="preserve"> </w:t>
      </w:r>
      <w:r w:rsidRPr="00C14521">
        <w:rPr>
          <w:rFonts w:ascii="Arial" w:hAnsi="Arial" w:cs="Arial"/>
        </w:rPr>
        <w:t>the</w:t>
      </w:r>
      <w:r w:rsidRPr="00C14521">
        <w:rPr>
          <w:rFonts w:ascii="Arial" w:hAnsi="Arial" w:cs="Arial"/>
          <w:color w:val="FF0000"/>
        </w:rPr>
        <w:t xml:space="preserve"> </w:t>
      </w:r>
      <w:r w:rsidRPr="009A4E11">
        <w:rPr>
          <w:rFonts w:ascii="Arial" w:hAnsi="Arial" w:cs="Arial"/>
          <w:b/>
        </w:rPr>
        <w:t>Company</w:t>
      </w:r>
      <w:r w:rsidRPr="00943447">
        <w:rPr>
          <w:rFonts w:ascii="Arial" w:hAnsi="Arial" w:cs="Arial"/>
        </w:rPr>
        <w:t xml:space="preserve">. To avoid confusion, please discard any copies of previously published </w:t>
      </w:r>
      <w:r w:rsidRPr="00F824B3">
        <w:rPr>
          <w:rFonts w:ascii="Arial" w:hAnsi="Arial" w:cs="Arial"/>
          <w:b/>
        </w:rPr>
        <w:t>Employee Handbooks</w:t>
      </w:r>
      <w:r w:rsidRPr="00943447">
        <w:rPr>
          <w:rFonts w:ascii="Arial" w:hAnsi="Arial" w:cs="Arial"/>
        </w:rPr>
        <w:t>.</w:t>
      </w:r>
    </w:p>
    <w:p w14:paraId="742893E8" w14:textId="77777777" w:rsidR="00464C7D" w:rsidRDefault="00464C7D" w:rsidP="00464C7D">
      <w:pPr>
        <w:ind w:left="720" w:hanging="720"/>
        <w:jc w:val="both"/>
        <w:rPr>
          <w:rFonts w:ascii="Arial" w:hAnsi="Arial" w:cs="Arial"/>
        </w:rPr>
      </w:pPr>
    </w:p>
    <w:p w14:paraId="53BF2723" w14:textId="77777777" w:rsidR="00464C7D" w:rsidRDefault="00464C7D" w:rsidP="00464C7D">
      <w:pPr>
        <w:ind w:left="720" w:hanging="720"/>
        <w:jc w:val="both"/>
        <w:rPr>
          <w:rFonts w:ascii="Arial" w:hAnsi="Arial" w:cs="Arial"/>
          <w:b/>
          <w:bCs/>
          <w:color w:val="FF0000"/>
        </w:rPr>
      </w:pPr>
    </w:p>
    <w:p w14:paraId="4E155A22" w14:textId="0D3F3497" w:rsidR="00464C7D" w:rsidRPr="004575DE" w:rsidRDefault="00464C7D" w:rsidP="00464C7D">
      <w:pPr>
        <w:pStyle w:val="Heading2"/>
        <w:jc w:val="center"/>
      </w:pPr>
      <w:r>
        <w:t>GENDER INCLUSION</w:t>
      </w:r>
      <w:bookmarkEnd w:id="8"/>
    </w:p>
    <w:p w14:paraId="242FA252" w14:textId="77777777" w:rsidR="00464C7D" w:rsidRDefault="00464C7D" w:rsidP="00464C7D">
      <w:pPr>
        <w:rPr>
          <w:rFonts w:ascii="Arial" w:hAnsi="Arial"/>
          <w:sz w:val="36"/>
        </w:rPr>
      </w:pPr>
    </w:p>
    <w:p w14:paraId="5272E0B4" w14:textId="77777777" w:rsidR="00464C7D" w:rsidRPr="00D955E2" w:rsidRDefault="00464C7D" w:rsidP="00464C7D">
      <w:pPr>
        <w:shd w:val="clear" w:color="auto" w:fill="FFFFFF"/>
        <w:jc w:val="both"/>
        <w:rPr>
          <w:rFonts w:ascii="Arial" w:hAnsi="Arial" w:cs="Arial"/>
        </w:rPr>
      </w:pPr>
      <w:r w:rsidRPr="00FA2B45">
        <w:rPr>
          <w:rFonts w:ascii="Arial" w:hAnsi="Arial" w:cs="Arial"/>
          <w:b/>
          <w:bCs/>
        </w:rPr>
        <w:t xml:space="preserve">Company Name </w:t>
      </w:r>
      <w:r w:rsidRPr="00FA2B45">
        <w:rPr>
          <w:rFonts w:ascii="Arial" w:hAnsi="Arial" w:cs="Arial"/>
        </w:rPr>
        <w:t>is committed to creating a safe and productive workplace environment for all employees, including those who identify as transgender or gender nonconforming.</w:t>
      </w:r>
    </w:p>
    <w:p w14:paraId="1C234D15" w14:textId="77777777" w:rsidR="00464C7D" w:rsidRPr="00D955E2" w:rsidRDefault="00464C7D" w:rsidP="00464C7D">
      <w:pPr>
        <w:jc w:val="both"/>
        <w:rPr>
          <w:rFonts w:ascii="Arial" w:hAnsi="Arial"/>
        </w:rPr>
      </w:pPr>
      <w:r w:rsidRPr="00D955E2">
        <w:rPr>
          <w:rFonts w:ascii="Arial" w:hAnsi="Arial"/>
        </w:rPr>
        <w:t>______________________________________________________________________</w:t>
      </w:r>
    </w:p>
    <w:p w14:paraId="1150E37E" w14:textId="77777777" w:rsidR="00464C7D" w:rsidRPr="00D955E2" w:rsidRDefault="00464C7D" w:rsidP="00464C7D">
      <w:pPr>
        <w:jc w:val="both"/>
        <w:rPr>
          <w:rFonts w:ascii="Arial" w:hAnsi="Arial"/>
        </w:rPr>
      </w:pPr>
    </w:p>
    <w:p w14:paraId="6734097A" w14:textId="77777777" w:rsidR="00464C7D" w:rsidRDefault="00464C7D" w:rsidP="00464C7D">
      <w:pPr>
        <w:shd w:val="clear" w:color="auto" w:fill="FFFFFF"/>
        <w:jc w:val="both"/>
        <w:rPr>
          <w:rFonts w:ascii="Arial" w:hAnsi="Arial" w:cs="Arial"/>
          <w:b/>
          <w:bCs/>
        </w:rPr>
      </w:pPr>
      <w:r>
        <w:rPr>
          <w:rFonts w:ascii="Arial" w:hAnsi="Arial" w:cs="Arial"/>
          <w:b/>
          <w:bCs/>
        </w:rPr>
        <w:t>EMPLOYEE RIGHTS</w:t>
      </w:r>
    </w:p>
    <w:p w14:paraId="525C69B5" w14:textId="77777777" w:rsidR="00464C7D" w:rsidRPr="00D32A19" w:rsidRDefault="00464C7D" w:rsidP="00464C7D">
      <w:pPr>
        <w:shd w:val="clear" w:color="auto" w:fill="FFFFFF"/>
        <w:ind w:left="720"/>
        <w:jc w:val="both"/>
        <w:rPr>
          <w:rFonts w:ascii="Arial" w:hAnsi="Arial" w:cs="Arial"/>
        </w:rPr>
      </w:pPr>
      <w:r w:rsidRPr="00D32A19">
        <w:rPr>
          <w:rFonts w:ascii="Arial" w:hAnsi="Arial" w:cs="Arial"/>
        </w:rPr>
        <w:t xml:space="preserve">Employees have the right to discuss their gender identity or expression openly, or to keep that information private. Employees also have the right to be addressed by the name and pronoun that correspond to their gender identity and use the restroom </w:t>
      </w:r>
      <w:r w:rsidRPr="00C240F5">
        <w:rPr>
          <w:rFonts w:ascii="Arial" w:hAnsi="Arial" w:cs="Arial"/>
        </w:rPr>
        <w:t>or other facilities</w:t>
      </w:r>
      <w:r>
        <w:rPr>
          <w:rFonts w:ascii="Arial" w:hAnsi="Arial" w:cs="Arial"/>
          <w:b/>
          <w:bCs/>
        </w:rPr>
        <w:t xml:space="preserve"> </w:t>
      </w:r>
      <w:r w:rsidRPr="00D32A19">
        <w:rPr>
          <w:rFonts w:ascii="Arial" w:hAnsi="Arial" w:cs="Arial"/>
        </w:rPr>
        <w:t>that corresponds to their gender identity.</w:t>
      </w:r>
      <w:r>
        <w:rPr>
          <w:rFonts w:ascii="Arial" w:hAnsi="Arial" w:cs="Arial"/>
        </w:rPr>
        <w:t xml:space="preserve"> Employees also have the right to comply with the</w:t>
      </w:r>
      <w:r w:rsidRPr="00D955E2">
        <w:rPr>
          <w:rFonts w:ascii="Arial" w:hAnsi="Arial" w:cs="Arial"/>
        </w:rPr>
        <w:t xml:space="preserve"> </w:t>
      </w:r>
      <w:r w:rsidRPr="00D955E2">
        <w:rPr>
          <w:rFonts w:ascii="Arial" w:hAnsi="Arial" w:cs="Arial"/>
          <w:b/>
          <w:bCs/>
        </w:rPr>
        <w:t>Company</w:t>
      </w:r>
      <w:r w:rsidRPr="00133FAF">
        <w:rPr>
          <w:rFonts w:ascii="Arial" w:hAnsi="Arial" w:cs="Arial"/>
        </w:rPr>
        <w:t>’s</w:t>
      </w:r>
      <w:r w:rsidRPr="00D955E2">
        <w:rPr>
          <w:rFonts w:ascii="Arial" w:hAnsi="Arial" w:cs="Arial"/>
        </w:rPr>
        <w:t xml:space="preserve"> </w:t>
      </w:r>
      <w:r w:rsidRPr="00133FAF">
        <w:rPr>
          <w:rFonts w:ascii="Arial" w:hAnsi="Arial" w:cs="Arial"/>
          <w:b/>
          <w:bCs/>
        </w:rPr>
        <w:t>Professional A</w:t>
      </w:r>
      <w:r>
        <w:rPr>
          <w:rFonts w:ascii="Arial" w:hAnsi="Arial" w:cs="Arial"/>
          <w:b/>
          <w:bCs/>
        </w:rPr>
        <w:t>ttire</w:t>
      </w:r>
      <w:r>
        <w:rPr>
          <w:rFonts w:ascii="Arial" w:hAnsi="Arial" w:cs="Arial"/>
        </w:rPr>
        <w:t xml:space="preserve"> policy</w:t>
      </w:r>
      <w:r w:rsidRPr="00D955E2">
        <w:rPr>
          <w:rFonts w:ascii="Arial" w:hAnsi="Arial" w:cs="Arial"/>
        </w:rPr>
        <w:t xml:space="preserve"> in a manner consistent with their gender identity.</w:t>
      </w:r>
      <w:r>
        <w:rPr>
          <w:rFonts w:ascii="Arial" w:hAnsi="Arial" w:cs="Arial"/>
        </w:rPr>
        <w:t xml:space="preserve"> </w:t>
      </w:r>
    </w:p>
    <w:p w14:paraId="3E501D2B" w14:textId="77777777" w:rsidR="00464C7D" w:rsidRPr="00D32A19" w:rsidRDefault="00464C7D" w:rsidP="00464C7D">
      <w:pPr>
        <w:shd w:val="clear" w:color="auto" w:fill="FFFFFF"/>
        <w:jc w:val="both"/>
        <w:rPr>
          <w:rFonts w:ascii="Arial" w:hAnsi="Arial" w:cs="Arial"/>
        </w:rPr>
      </w:pPr>
    </w:p>
    <w:p w14:paraId="227BE15A" w14:textId="77777777" w:rsidR="00464C7D" w:rsidRPr="00807103" w:rsidRDefault="00464C7D" w:rsidP="00464C7D">
      <w:pPr>
        <w:shd w:val="clear" w:color="auto" w:fill="FFFFFF"/>
        <w:jc w:val="both"/>
        <w:rPr>
          <w:rFonts w:ascii="Arial" w:hAnsi="Arial" w:cs="Arial"/>
          <w:b/>
          <w:bCs/>
        </w:rPr>
      </w:pPr>
      <w:r w:rsidRPr="00807103">
        <w:rPr>
          <w:rFonts w:ascii="Arial" w:hAnsi="Arial" w:cs="Arial"/>
          <w:b/>
          <w:bCs/>
        </w:rPr>
        <w:t>NO</w:t>
      </w:r>
      <w:r>
        <w:rPr>
          <w:rFonts w:ascii="Arial" w:hAnsi="Arial" w:cs="Arial"/>
          <w:b/>
          <w:bCs/>
        </w:rPr>
        <w:t>N-</w:t>
      </w:r>
      <w:r w:rsidRPr="00807103">
        <w:rPr>
          <w:rFonts w:ascii="Arial" w:hAnsi="Arial" w:cs="Arial"/>
          <w:b/>
          <w:bCs/>
        </w:rPr>
        <w:t>DISCRIMINATION</w:t>
      </w:r>
      <w:r>
        <w:rPr>
          <w:rFonts w:ascii="Arial" w:hAnsi="Arial" w:cs="Arial"/>
          <w:b/>
          <w:bCs/>
        </w:rPr>
        <w:t>/NON-</w:t>
      </w:r>
      <w:r w:rsidRPr="00807103">
        <w:rPr>
          <w:rFonts w:ascii="Arial" w:hAnsi="Arial" w:cs="Arial"/>
          <w:b/>
          <w:bCs/>
        </w:rPr>
        <w:t>HARASSMENT</w:t>
      </w:r>
    </w:p>
    <w:p w14:paraId="0580EE4D" w14:textId="77777777" w:rsidR="00464C7D" w:rsidRPr="00D32A19" w:rsidRDefault="00464C7D" w:rsidP="00464C7D">
      <w:pPr>
        <w:shd w:val="clear" w:color="auto" w:fill="FFFFFF"/>
        <w:ind w:left="720"/>
        <w:jc w:val="both"/>
        <w:rPr>
          <w:rFonts w:ascii="Arial" w:hAnsi="Arial" w:cs="Arial"/>
        </w:rPr>
      </w:pPr>
      <w:r w:rsidRPr="00D32A19">
        <w:rPr>
          <w:rFonts w:ascii="Arial" w:hAnsi="Arial" w:cs="Arial"/>
        </w:rPr>
        <w:t xml:space="preserve">As stated in the </w:t>
      </w:r>
      <w:r w:rsidRPr="000D6A7F">
        <w:rPr>
          <w:rFonts w:ascii="Arial" w:hAnsi="Arial" w:cs="Arial"/>
          <w:b/>
          <w:bCs/>
        </w:rPr>
        <w:t>Equal Employment Opportunity</w:t>
      </w:r>
      <w:r w:rsidRPr="00D32A19">
        <w:rPr>
          <w:rFonts w:ascii="Arial" w:hAnsi="Arial" w:cs="Arial"/>
        </w:rPr>
        <w:t xml:space="preserve"> and</w:t>
      </w:r>
      <w:r w:rsidRPr="001D1817">
        <w:rPr>
          <w:rFonts w:ascii="Arial" w:hAnsi="Arial" w:cs="Arial"/>
          <w:b/>
          <w:bCs/>
        </w:rPr>
        <w:t xml:space="preserve"> </w:t>
      </w:r>
      <w:r>
        <w:rPr>
          <w:rFonts w:ascii="Arial" w:hAnsi="Arial" w:cs="Arial"/>
          <w:b/>
          <w:bCs/>
        </w:rPr>
        <w:t>[</w:t>
      </w:r>
      <w:r w:rsidRPr="000D6A7F">
        <w:rPr>
          <w:rFonts w:ascii="Arial" w:hAnsi="Arial" w:cs="Arial"/>
        </w:rPr>
        <w:t>the</w:t>
      </w:r>
      <w:r>
        <w:rPr>
          <w:rFonts w:ascii="Arial" w:hAnsi="Arial" w:cs="Arial"/>
          <w:b/>
          <w:bCs/>
        </w:rPr>
        <w:t xml:space="preserve"> </w:t>
      </w:r>
      <w:r w:rsidRPr="001D1817">
        <w:rPr>
          <w:rFonts w:ascii="Arial" w:hAnsi="Arial" w:cs="Arial"/>
          <w:b/>
          <w:bCs/>
        </w:rPr>
        <w:t xml:space="preserve">Non-Harassment/Non-Discrimination </w:t>
      </w:r>
      <w:r>
        <w:rPr>
          <w:rFonts w:ascii="Arial" w:hAnsi="Arial" w:cs="Arial"/>
          <w:b/>
          <w:bCs/>
        </w:rPr>
        <w:t>OR</w:t>
      </w:r>
      <w:r w:rsidRPr="001D1817">
        <w:rPr>
          <w:rFonts w:ascii="Arial" w:hAnsi="Arial" w:cs="Arial"/>
          <w:b/>
          <w:bCs/>
        </w:rPr>
        <w:t xml:space="preserve"> Non-Harassment and Sexual Harassment</w:t>
      </w:r>
      <w:r w:rsidRPr="00D32A19">
        <w:rPr>
          <w:rFonts w:ascii="Arial" w:hAnsi="Arial" w:cs="Arial"/>
        </w:rPr>
        <w:t xml:space="preserve"> policies</w:t>
      </w:r>
      <w:r w:rsidRPr="009B0828">
        <w:rPr>
          <w:rFonts w:ascii="Arial" w:hAnsi="Arial" w:cs="Arial"/>
          <w:b/>
          <w:bCs/>
        </w:rPr>
        <w:t>]</w:t>
      </w:r>
      <w:r w:rsidRPr="00D32A19">
        <w:rPr>
          <w:rFonts w:ascii="Arial" w:hAnsi="Arial" w:cs="Arial"/>
        </w:rPr>
        <w:t xml:space="preserve">, </w:t>
      </w:r>
      <w:r w:rsidRPr="001D1817">
        <w:rPr>
          <w:rFonts w:ascii="Arial" w:hAnsi="Arial" w:cs="Arial"/>
          <w:b/>
          <w:bCs/>
        </w:rPr>
        <w:t>Company Name</w:t>
      </w:r>
      <w:r w:rsidRPr="00D32A19">
        <w:rPr>
          <w:rFonts w:ascii="Arial" w:hAnsi="Arial" w:cs="Arial"/>
        </w:rPr>
        <w:t xml:space="preserve"> does not discriminate based on sex, sexual orientation, gender identity, or gender expression. Any incident of discrimination, harassment, or violence based on gender identity or expression will be given immediate and effective attention, including, but not limited to, investigating the incident, taking suitable corrective action, and providing employees and staff with appropriate resources.</w:t>
      </w:r>
    </w:p>
    <w:p w14:paraId="3E42A0B7" w14:textId="77777777" w:rsidR="00464C7D" w:rsidRPr="00D32A19" w:rsidRDefault="00464C7D" w:rsidP="00464C7D">
      <w:pPr>
        <w:shd w:val="clear" w:color="auto" w:fill="FFFFFF"/>
        <w:jc w:val="both"/>
        <w:rPr>
          <w:rFonts w:ascii="Arial" w:hAnsi="Arial" w:cs="Arial"/>
        </w:rPr>
      </w:pPr>
    </w:p>
    <w:p w14:paraId="1D1C74C8" w14:textId="77777777" w:rsidR="00464C7D" w:rsidRPr="001D1817" w:rsidRDefault="00464C7D" w:rsidP="00464C7D">
      <w:pPr>
        <w:shd w:val="clear" w:color="auto" w:fill="FFFFFF"/>
        <w:jc w:val="both"/>
        <w:rPr>
          <w:rFonts w:ascii="Arial" w:hAnsi="Arial" w:cs="Arial"/>
          <w:b/>
          <w:bCs/>
        </w:rPr>
      </w:pPr>
      <w:r w:rsidRPr="001D1817">
        <w:rPr>
          <w:rFonts w:ascii="Arial" w:hAnsi="Arial" w:cs="Arial"/>
          <w:b/>
          <w:bCs/>
        </w:rPr>
        <w:t>ADDITIONAL INFORMATION</w:t>
      </w:r>
    </w:p>
    <w:p w14:paraId="67B8F080" w14:textId="77777777" w:rsidR="00464C7D" w:rsidRDefault="00464C7D" w:rsidP="00464C7D">
      <w:pPr>
        <w:shd w:val="clear" w:color="auto" w:fill="FFFFFF"/>
        <w:ind w:left="720"/>
        <w:jc w:val="both"/>
        <w:rPr>
          <w:rFonts w:ascii="Arial" w:hAnsi="Arial" w:cs="Arial"/>
        </w:rPr>
      </w:pPr>
      <w:r w:rsidRPr="002664D9">
        <w:rPr>
          <w:rFonts w:ascii="Arial" w:hAnsi="Arial" w:cs="Arial"/>
        </w:rPr>
        <w:t>Employees who have questions about this policy, including changes to their official record or who would like to discuss their personal circumstances, may contact WHO. The needs of each employee will be assessed on a case-by-case basis and in accordance with applicable federal, state and local law</w:t>
      </w:r>
      <w:r>
        <w:rPr>
          <w:rFonts w:ascii="Arial" w:hAnsi="Arial" w:cs="Arial"/>
        </w:rPr>
        <w:t>.</w:t>
      </w:r>
    </w:p>
    <w:p w14:paraId="3CEF4228" w14:textId="77777777" w:rsidR="00464C7D" w:rsidRDefault="00464C7D" w:rsidP="00464C7D">
      <w:pPr>
        <w:shd w:val="clear" w:color="auto" w:fill="FFFFFF"/>
        <w:jc w:val="both"/>
        <w:rPr>
          <w:rFonts w:ascii="Arial" w:hAnsi="Arial" w:cs="Arial"/>
        </w:rPr>
      </w:pPr>
    </w:p>
    <w:p w14:paraId="000DF6DF" w14:textId="77777777" w:rsidR="00464C7D" w:rsidRPr="00D955E2" w:rsidRDefault="00464C7D" w:rsidP="00464C7D">
      <w:pPr>
        <w:shd w:val="clear" w:color="auto" w:fill="FFFFFF"/>
        <w:jc w:val="both"/>
        <w:rPr>
          <w:rFonts w:ascii="Arial" w:hAnsi="Arial" w:cs="Arial"/>
          <w:b/>
          <w:bCs/>
        </w:rPr>
      </w:pPr>
    </w:p>
    <w:p w14:paraId="32C472AC" w14:textId="77777777" w:rsidR="00464C7D" w:rsidRPr="00D955E2" w:rsidRDefault="00464C7D" w:rsidP="00464C7D">
      <w:pPr>
        <w:shd w:val="clear" w:color="auto" w:fill="FFFFFF"/>
        <w:jc w:val="both"/>
        <w:rPr>
          <w:rFonts w:ascii="Arial" w:hAnsi="Arial" w:cs="Arial"/>
        </w:rPr>
      </w:pPr>
    </w:p>
    <w:p w14:paraId="35700A07" w14:textId="77777777" w:rsidR="00464C7D" w:rsidRDefault="00464C7D" w:rsidP="00464C7D">
      <w:pPr>
        <w:shd w:val="clear" w:color="auto" w:fill="FFFFFF"/>
        <w:ind w:left="720"/>
        <w:jc w:val="both"/>
        <w:rPr>
          <w:rFonts w:ascii="Arial" w:hAnsi="Arial" w:cs="Arial"/>
        </w:rPr>
      </w:pPr>
    </w:p>
    <w:p w14:paraId="263D71FB" w14:textId="77777777" w:rsidR="00464C7D" w:rsidRDefault="00464C7D" w:rsidP="00464C7D">
      <w:pPr>
        <w:shd w:val="clear" w:color="auto" w:fill="FFFFFF"/>
        <w:rPr>
          <w:rFonts w:ascii="Arial" w:hAnsi="Arial" w:cs="Arial"/>
        </w:rPr>
      </w:pPr>
    </w:p>
    <w:p w14:paraId="4E91C8E3" w14:textId="77777777" w:rsidR="00464C7D" w:rsidRDefault="00464C7D" w:rsidP="00464C7D">
      <w:pPr>
        <w:spacing w:after="160" w:line="259" w:lineRule="auto"/>
      </w:pPr>
      <w:r>
        <w:br w:type="page"/>
      </w:r>
    </w:p>
    <w:p w14:paraId="49D48960" w14:textId="77777777" w:rsidR="00464C7D" w:rsidRPr="008A5F50" w:rsidRDefault="00464C7D" w:rsidP="00464C7D">
      <w:pPr>
        <w:pStyle w:val="Heading2"/>
        <w:jc w:val="center"/>
      </w:pPr>
      <w:bookmarkStart w:id="14" w:name="_Toc536427206"/>
      <w:bookmarkStart w:id="15" w:name="_Toc24377108"/>
      <w:bookmarkStart w:id="16" w:name="_Toc116035159"/>
      <w:bookmarkStart w:id="17" w:name="Sexual_Harassment_NY"/>
      <w:bookmarkStart w:id="18" w:name="_Toc116035161"/>
      <w:r w:rsidRPr="008A5F50">
        <w:t>SEXUAL HARASSMENT</w:t>
      </w:r>
      <w:bookmarkEnd w:id="14"/>
      <w:bookmarkEnd w:id="15"/>
      <w:r>
        <w:t xml:space="preserve"> </w:t>
      </w:r>
      <w:r w:rsidRPr="006D78B9">
        <w:rPr>
          <w:color w:val="FF0000"/>
        </w:rPr>
        <w:t>[NEW YORK]</w:t>
      </w:r>
      <w:bookmarkEnd w:id="16"/>
    </w:p>
    <w:bookmarkEnd w:id="17"/>
    <w:p w14:paraId="79A70AB4" w14:textId="77777777" w:rsidR="00464C7D" w:rsidRPr="008A5F50" w:rsidRDefault="00464C7D" w:rsidP="00464C7D">
      <w:pPr>
        <w:rPr>
          <w:rFonts w:ascii="Arial" w:hAnsi="Arial" w:cs="Arial"/>
          <w:b/>
          <w:sz w:val="36"/>
        </w:rPr>
      </w:pPr>
    </w:p>
    <w:p w14:paraId="18528BA3" w14:textId="77777777" w:rsidR="00464C7D" w:rsidRPr="008A5F50" w:rsidRDefault="00464C7D" w:rsidP="00464C7D">
      <w:pPr>
        <w:jc w:val="both"/>
        <w:rPr>
          <w:rFonts w:ascii="Arial" w:hAnsi="Arial" w:cs="Arial"/>
        </w:rPr>
      </w:pPr>
      <w:r w:rsidRPr="00752773">
        <w:rPr>
          <w:rFonts w:ascii="Arial" w:hAnsi="Arial" w:cs="Arial"/>
          <w:b/>
        </w:rPr>
        <w:t>Company Name</w:t>
      </w:r>
      <w:r w:rsidRPr="008A5F50">
        <w:rPr>
          <w:rFonts w:ascii="Arial" w:hAnsi="Arial" w:cs="Arial"/>
        </w:rPr>
        <w:t xml:space="preserve"> is committed to maintaining a workplace free from sexual harassment. Sexual harassment is a form of workplace discrimination and will not be tolerated at </w:t>
      </w:r>
      <w:r w:rsidRPr="00752773">
        <w:rPr>
          <w:rFonts w:ascii="Arial" w:hAnsi="Arial" w:cs="Arial"/>
          <w:b/>
        </w:rPr>
        <w:t>Company Name</w:t>
      </w:r>
      <w:r w:rsidRPr="008A5F50">
        <w:rPr>
          <w:rFonts w:ascii="Arial" w:hAnsi="Arial" w:cs="Arial"/>
        </w:rPr>
        <w:t xml:space="preserve">. All applicants, employees, interns (paid or unpaid), contractors and individuals conducting business with </w:t>
      </w:r>
      <w:r w:rsidRPr="00752773">
        <w:rPr>
          <w:rFonts w:ascii="Arial" w:hAnsi="Arial" w:cs="Arial"/>
          <w:b/>
        </w:rPr>
        <w:t>Company Name</w:t>
      </w:r>
      <w:r w:rsidRPr="008A5F50">
        <w:rPr>
          <w:rFonts w:ascii="Arial" w:hAnsi="Arial" w:cs="Arial"/>
        </w:rPr>
        <w:t xml:space="preserve"> are required to conduct themselves in a manner that prevents sexual harassment in the workplace. Any employee or individual covered by this policy who engages in sexual harassment or retaliation will be subject to remedial and/or disciplinary action, up to and including termination. This policy is one component of </w:t>
      </w:r>
      <w:r w:rsidRPr="00752773">
        <w:rPr>
          <w:rFonts w:ascii="Arial" w:hAnsi="Arial" w:cs="Arial"/>
          <w:b/>
        </w:rPr>
        <w:t>Company Name</w:t>
      </w:r>
      <w:r w:rsidRPr="008A5F50">
        <w:rPr>
          <w:rFonts w:ascii="Arial" w:hAnsi="Arial" w:cs="Arial"/>
        </w:rPr>
        <w:t xml:space="preserve">’s commitment to a discrimination-free </w:t>
      </w:r>
      <w:r>
        <w:rPr>
          <w:rFonts w:ascii="Arial" w:hAnsi="Arial" w:cs="Arial"/>
        </w:rPr>
        <w:t xml:space="preserve">and harassment-free </w:t>
      </w:r>
      <w:r w:rsidRPr="008A5F50">
        <w:rPr>
          <w:rFonts w:ascii="Arial" w:hAnsi="Arial" w:cs="Arial"/>
        </w:rPr>
        <w:t>work environment.</w:t>
      </w:r>
    </w:p>
    <w:p w14:paraId="31C3A397" w14:textId="77777777" w:rsidR="00464C7D" w:rsidRPr="008A5F50" w:rsidRDefault="00464C7D" w:rsidP="00464C7D">
      <w:pPr>
        <w:jc w:val="both"/>
        <w:rPr>
          <w:rFonts w:ascii="Arial" w:hAnsi="Arial" w:cs="Arial"/>
        </w:rPr>
      </w:pPr>
    </w:p>
    <w:p w14:paraId="39679440" w14:textId="77777777" w:rsidR="00464C7D" w:rsidRPr="008A5F50" w:rsidRDefault="00464C7D" w:rsidP="00464C7D">
      <w:pPr>
        <w:jc w:val="both"/>
        <w:rPr>
          <w:rFonts w:ascii="Arial" w:hAnsi="Arial" w:cs="Arial"/>
        </w:rPr>
      </w:pPr>
      <w:r w:rsidRPr="008A5F50">
        <w:rPr>
          <w:rFonts w:ascii="Arial" w:hAnsi="Arial" w:cs="Arial"/>
        </w:rPr>
        <w:t xml:space="preserve">Sexual harassment is against the law. All employees have a legal right to a workplace free from sexual harassment. Employees can enforce this right by filing a complaint internally with </w:t>
      </w:r>
      <w:r w:rsidRPr="00752773">
        <w:rPr>
          <w:rFonts w:ascii="Arial" w:hAnsi="Arial" w:cs="Arial"/>
          <w:b/>
        </w:rPr>
        <w:t>Company Name</w:t>
      </w:r>
      <w:r w:rsidRPr="008A5F50">
        <w:rPr>
          <w:rFonts w:ascii="Arial" w:hAnsi="Arial" w:cs="Arial"/>
        </w:rPr>
        <w:t>, or with a government agency or in court under federal, state or local antidiscrimination laws.</w:t>
      </w:r>
    </w:p>
    <w:p w14:paraId="55AF1E29" w14:textId="77777777" w:rsidR="00464C7D" w:rsidRPr="008A5F50" w:rsidRDefault="00464C7D" w:rsidP="00464C7D">
      <w:pPr>
        <w:rPr>
          <w:rFonts w:ascii="Arial" w:hAnsi="Arial" w:cs="Arial"/>
        </w:rPr>
      </w:pPr>
      <w:r w:rsidRPr="008A5F50">
        <w:rPr>
          <w:rFonts w:ascii="Arial" w:hAnsi="Arial" w:cs="Arial"/>
          <w:noProof/>
        </w:rPr>
        <mc:AlternateContent>
          <mc:Choice Requires="wps">
            <w:drawing>
              <wp:anchor distT="4294967295" distB="4294967295" distL="114300" distR="114300" simplePos="0" relativeHeight="251730432" behindDoc="0" locked="0" layoutInCell="0" allowOverlap="1" wp14:anchorId="364DEEC8" wp14:editId="66CE4BB7">
                <wp:simplePos x="0" y="0"/>
                <wp:positionH relativeFrom="column">
                  <wp:posOffset>0</wp:posOffset>
                </wp:positionH>
                <wp:positionV relativeFrom="paragraph">
                  <wp:posOffset>171449</wp:posOffset>
                </wp:positionV>
                <wp:extent cx="5943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6BE3C" id="Straight Connector 11" o:spid="_x0000_s1026" style="position:absolute;z-index:251730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" o:allowincell="f"/>
            </w:pict>
          </mc:Fallback>
        </mc:AlternateContent>
      </w:r>
    </w:p>
    <w:p w14:paraId="3A24EC9A" w14:textId="77777777" w:rsidR="00464C7D" w:rsidRPr="008A5F50" w:rsidRDefault="00464C7D" w:rsidP="00464C7D">
      <w:pPr>
        <w:rPr>
          <w:rFonts w:ascii="Arial" w:hAnsi="Arial" w:cs="Arial"/>
        </w:rPr>
      </w:pPr>
    </w:p>
    <w:p w14:paraId="3595A464" w14:textId="77777777" w:rsidR="00464C7D" w:rsidRPr="008A5F50" w:rsidRDefault="00464C7D" w:rsidP="00464C7D">
      <w:pPr>
        <w:rPr>
          <w:rFonts w:ascii="Arial" w:hAnsi="Arial" w:cs="Arial"/>
          <w:b/>
        </w:rPr>
      </w:pPr>
      <w:r w:rsidRPr="008A5F50">
        <w:rPr>
          <w:rFonts w:ascii="Arial" w:hAnsi="Arial" w:cs="Arial"/>
          <w:b/>
        </w:rPr>
        <w:t>DEFINITION</w:t>
      </w:r>
    </w:p>
    <w:p w14:paraId="48D05F01" w14:textId="77777777" w:rsidR="00464C7D" w:rsidRPr="008A5F50" w:rsidRDefault="00464C7D" w:rsidP="00464C7D">
      <w:pPr>
        <w:ind w:left="720"/>
        <w:jc w:val="both"/>
        <w:rPr>
          <w:rFonts w:ascii="Arial" w:hAnsi="Arial" w:cs="Arial"/>
        </w:rPr>
      </w:pPr>
      <w:r w:rsidRPr="008A5F50">
        <w:rPr>
          <w:rFonts w:ascii="Arial" w:hAnsi="Arial" w:cs="Arial"/>
        </w:rPr>
        <w:t xml:space="preserve">Sexual harassment is a form of sex discrimination and is unlawful under federal, state, and (where applicable) local law. Sexual harassment includes harassment based on sex, sexual orientation, </w:t>
      </w:r>
      <w:r>
        <w:rPr>
          <w:rFonts w:ascii="Arial" w:hAnsi="Arial"/>
        </w:rPr>
        <w:t xml:space="preserve">self-identified or perceived sex, gender expression, </w:t>
      </w:r>
      <w:r w:rsidRPr="008A5F50">
        <w:rPr>
          <w:rFonts w:ascii="Arial" w:hAnsi="Arial" w:cs="Arial"/>
        </w:rPr>
        <w:t>gender identity and the status of being transgender.</w:t>
      </w:r>
    </w:p>
    <w:p w14:paraId="7CD9788F" w14:textId="77777777" w:rsidR="00464C7D" w:rsidRPr="008A5F50" w:rsidRDefault="00464C7D" w:rsidP="00464C7D">
      <w:pPr>
        <w:ind w:left="720"/>
        <w:jc w:val="both"/>
        <w:rPr>
          <w:rFonts w:ascii="Arial" w:hAnsi="Arial" w:cs="Arial"/>
        </w:rPr>
      </w:pPr>
    </w:p>
    <w:p w14:paraId="3DF305ED" w14:textId="77777777" w:rsidR="00464C7D" w:rsidRPr="008A5F50" w:rsidRDefault="00464C7D" w:rsidP="00464C7D">
      <w:pPr>
        <w:ind w:left="720"/>
        <w:jc w:val="both"/>
        <w:rPr>
          <w:rFonts w:ascii="Arial" w:hAnsi="Arial" w:cs="Arial"/>
        </w:rPr>
      </w:pPr>
      <w:r w:rsidRPr="008A5F50">
        <w:rPr>
          <w:rFonts w:ascii="Arial" w:hAnsi="Arial" w:cs="Arial"/>
        </w:rPr>
        <w:t xml:space="preserve">Sexual harassment includes unwelcome conduct which is either of a sexual nature, or which is directed at an individual because of that individual’s sex when: </w:t>
      </w:r>
    </w:p>
    <w:p w14:paraId="2F37383B" w14:textId="77777777" w:rsidR="00464C7D" w:rsidRPr="008A5F50" w:rsidRDefault="00464C7D" w:rsidP="00464C7D">
      <w:pPr>
        <w:ind w:left="720"/>
        <w:jc w:val="both"/>
        <w:rPr>
          <w:rFonts w:ascii="Arial" w:hAnsi="Arial" w:cs="Arial"/>
        </w:rPr>
      </w:pPr>
    </w:p>
    <w:p w14:paraId="7474EED2" w14:textId="77777777" w:rsidR="00464C7D" w:rsidRPr="008A5F50" w:rsidRDefault="00464C7D" w:rsidP="00464C7D">
      <w:pPr>
        <w:pStyle w:val="ListParagraph"/>
        <w:numPr>
          <w:ilvl w:val="0"/>
          <w:numId w:val="3"/>
        </w:numPr>
        <w:jc w:val="both"/>
        <w:rPr>
          <w:rFonts w:ascii="Arial" w:hAnsi="Arial" w:cs="Arial"/>
        </w:rPr>
      </w:pPr>
      <w:r w:rsidRPr="008A5F50">
        <w:rPr>
          <w:rFonts w:ascii="Arial" w:hAnsi="Arial" w:cs="Arial"/>
        </w:rPr>
        <w:t xml:space="preserve">Such conduct has the purpose or effect of unreasonably interfering with an individual’s work performance or creating an intimidating, hostile or offensive work environment, even if the complaining individual is not the intended target of the sexual harassment; </w:t>
      </w:r>
    </w:p>
    <w:p w14:paraId="44FAE1C1" w14:textId="77777777" w:rsidR="00464C7D" w:rsidRPr="008A5F50" w:rsidRDefault="00464C7D" w:rsidP="00464C7D">
      <w:pPr>
        <w:pStyle w:val="ListParagraph"/>
        <w:numPr>
          <w:ilvl w:val="0"/>
          <w:numId w:val="3"/>
        </w:numPr>
        <w:jc w:val="both"/>
        <w:rPr>
          <w:rFonts w:ascii="Arial" w:hAnsi="Arial" w:cs="Arial"/>
        </w:rPr>
      </w:pPr>
      <w:r w:rsidRPr="008A5F50">
        <w:rPr>
          <w:rFonts w:ascii="Arial" w:hAnsi="Arial" w:cs="Arial"/>
        </w:rPr>
        <w:t>Such conduct is made either explicitly or implicitly a term or condition of employment; or</w:t>
      </w:r>
    </w:p>
    <w:p w14:paraId="67B37F81" w14:textId="77777777" w:rsidR="00464C7D" w:rsidRPr="008A5F50" w:rsidRDefault="00464C7D" w:rsidP="00464C7D">
      <w:pPr>
        <w:pStyle w:val="ListParagraph"/>
        <w:numPr>
          <w:ilvl w:val="0"/>
          <w:numId w:val="3"/>
        </w:numPr>
        <w:jc w:val="both"/>
        <w:rPr>
          <w:rFonts w:ascii="Arial" w:hAnsi="Arial" w:cs="Arial"/>
        </w:rPr>
      </w:pPr>
      <w:r w:rsidRPr="008A5F50">
        <w:rPr>
          <w:rFonts w:ascii="Arial" w:hAnsi="Arial" w:cs="Arial"/>
        </w:rPr>
        <w:t xml:space="preserve">Submission to or rejection of such conduct is used as the basis for employment decisions affecting an individual’s employment. </w:t>
      </w:r>
    </w:p>
    <w:p w14:paraId="6C2F6242" w14:textId="77777777" w:rsidR="00464C7D" w:rsidRPr="008A5F50" w:rsidRDefault="00464C7D" w:rsidP="00464C7D">
      <w:pPr>
        <w:ind w:left="720"/>
        <w:jc w:val="both"/>
        <w:rPr>
          <w:rFonts w:ascii="Arial" w:hAnsi="Arial" w:cs="Arial"/>
        </w:rPr>
      </w:pPr>
    </w:p>
    <w:p w14:paraId="70D97B7B" w14:textId="77777777" w:rsidR="00464C7D" w:rsidRDefault="00464C7D" w:rsidP="00464C7D">
      <w:pPr>
        <w:ind w:left="720"/>
        <w:jc w:val="both"/>
        <w:rPr>
          <w:rFonts w:ascii="Arial" w:hAnsi="Arial" w:cs="Arial"/>
        </w:rPr>
      </w:pPr>
      <w:r w:rsidRPr="008A5F50">
        <w:rPr>
          <w:rFonts w:ascii="Arial" w:hAnsi="Arial" w:cs="Arial"/>
        </w:rPr>
        <w:t xml:space="preserve">A sexually harassing hostile work environment consists of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 </w:t>
      </w:r>
    </w:p>
    <w:p w14:paraId="6263011D" w14:textId="77777777" w:rsidR="00464C7D" w:rsidRDefault="00464C7D" w:rsidP="00464C7D">
      <w:pPr>
        <w:ind w:left="720"/>
        <w:jc w:val="both"/>
        <w:rPr>
          <w:rFonts w:ascii="Arial" w:hAnsi="Arial" w:cs="Arial"/>
        </w:rPr>
      </w:pPr>
    </w:p>
    <w:p w14:paraId="0B2E90E0" w14:textId="77777777" w:rsidR="00464C7D" w:rsidRPr="008A5F50" w:rsidRDefault="00464C7D" w:rsidP="00464C7D">
      <w:pPr>
        <w:ind w:left="720"/>
        <w:jc w:val="both"/>
        <w:rPr>
          <w:rFonts w:ascii="Arial" w:hAnsi="Arial" w:cs="Arial"/>
        </w:rPr>
      </w:pPr>
      <w:r w:rsidRPr="008A5F50">
        <w:rPr>
          <w:rFonts w:ascii="Arial" w:hAnsi="Arial" w:cs="Arial"/>
        </w:rPr>
        <w:t>Sexual harassment also occurs when a person in authority tries to trade job benefits for sexual favors. This can include hiring, promotion, continued employment or any other terms, conditions or privileges of employment. This is also called “quid pro quo” harassment.</w:t>
      </w:r>
    </w:p>
    <w:p w14:paraId="1478A4F7" w14:textId="77777777" w:rsidR="00464C7D" w:rsidRPr="008A5F50" w:rsidRDefault="00464C7D" w:rsidP="00464C7D">
      <w:pPr>
        <w:ind w:left="720"/>
        <w:jc w:val="both"/>
        <w:rPr>
          <w:rFonts w:ascii="Arial" w:hAnsi="Arial" w:cs="Arial"/>
        </w:rPr>
      </w:pPr>
    </w:p>
    <w:p w14:paraId="735D450F" w14:textId="77777777" w:rsidR="00464C7D" w:rsidRPr="008A5F50" w:rsidRDefault="00464C7D" w:rsidP="00464C7D">
      <w:pPr>
        <w:ind w:left="720"/>
        <w:jc w:val="both"/>
        <w:rPr>
          <w:rFonts w:ascii="Arial" w:hAnsi="Arial" w:cs="Arial"/>
        </w:rPr>
      </w:pPr>
      <w:r w:rsidRPr="008A5F50">
        <w:rPr>
          <w:rFonts w:ascii="Arial" w:hAnsi="Arial" w:cs="Arial"/>
        </w:rPr>
        <w:t xml:space="preserve">Sexual harassment is offensive, is a violation of our policies, is unlawful, and may subject </w:t>
      </w:r>
      <w:r w:rsidRPr="00752773">
        <w:rPr>
          <w:rFonts w:ascii="Arial" w:hAnsi="Arial" w:cs="Arial"/>
          <w:b/>
        </w:rPr>
        <w:t>Company Name</w:t>
      </w:r>
      <w:r w:rsidRPr="008A5F50">
        <w:rPr>
          <w:rFonts w:ascii="Arial" w:hAnsi="Arial" w:cs="Arial"/>
        </w:rPr>
        <w:t xml:space="preserve"> to liability for harm to targets of sexual harassment. Harassers may also be individually subject to liability. Employees of every level who engage in sexual harassment, including </w:t>
      </w:r>
      <w:r>
        <w:rPr>
          <w:rFonts w:ascii="Arial" w:hAnsi="Arial" w:cs="Arial"/>
          <w:b/>
        </w:rPr>
        <w:t>supervisors/managers</w:t>
      </w:r>
      <w:r w:rsidRPr="008A5F50">
        <w:rPr>
          <w:rFonts w:ascii="Arial" w:hAnsi="Arial" w:cs="Arial"/>
        </w:rPr>
        <w:t xml:space="preserve"> who engage in sexual harassment or who allow such behavior to continue, will be penalized for such misconduct.</w:t>
      </w:r>
    </w:p>
    <w:p w14:paraId="5C2F4C87" w14:textId="77777777" w:rsidR="00464C7D" w:rsidRPr="008A5F50" w:rsidRDefault="00464C7D" w:rsidP="00464C7D">
      <w:pPr>
        <w:ind w:left="720"/>
        <w:jc w:val="both"/>
        <w:rPr>
          <w:rFonts w:ascii="Arial" w:hAnsi="Arial" w:cs="Arial"/>
        </w:rPr>
      </w:pPr>
    </w:p>
    <w:p w14:paraId="1D97CF75" w14:textId="77777777" w:rsidR="00464C7D" w:rsidRPr="008A5F50" w:rsidRDefault="00464C7D" w:rsidP="00464C7D">
      <w:pPr>
        <w:ind w:left="720"/>
        <w:jc w:val="both"/>
        <w:rPr>
          <w:rFonts w:ascii="Arial" w:hAnsi="Arial" w:cs="Arial"/>
          <w:b/>
        </w:rPr>
      </w:pPr>
      <w:r w:rsidRPr="008A5F50">
        <w:rPr>
          <w:rFonts w:ascii="Arial" w:hAnsi="Arial" w:cs="Arial"/>
        </w:rPr>
        <w:t xml:space="preserve">Any employee who feels harassed should report the harassment to </w:t>
      </w:r>
      <w:r w:rsidRPr="008A5F50">
        <w:rPr>
          <w:rFonts w:ascii="Arial" w:hAnsi="Arial" w:cs="Arial"/>
          <w:b/>
        </w:rPr>
        <w:t>WHO</w:t>
      </w:r>
      <w:r w:rsidRPr="008A5F50">
        <w:rPr>
          <w:rFonts w:ascii="Arial" w:hAnsi="Arial" w:cs="Arial"/>
        </w:rPr>
        <w:t xml:space="preserve"> so that any violation of this policy can be corrected promptly. Any harassing conduct, even a single incident, can be addressed under this policy.</w:t>
      </w:r>
    </w:p>
    <w:p w14:paraId="63FE6B02" w14:textId="77777777" w:rsidR="00464C7D" w:rsidRDefault="00464C7D" w:rsidP="00464C7D">
      <w:pPr>
        <w:jc w:val="both"/>
        <w:rPr>
          <w:rFonts w:ascii="Arial" w:hAnsi="Arial" w:cs="Arial"/>
          <w:b/>
        </w:rPr>
      </w:pPr>
    </w:p>
    <w:p w14:paraId="325C0BB6" w14:textId="77777777" w:rsidR="00464C7D" w:rsidRPr="008A5F50" w:rsidRDefault="00464C7D" w:rsidP="00464C7D">
      <w:pPr>
        <w:jc w:val="both"/>
        <w:rPr>
          <w:rFonts w:ascii="Arial" w:hAnsi="Arial" w:cs="Arial"/>
          <w:b/>
        </w:rPr>
      </w:pPr>
      <w:r w:rsidRPr="008A5F50">
        <w:rPr>
          <w:rFonts w:ascii="Arial" w:hAnsi="Arial" w:cs="Arial"/>
          <w:b/>
        </w:rPr>
        <w:t>EXAMPLES OF SEXUAL HARASSMENT</w:t>
      </w:r>
    </w:p>
    <w:p w14:paraId="103A12BF" w14:textId="77777777" w:rsidR="00464C7D" w:rsidRPr="008A5F50" w:rsidRDefault="00464C7D" w:rsidP="00464C7D">
      <w:pPr>
        <w:ind w:left="720"/>
        <w:jc w:val="both"/>
        <w:rPr>
          <w:rFonts w:ascii="Arial" w:hAnsi="Arial" w:cs="Arial"/>
        </w:rPr>
      </w:pPr>
      <w:r w:rsidRPr="008A5F50">
        <w:rPr>
          <w:rFonts w:ascii="Arial" w:hAnsi="Arial" w:cs="Arial"/>
        </w:rPr>
        <w:t xml:space="preserve">The following describes some of the types of acts that may be unlawful sexual harassment and that are strictly prohibited: </w:t>
      </w:r>
    </w:p>
    <w:p w14:paraId="1EEDE3C2" w14:textId="77777777" w:rsidR="00464C7D" w:rsidRPr="008A5F50" w:rsidRDefault="00464C7D" w:rsidP="00464C7D">
      <w:pPr>
        <w:jc w:val="both"/>
        <w:rPr>
          <w:rFonts w:ascii="Arial" w:hAnsi="Arial" w:cs="Arial"/>
        </w:rPr>
      </w:pPr>
    </w:p>
    <w:p w14:paraId="27475010" w14:textId="77777777" w:rsidR="00464C7D" w:rsidRPr="008A5F50" w:rsidRDefault="00464C7D" w:rsidP="00464C7D">
      <w:pPr>
        <w:pStyle w:val="ListParagraph"/>
        <w:numPr>
          <w:ilvl w:val="0"/>
          <w:numId w:val="4"/>
        </w:numPr>
        <w:jc w:val="both"/>
        <w:rPr>
          <w:rFonts w:ascii="Arial" w:hAnsi="Arial" w:cs="Arial"/>
        </w:rPr>
      </w:pPr>
      <w:r w:rsidRPr="008A5F50">
        <w:rPr>
          <w:rFonts w:ascii="Arial" w:hAnsi="Arial" w:cs="Arial"/>
        </w:rPr>
        <w:t>Physical assaults of a sexual nature, such as:</w:t>
      </w:r>
    </w:p>
    <w:p w14:paraId="75D72D55" w14:textId="77777777" w:rsidR="00464C7D" w:rsidRPr="008A5F50" w:rsidRDefault="00464C7D" w:rsidP="00464C7D">
      <w:pPr>
        <w:pStyle w:val="ListParagraph"/>
        <w:numPr>
          <w:ilvl w:val="1"/>
          <w:numId w:val="4"/>
        </w:numPr>
        <w:jc w:val="both"/>
        <w:rPr>
          <w:rFonts w:ascii="Arial" w:hAnsi="Arial" w:cs="Arial"/>
        </w:rPr>
      </w:pPr>
      <w:r w:rsidRPr="008A5F50">
        <w:rPr>
          <w:rFonts w:ascii="Arial" w:hAnsi="Arial" w:cs="Arial"/>
        </w:rPr>
        <w:t>Touching, pinching, patting, grabbing, brushing against another employee’s body or poking another employee’s body;</w:t>
      </w:r>
    </w:p>
    <w:p w14:paraId="5AF30692" w14:textId="77777777" w:rsidR="00464C7D" w:rsidRPr="008A5F50" w:rsidRDefault="00464C7D" w:rsidP="00464C7D">
      <w:pPr>
        <w:pStyle w:val="ListParagraph"/>
        <w:numPr>
          <w:ilvl w:val="1"/>
          <w:numId w:val="4"/>
        </w:numPr>
        <w:jc w:val="both"/>
        <w:rPr>
          <w:rFonts w:ascii="Arial" w:hAnsi="Arial" w:cs="Arial"/>
        </w:rPr>
      </w:pPr>
      <w:r w:rsidRPr="008A5F50">
        <w:rPr>
          <w:rFonts w:ascii="Arial" w:hAnsi="Arial" w:cs="Arial"/>
        </w:rPr>
        <w:t>Rape, sexual battery, molestation or attempts to commit these assaults.</w:t>
      </w:r>
    </w:p>
    <w:p w14:paraId="384FF012" w14:textId="77777777" w:rsidR="00464C7D" w:rsidRPr="008A5F50" w:rsidRDefault="00464C7D" w:rsidP="00464C7D">
      <w:pPr>
        <w:pStyle w:val="ListParagraph"/>
        <w:numPr>
          <w:ilvl w:val="0"/>
          <w:numId w:val="4"/>
        </w:numPr>
        <w:jc w:val="both"/>
        <w:rPr>
          <w:rFonts w:ascii="Arial" w:hAnsi="Arial" w:cs="Arial"/>
        </w:rPr>
      </w:pPr>
      <w:r w:rsidRPr="008A5F50">
        <w:rPr>
          <w:rFonts w:ascii="Arial" w:hAnsi="Arial" w:cs="Arial"/>
        </w:rPr>
        <w:t>Unwanted sexual advances or propositions, such as:</w:t>
      </w:r>
    </w:p>
    <w:p w14:paraId="6DB9C4FE" w14:textId="77777777" w:rsidR="00464C7D" w:rsidRPr="008A5F50" w:rsidRDefault="00464C7D" w:rsidP="00464C7D">
      <w:pPr>
        <w:pStyle w:val="ListParagraph"/>
        <w:numPr>
          <w:ilvl w:val="1"/>
          <w:numId w:val="4"/>
        </w:numPr>
        <w:jc w:val="both"/>
        <w:rPr>
          <w:rFonts w:ascii="Arial" w:hAnsi="Arial" w:cs="Arial"/>
        </w:rPr>
      </w:pPr>
      <w:r w:rsidRPr="008A5F50">
        <w:rPr>
          <w:rFonts w:ascii="Arial" w:hAnsi="Arial" w:cs="Arial"/>
        </w:rPr>
        <w:t>Requests for sexual favors accompanied by implied or overt threats concerning the victim’s job performance evaluation, a promotion or other job benefits or detriments;</w:t>
      </w:r>
    </w:p>
    <w:p w14:paraId="0AC7380B" w14:textId="77777777" w:rsidR="00464C7D" w:rsidRPr="008A5F50" w:rsidRDefault="00464C7D" w:rsidP="00464C7D">
      <w:pPr>
        <w:pStyle w:val="ListParagraph"/>
        <w:numPr>
          <w:ilvl w:val="1"/>
          <w:numId w:val="4"/>
        </w:numPr>
        <w:jc w:val="both"/>
        <w:rPr>
          <w:rFonts w:ascii="Arial" w:hAnsi="Arial" w:cs="Arial"/>
        </w:rPr>
      </w:pPr>
      <w:r w:rsidRPr="008A5F50">
        <w:rPr>
          <w:rFonts w:ascii="Arial" w:hAnsi="Arial" w:cs="Arial"/>
        </w:rPr>
        <w:t xml:space="preserve">Subtle or obvious pressure for unwelcome sexual activities. </w:t>
      </w:r>
    </w:p>
    <w:p w14:paraId="17BDA38A" w14:textId="77777777" w:rsidR="00464C7D" w:rsidRPr="008A5F50" w:rsidRDefault="00464C7D" w:rsidP="00464C7D">
      <w:pPr>
        <w:pStyle w:val="ListParagraph"/>
        <w:numPr>
          <w:ilvl w:val="0"/>
          <w:numId w:val="4"/>
        </w:numPr>
        <w:jc w:val="both"/>
        <w:rPr>
          <w:rFonts w:ascii="Arial" w:hAnsi="Arial" w:cs="Arial"/>
        </w:rPr>
      </w:pPr>
      <w:r w:rsidRPr="008A5F50">
        <w:rPr>
          <w:rFonts w:ascii="Arial" w:hAnsi="Arial" w:cs="Arial"/>
        </w:rPr>
        <w:t>Sexually oriented gestures, noises, remarks, jokes or comments about a person’s sexuality or sexual experience, which create a hostile work environment.</w:t>
      </w:r>
    </w:p>
    <w:p w14:paraId="613798AF" w14:textId="77777777" w:rsidR="00464C7D" w:rsidRPr="008A5F50" w:rsidRDefault="00464C7D" w:rsidP="00464C7D">
      <w:pPr>
        <w:pStyle w:val="Default"/>
        <w:numPr>
          <w:ilvl w:val="0"/>
          <w:numId w:val="4"/>
        </w:numPr>
      </w:pPr>
      <w:r w:rsidRPr="008A5F50">
        <w:t>Sex stereotyping occurs when conduct or personality traits are considered inappropriate simply because they may not conform to other people's ideas or perceptions about how individuals of a particular sex should act or look.</w:t>
      </w:r>
    </w:p>
    <w:p w14:paraId="2CE94A37" w14:textId="77777777" w:rsidR="00464C7D" w:rsidRPr="008A5F50" w:rsidRDefault="00464C7D" w:rsidP="00464C7D">
      <w:pPr>
        <w:pStyle w:val="ListParagraph"/>
        <w:numPr>
          <w:ilvl w:val="0"/>
          <w:numId w:val="4"/>
        </w:numPr>
        <w:jc w:val="both"/>
        <w:rPr>
          <w:rFonts w:ascii="Arial" w:hAnsi="Arial" w:cs="Arial"/>
        </w:rPr>
      </w:pPr>
      <w:r w:rsidRPr="008A5F50">
        <w:rPr>
          <w:rFonts w:ascii="Arial" w:hAnsi="Arial" w:cs="Arial"/>
        </w:rPr>
        <w:t>Sexual or discriminatory displays or publications anywhere in the workplace, such as:</w:t>
      </w:r>
    </w:p>
    <w:p w14:paraId="0CD0F541" w14:textId="77777777" w:rsidR="00464C7D" w:rsidRPr="008A5F50" w:rsidRDefault="00464C7D" w:rsidP="00464C7D">
      <w:pPr>
        <w:pStyle w:val="ListParagraph"/>
        <w:numPr>
          <w:ilvl w:val="1"/>
          <w:numId w:val="4"/>
        </w:numPr>
        <w:jc w:val="both"/>
        <w:rPr>
          <w:rFonts w:ascii="Arial" w:hAnsi="Arial" w:cs="Arial"/>
        </w:rPr>
      </w:pPr>
      <w:r w:rsidRPr="008A5F50">
        <w:rPr>
          <w:rFonts w:ascii="Arial" w:hAnsi="Arial" w:cs="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475D66DA" w14:textId="77777777" w:rsidR="00464C7D" w:rsidRPr="008A5F50" w:rsidRDefault="00464C7D" w:rsidP="00464C7D">
      <w:pPr>
        <w:pStyle w:val="ListParagraph"/>
        <w:numPr>
          <w:ilvl w:val="0"/>
          <w:numId w:val="4"/>
        </w:numPr>
        <w:jc w:val="both"/>
        <w:rPr>
          <w:rFonts w:ascii="Arial" w:hAnsi="Arial" w:cs="Arial"/>
        </w:rPr>
      </w:pPr>
      <w:r w:rsidRPr="008A5F50">
        <w:rPr>
          <w:rFonts w:ascii="Arial" w:hAnsi="Arial" w:cs="Arial"/>
        </w:rPr>
        <w:t>Hostile actions taken against an individual because of that individual’s sex, sexual orientation, gender identity and the status of being transgender, such as:</w:t>
      </w:r>
    </w:p>
    <w:p w14:paraId="653F816D" w14:textId="77777777" w:rsidR="00464C7D" w:rsidRPr="008A5F50" w:rsidRDefault="00464C7D" w:rsidP="00464C7D">
      <w:pPr>
        <w:pStyle w:val="ListParagraph"/>
        <w:numPr>
          <w:ilvl w:val="1"/>
          <w:numId w:val="4"/>
        </w:numPr>
        <w:jc w:val="both"/>
        <w:rPr>
          <w:rFonts w:ascii="Arial" w:hAnsi="Arial" w:cs="Arial"/>
        </w:rPr>
      </w:pPr>
      <w:r w:rsidRPr="008A5F50">
        <w:rPr>
          <w:rFonts w:ascii="Arial" w:hAnsi="Arial" w:cs="Arial"/>
        </w:rPr>
        <w:t>Interfering with, destroying or damaging a person’s workstation, tools or equipment, or otherwise interfering with the individual’s ability to perform the job;</w:t>
      </w:r>
    </w:p>
    <w:p w14:paraId="50551055" w14:textId="77777777" w:rsidR="00464C7D" w:rsidRPr="008A5F50" w:rsidRDefault="00464C7D" w:rsidP="00464C7D">
      <w:pPr>
        <w:pStyle w:val="ListParagraph"/>
        <w:numPr>
          <w:ilvl w:val="1"/>
          <w:numId w:val="4"/>
        </w:numPr>
        <w:jc w:val="both"/>
        <w:rPr>
          <w:rFonts w:ascii="Arial" w:hAnsi="Arial" w:cs="Arial"/>
        </w:rPr>
      </w:pPr>
      <w:r w:rsidRPr="008A5F50">
        <w:rPr>
          <w:rFonts w:ascii="Arial" w:hAnsi="Arial" w:cs="Arial"/>
        </w:rPr>
        <w:t>Sabotaging an individual’s work;</w:t>
      </w:r>
      <w:r>
        <w:rPr>
          <w:rFonts w:ascii="Arial" w:hAnsi="Arial" w:cs="Arial"/>
        </w:rPr>
        <w:t xml:space="preserve"> or</w:t>
      </w:r>
    </w:p>
    <w:p w14:paraId="6A606FA2" w14:textId="77777777" w:rsidR="00464C7D" w:rsidRPr="008A5F50" w:rsidRDefault="00464C7D" w:rsidP="00464C7D">
      <w:pPr>
        <w:pStyle w:val="ListParagraph"/>
        <w:numPr>
          <w:ilvl w:val="1"/>
          <w:numId w:val="4"/>
        </w:numPr>
        <w:jc w:val="both"/>
        <w:rPr>
          <w:rFonts w:ascii="Arial" w:hAnsi="Arial" w:cs="Arial"/>
        </w:rPr>
      </w:pPr>
      <w:r w:rsidRPr="008A5F50">
        <w:rPr>
          <w:rFonts w:ascii="Arial" w:hAnsi="Arial" w:cs="Arial"/>
        </w:rPr>
        <w:t xml:space="preserve">Bullying, yelling, name-calling. </w:t>
      </w:r>
    </w:p>
    <w:p w14:paraId="10A78321" w14:textId="77777777" w:rsidR="00464C7D" w:rsidRPr="008A5F50" w:rsidRDefault="00464C7D" w:rsidP="00464C7D">
      <w:pPr>
        <w:rPr>
          <w:rFonts w:ascii="Arial" w:hAnsi="Arial" w:cs="Arial"/>
          <w:b/>
        </w:rPr>
      </w:pPr>
    </w:p>
    <w:p w14:paraId="055E4456" w14:textId="77777777" w:rsidR="00464C7D" w:rsidRPr="008A5F50" w:rsidRDefault="00464C7D" w:rsidP="00464C7D">
      <w:pPr>
        <w:rPr>
          <w:rFonts w:ascii="Arial" w:hAnsi="Arial" w:cs="Arial"/>
          <w:b/>
        </w:rPr>
      </w:pPr>
      <w:r w:rsidRPr="008A5F50">
        <w:rPr>
          <w:rFonts w:ascii="Arial" w:hAnsi="Arial" w:cs="Arial"/>
          <w:b/>
        </w:rPr>
        <w:t>WHO CAN BE A TARGET</w:t>
      </w:r>
      <w:r>
        <w:rPr>
          <w:rFonts w:ascii="Arial" w:hAnsi="Arial" w:cs="Arial"/>
          <w:b/>
        </w:rPr>
        <w:t>?</w:t>
      </w:r>
    </w:p>
    <w:p w14:paraId="0C704554" w14:textId="77777777" w:rsidR="00464C7D" w:rsidRPr="008A5F50" w:rsidRDefault="00464C7D" w:rsidP="00464C7D">
      <w:pPr>
        <w:ind w:left="720"/>
        <w:jc w:val="both"/>
        <w:rPr>
          <w:rFonts w:ascii="Arial" w:hAnsi="Arial" w:cs="Arial"/>
        </w:rPr>
      </w:pPr>
      <w:r w:rsidRPr="008A5F50">
        <w:rPr>
          <w:rFonts w:ascii="Arial" w:hAnsi="Arial" w:cs="Arial"/>
        </w:rPr>
        <w:t xml:space="preserve">Sexual harassment can occur between any individuals, regardless of their sex or gender. New York Law protects employees, paid or unpaid interns, and non-employees, including independent contractors, and those employed by companies contracting to provide services in the workplace. A perpetrator of sexual harassment can be a superior, a subordinate, a coworker or anyone in the workplace including an independent contractor, contract worker, vendor, </w:t>
      </w:r>
      <w:r w:rsidRPr="00765833">
        <w:rPr>
          <w:rFonts w:ascii="Arial" w:hAnsi="Arial"/>
          <w:b/>
        </w:rPr>
        <w:t>client</w:t>
      </w:r>
      <w:r w:rsidRPr="0071368A">
        <w:rPr>
          <w:rFonts w:ascii="Arial" w:hAnsi="Arial" w:cs="Arial"/>
          <w:b/>
          <w:bCs/>
        </w:rPr>
        <w:t>/</w:t>
      </w:r>
      <w:r w:rsidRPr="00765833">
        <w:rPr>
          <w:rFonts w:ascii="Arial" w:hAnsi="Arial"/>
          <w:b/>
        </w:rPr>
        <w:t>customer</w:t>
      </w:r>
      <w:r w:rsidRPr="008A5F50">
        <w:rPr>
          <w:rFonts w:ascii="Arial" w:hAnsi="Arial" w:cs="Arial"/>
        </w:rPr>
        <w:t xml:space="preserve"> or visitor.</w:t>
      </w:r>
    </w:p>
    <w:p w14:paraId="4A204FD4" w14:textId="77777777" w:rsidR="00464C7D" w:rsidRPr="008A5F50" w:rsidRDefault="00464C7D" w:rsidP="00464C7D">
      <w:pPr>
        <w:jc w:val="both"/>
        <w:rPr>
          <w:rFonts w:ascii="Arial" w:hAnsi="Arial" w:cs="Arial"/>
        </w:rPr>
      </w:pPr>
    </w:p>
    <w:p w14:paraId="54A34737" w14:textId="77777777" w:rsidR="00464C7D" w:rsidRPr="008A5F50" w:rsidRDefault="00464C7D" w:rsidP="00464C7D">
      <w:pPr>
        <w:rPr>
          <w:rFonts w:ascii="Arial" w:hAnsi="Arial" w:cs="Arial"/>
        </w:rPr>
      </w:pPr>
      <w:r w:rsidRPr="008A5F50">
        <w:rPr>
          <w:rFonts w:ascii="Arial" w:hAnsi="Arial" w:cs="Arial"/>
          <w:b/>
        </w:rPr>
        <w:t>WHERE CAN SEXUAL HARASSMENT OCCUR</w:t>
      </w:r>
      <w:r>
        <w:rPr>
          <w:rFonts w:ascii="Arial" w:hAnsi="Arial" w:cs="Arial"/>
          <w:b/>
        </w:rPr>
        <w:t>?</w:t>
      </w:r>
    </w:p>
    <w:p w14:paraId="16EFE299" w14:textId="77777777" w:rsidR="00464C7D" w:rsidRPr="008A5F50" w:rsidRDefault="00464C7D" w:rsidP="00464C7D">
      <w:pPr>
        <w:ind w:left="720"/>
        <w:jc w:val="both"/>
        <w:rPr>
          <w:rFonts w:ascii="Arial" w:hAnsi="Arial" w:cs="Arial"/>
        </w:rPr>
      </w:pPr>
      <w:r w:rsidRPr="008A5F50">
        <w:rPr>
          <w:rFonts w:ascii="Arial" w:hAnsi="Arial" w:cs="Arial"/>
        </w:rPr>
        <w:t>Unlawful sexual harassment is not limited to the physical workplace itself. It can occur while employees are traveling for business or at employer-sponsored events or parties. Calls, texts, emails and social media usage by employees can constitute unlawful workplace harassment, even if they occur away from the workplace premises, on personal devises or during non-work hours.</w:t>
      </w:r>
    </w:p>
    <w:p w14:paraId="0BD4C45A" w14:textId="77777777" w:rsidR="00464C7D" w:rsidRPr="008A5F50" w:rsidRDefault="00464C7D" w:rsidP="00464C7D">
      <w:pPr>
        <w:rPr>
          <w:rFonts w:ascii="Arial" w:hAnsi="Arial" w:cs="Arial"/>
        </w:rPr>
      </w:pPr>
    </w:p>
    <w:p w14:paraId="7C7D7015" w14:textId="77777777" w:rsidR="00464C7D" w:rsidRPr="008A5F50" w:rsidRDefault="00464C7D" w:rsidP="00464C7D">
      <w:pPr>
        <w:rPr>
          <w:rFonts w:ascii="Arial" w:hAnsi="Arial" w:cs="Arial"/>
        </w:rPr>
      </w:pPr>
      <w:r w:rsidRPr="008A5F50">
        <w:rPr>
          <w:rFonts w:ascii="Arial" w:hAnsi="Arial" w:cs="Arial"/>
          <w:b/>
        </w:rPr>
        <w:t>REPORTING SEXUAL HARASSMENT</w:t>
      </w:r>
    </w:p>
    <w:p w14:paraId="7341C917" w14:textId="77777777" w:rsidR="00464C7D" w:rsidRPr="008A5F50" w:rsidRDefault="00464C7D" w:rsidP="00464C7D">
      <w:pPr>
        <w:ind w:left="720"/>
        <w:jc w:val="both"/>
        <w:rPr>
          <w:rFonts w:ascii="Arial" w:hAnsi="Arial" w:cs="Arial"/>
        </w:rPr>
      </w:pPr>
      <w:r w:rsidRPr="008A5F50">
        <w:rPr>
          <w:rFonts w:ascii="Arial" w:hAnsi="Arial" w:cs="Arial"/>
          <w:b/>
        </w:rPr>
        <w:t>Preventing sexual harassment is everyone’s responsibility.</w:t>
      </w:r>
      <w:r w:rsidRPr="008A5F50">
        <w:rPr>
          <w:rFonts w:ascii="Arial" w:hAnsi="Arial" w:cs="Arial"/>
        </w:rPr>
        <w:t xml:space="preserve"> </w:t>
      </w:r>
      <w:r w:rsidRPr="00752773">
        <w:rPr>
          <w:rFonts w:ascii="Arial" w:hAnsi="Arial" w:cs="Arial"/>
          <w:b/>
        </w:rPr>
        <w:t>Company Name</w:t>
      </w:r>
      <w:r w:rsidRPr="008A5F50">
        <w:rPr>
          <w:rFonts w:ascii="Arial" w:hAnsi="Arial" w:cs="Arial"/>
        </w:rPr>
        <w:t xml:space="preserve"> cannot prevent or remedy sexual harassment unless the </w:t>
      </w:r>
      <w:r w:rsidRPr="008A5F50">
        <w:rPr>
          <w:rFonts w:ascii="Arial" w:hAnsi="Arial" w:cs="Arial"/>
          <w:b/>
        </w:rPr>
        <w:t>Company</w:t>
      </w:r>
      <w:r w:rsidRPr="008A5F50">
        <w:rPr>
          <w:rFonts w:ascii="Arial" w:hAnsi="Arial" w:cs="Arial"/>
        </w:rPr>
        <w:t xml:space="preserve"> knows about it. Any employee, intern (paid or unpaid) or non-employee who has been subjected to behavior that may constitute sexual harassment is encouraged to report such behavior to a </w:t>
      </w:r>
      <w:r w:rsidRPr="008A5F50">
        <w:rPr>
          <w:rFonts w:ascii="Arial" w:hAnsi="Arial" w:cs="Arial"/>
          <w:b/>
        </w:rPr>
        <w:t>supervisor/manager</w:t>
      </w:r>
      <w:r w:rsidRPr="00765833">
        <w:rPr>
          <w:rFonts w:ascii="Arial" w:hAnsi="Arial"/>
        </w:rPr>
        <w:t xml:space="preserve"> </w:t>
      </w:r>
      <w:r w:rsidRPr="008A5F50">
        <w:rPr>
          <w:rFonts w:ascii="Arial" w:hAnsi="Arial" w:cs="Arial"/>
        </w:rPr>
        <w:t xml:space="preserve">or </w:t>
      </w:r>
      <w:r w:rsidRPr="008A5F50">
        <w:rPr>
          <w:rFonts w:ascii="Arial" w:hAnsi="Arial" w:cs="Arial"/>
          <w:b/>
        </w:rPr>
        <w:t>WHO</w:t>
      </w:r>
      <w:r w:rsidRPr="00765833">
        <w:rPr>
          <w:rFonts w:ascii="Arial" w:hAnsi="Arial"/>
        </w:rPr>
        <w:t>.</w:t>
      </w:r>
      <w:r w:rsidRPr="008A5F50">
        <w:rPr>
          <w:rFonts w:ascii="Arial" w:hAnsi="Arial" w:cs="Arial"/>
        </w:rPr>
        <w:t xml:space="preserve"> Anyone who witnesses or becomes aware of potential instances of sexual harassment should report such behavior to a </w:t>
      </w:r>
      <w:r w:rsidRPr="008A5F50">
        <w:rPr>
          <w:rFonts w:ascii="Arial" w:hAnsi="Arial" w:cs="Arial"/>
          <w:b/>
        </w:rPr>
        <w:t>supervisor/manager</w:t>
      </w:r>
      <w:r w:rsidRPr="00765833">
        <w:rPr>
          <w:rFonts w:ascii="Arial" w:hAnsi="Arial"/>
        </w:rPr>
        <w:t xml:space="preserve"> </w:t>
      </w:r>
      <w:r w:rsidRPr="008A5F50">
        <w:rPr>
          <w:rFonts w:ascii="Arial" w:hAnsi="Arial" w:cs="Arial"/>
        </w:rPr>
        <w:t xml:space="preserve">or </w:t>
      </w:r>
      <w:r w:rsidRPr="008A5F50">
        <w:rPr>
          <w:rFonts w:ascii="Arial" w:hAnsi="Arial" w:cs="Arial"/>
          <w:b/>
        </w:rPr>
        <w:t>WHO</w:t>
      </w:r>
      <w:r w:rsidRPr="00765833">
        <w:rPr>
          <w:rFonts w:ascii="Arial" w:hAnsi="Arial"/>
        </w:rPr>
        <w:t>.</w:t>
      </w:r>
    </w:p>
    <w:p w14:paraId="3DCC741D" w14:textId="77777777" w:rsidR="00464C7D" w:rsidRDefault="00464C7D" w:rsidP="00464C7D">
      <w:pPr>
        <w:ind w:left="720"/>
        <w:jc w:val="both"/>
        <w:rPr>
          <w:rFonts w:ascii="Arial" w:hAnsi="Arial" w:cs="Arial"/>
        </w:rPr>
      </w:pPr>
    </w:p>
    <w:p w14:paraId="678F40A5" w14:textId="77777777" w:rsidR="00464C7D" w:rsidRPr="008A5F50" w:rsidRDefault="00464C7D" w:rsidP="00464C7D">
      <w:pPr>
        <w:ind w:left="720"/>
        <w:jc w:val="both"/>
        <w:rPr>
          <w:rFonts w:ascii="Arial" w:hAnsi="Arial" w:cs="Arial"/>
        </w:rPr>
      </w:pPr>
      <w:r w:rsidRPr="008A5F50">
        <w:rPr>
          <w:rFonts w:ascii="Arial" w:hAnsi="Arial" w:cs="Arial"/>
        </w:rPr>
        <w:t xml:space="preserve">Reports of sexual harassment may be made verbally or in writing. The written complaint form is located </w:t>
      </w:r>
      <w:r w:rsidRPr="008A5F50">
        <w:rPr>
          <w:rFonts w:ascii="Arial" w:hAnsi="Arial" w:cs="Arial"/>
          <w:b/>
        </w:rPr>
        <w:t>where</w:t>
      </w:r>
      <w:r w:rsidRPr="008A5F50">
        <w:rPr>
          <w:rFonts w:ascii="Arial" w:hAnsi="Arial" w:cs="Arial"/>
        </w:rPr>
        <w:t>.</w:t>
      </w:r>
      <w:r w:rsidRPr="00765833">
        <w:rPr>
          <w:rFonts w:ascii="Arial" w:hAnsi="Arial"/>
        </w:rPr>
        <w:t xml:space="preserve"> </w:t>
      </w:r>
      <w:r w:rsidRPr="008A5F50">
        <w:rPr>
          <w:rFonts w:ascii="Arial" w:hAnsi="Arial" w:cs="Arial"/>
        </w:rPr>
        <w:t>All employees are encouraged to use this complaint form. Employees who are reporting potential sexual harassment on behalf of other employees should use the complaint form and note that the complaint is being made on behalf of another employee.</w:t>
      </w:r>
    </w:p>
    <w:p w14:paraId="7DAFD80C" w14:textId="77777777" w:rsidR="00464C7D" w:rsidRPr="008A5F50" w:rsidRDefault="00464C7D" w:rsidP="00464C7D">
      <w:pPr>
        <w:ind w:left="720"/>
        <w:jc w:val="both"/>
        <w:rPr>
          <w:rFonts w:ascii="Arial" w:hAnsi="Arial" w:cs="Arial"/>
        </w:rPr>
      </w:pPr>
    </w:p>
    <w:p w14:paraId="5E0049F4" w14:textId="77777777" w:rsidR="00464C7D" w:rsidRDefault="00464C7D" w:rsidP="00464C7D">
      <w:pPr>
        <w:ind w:left="720"/>
        <w:jc w:val="both"/>
        <w:rPr>
          <w:rFonts w:ascii="Arial" w:hAnsi="Arial" w:cs="Arial"/>
        </w:rPr>
      </w:pPr>
      <w:r w:rsidRPr="008A5F50">
        <w:rPr>
          <w:rFonts w:ascii="Arial" w:hAnsi="Arial" w:cs="Arial"/>
        </w:rPr>
        <w:t>Employees, interns (paid or unpaid) or non-employees who believe they have been a victim of sexual harassment may also seek assistance in other available forums, as explained below in the section on Legal Protections.</w:t>
      </w:r>
    </w:p>
    <w:p w14:paraId="4C2210BF" w14:textId="77777777" w:rsidR="00464C7D" w:rsidRPr="008A5F50" w:rsidRDefault="00464C7D" w:rsidP="00464C7D">
      <w:pPr>
        <w:ind w:left="720"/>
        <w:jc w:val="both"/>
        <w:rPr>
          <w:rFonts w:ascii="Arial" w:hAnsi="Arial" w:cs="Arial"/>
        </w:rPr>
      </w:pPr>
    </w:p>
    <w:p w14:paraId="51E959EF" w14:textId="77777777" w:rsidR="00464C7D" w:rsidRPr="008A5F50" w:rsidRDefault="00464C7D" w:rsidP="00464C7D">
      <w:pPr>
        <w:ind w:left="720"/>
        <w:jc w:val="both"/>
        <w:rPr>
          <w:rFonts w:ascii="Arial" w:hAnsi="Arial" w:cs="Arial"/>
          <w:b/>
        </w:rPr>
      </w:pPr>
      <w:r w:rsidRPr="008A5F50">
        <w:rPr>
          <w:rFonts w:ascii="Arial" w:hAnsi="Arial" w:cs="Arial"/>
        </w:rPr>
        <w:t xml:space="preserve">Any employee who feels harassed should report the harassment so that any violation of this policy can be corrected promptly. Any harassing conduct, even a single incident, can be addressed under this policy. </w:t>
      </w:r>
    </w:p>
    <w:p w14:paraId="002C0AE8" w14:textId="77777777" w:rsidR="00464C7D" w:rsidRDefault="00464C7D" w:rsidP="00464C7D">
      <w:pPr>
        <w:rPr>
          <w:rFonts w:ascii="Arial" w:hAnsi="Arial" w:cs="Arial"/>
          <w:b/>
        </w:rPr>
      </w:pPr>
    </w:p>
    <w:p w14:paraId="34AB1B08" w14:textId="77777777" w:rsidR="00464C7D" w:rsidRPr="008A5F50" w:rsidRDefault="00464C7D" w:rsidP="00464C7D">
      <w:pPr>
        <w:spacing w:line="276" w:lineRule="auto"/>
        <w:rPr>
          <w:rFonts w:ascii="Arial" w:hAnsi="Arial" w:cs="Arial"/>
          <w:b/>
        </w:rPr>
      </w:pPr>
      <w:r w:rsidRPr="008A5F50">
        <w:rPr>
          <w:rFonts w:ascii="Arial" w:hAnsi="Arial" w:cs="Arial"/>
          <w:b/>
        </w:rPr>
        <w:t>MANAGEMENT RESPONSIBILITIES</w:t>
      </w:r>
    </w:p>
    <w:p w14:paraId="2338D6F4" w14:textId="77777777" w:rsidR="00464C7D" w:rsidRPr="008A5F50" w:rsidRDefault="00464C7D" w:rsidP="00464C7D">
      <w:pPr>
        <w:ind w:left="720"/>
        <w:jc w:val="both"/>
        <w:rPr>
          <w:rFonts w:ascii="Arial" w:hAnsi="Arial" w:cs="Arial"/>
        </w:rPr>
      </w:pPr>
      <w:r w:rsidRPr="008A5F50">
        <w:rPr>
          <w:rFonts w:ascii="Arial" w:hAnsi="Arial" w:cs="Arial"/>
        </w:rPr>
        <w:t xml:space="preserve">All </w:t>
      </w:r>
      <w:r w:rsidRPr="008A5F50">
        <w:rPr>
          <w:rFonts w:ascii="Arial" w:hAnsi="Arial" w:cs="Arial"/>
          <w:b/>
        </w:rPr>
        <w:t>supervisors/managers</w:t>
      </w:r>
      <w:r w:rsidRPr="00765833">
        <w:rPr>
          <w:rFonts w:ascii="Arial" w:hAnsi="Arial"/>
        </w:rPr>
        <w:t xml:space="preserve"> </w:t>
      </w:r>
      <w:r w:rsidRPr="008A5F50">
        <w:rPr>
          <w:rFonts w:ascii="Arial" w:hAnsi="Arial" w:cs="Arial"/>
        </w:rPr>
        <w:t xml:space="preserve">who receive a complaint or information about suspected sexual harassment, observe what may be sexually harassing behavior or for any reason suspect that sexual harassment is occurring, </w:t>
      </w:r>
      <w:r w:rsidRPr="008A5F50">
        <w:rPr>
          <w:rFonts w:ascii="Arial" w:hAnsi="Arial" w:cs="Arial"/>
          <w:b/>
        </w:rPr>
        <w:t>are required</w:t>
      </w:r>
      <w:r w:rsidRPr="008A5F50">
        <w:rPr>
          <w:rFonts w:ascii="Arial" w:hAnsi="Arial" w:cs="Arial"/>
        </w:rPr>
        <w:t xml:space="preserve"> to report such suspected sexual harassment to </w:t>
      </w:r>
      <w:r w:rsidRPr="008A5F50">
        <w:rPr>
          <w:rFonts w:ascii="Arial" w:hAnsi="Arial" w:cs="Arial"/>
          <w:b/>
        </w:rPr>
        <w:t>WHO</w:t>
      </w:r>
      <w:r w:rsidRPr="00765833">
        <w:rPr>
          <w:rFonts w:ascii="Arial" w:hAnsi="Arial"/>
        </w:rPr>
        <w:t>.</w:t>
      </w:r>
    </w:p>
    <w:p w14:paraId="569B16B8" w14:textId="77777777" w:rsidR="00464C7D" w:rsidRPr="008A5F50" w:rsidRDefault="00464C7D" w:rsidP="00464C7D">
      <w:pPr>
        <w:ind w:left="720"/>
        <w:jc w:val="both"/>
        <w:rPr>
          <w:rFonts w:ascii="Arial" w:hAnsi="Arial" w:cs="Arial"/>
        </w:rPr>
      </w:pPr>
    </w:p>
    <w:p w14:paraId="16C38702" w14:textId="77777777" w:rsidR="00464C7D" w:rsidRPr="008A5F50" w:rsidRDefault="00464C7D" w:rsidP="00464C7D">
      <w:pPr>
        <w:ind w:left="720"/>
        <w:jc w:val="both"/>
        <w:rPr>
          <w:rFonts w:ascii="Arial" w:hAnsi="Arial" w:cs="Arial"/>
        </w:rPr>
      </w:pPr>
      <w:r w:rsidRPr="008A5F50">
        <w:rPr>
          <w:rFonts w:ascii="Arial" w:hAnsi="Arial" w:cs="Arial"/>
        </w:rPr>
        <w:t xml:space="preserve">In addition to being subject to discipline if they engaged in sexually harassing conduct themselves, </w:t>
      </w:r>
      <w:r w:rsidRPr="008A5F50">
        <w:rPr>
          <w:rFonts w:ascii="Arial" w:hAnsi="Arial" w:cs="Arial"/>
          <w:b/>
        </w:rPr>
        <w:t>supervisors/managers</w:t>
      </w:r>
      <w:r w:rsidRPr="00765833">
        <w:rPr>
          <w:rFonts w:ascii="Arial" w:hAnsi="Arial"/>
        </w:rPr>
        <w:t xml:space="preserve"> </w:t>
      </w:r>
      <w:r w:rsidRPr="008A5F50">
        <w:rPr>
          <w:rFonts w:ascii="Arial" w:hAnsi="Arial" w:cs="Arial"/>
        </w:rPr>
        <w:t>will be subject to discipline for failing to report suspected sexual harassment or otherwise knowingly allowing sexual harassment to continue.</w:t>
      </w:r>
    </w:p>
    <w:p w14:paraId="661F1C5C" w14:textId="77777777" w:rsidR="00464C7D" w:rsidRPr="008A5F50" w:rsidRDefault="00464C7D" w:rsidP="00464C7D">
      <w:pPr>
        <w:ind w:left="720"/>
        <w:jc w:val="both"/>
        <w:rPr>
          <w:rFonts w:ascii="Arial" w:hAnsi="Arial" w:cs="Arial"/>
        </w:rPr>
      </w:pPr>
    </w:p>
    <w:p w14:paraId="528FDDF2" w14:textId="77777777" w:rsidR="00464C7D" w:rsidRPr="008A5F50" w:rsidRDefault="00464C7D" w:rsidP="00464C7D">
      <w:pPr>
        <w:ind w:left="720"/>
        <w:jc w:val="both"/>
        <w:rPr>
          <w:rFonts w:ascii="Arial" w:hAnsi="Arial" w:cs="Arial"/>
        </w:rPr>
      </w:pPr>
      <w:r w:rsidRPr="008A5F50">
        <w:rPr>
          <w:rFonts w:ascii="Arial" w:hAnsi="Arial" w:cs="Arial"/>
          <w:b/>
        </w:rPr>
        <w:t>Supervisors/Managers</w:t>
      </w:r>
      <w:r w:rsidRPr="00765833">
        <w:rPr>
          <w:rFonts w:ascii="Arial" w:hAnsi="Arial"/>
        </w:rPr>
        <w:t xml:space="preserve"> </w:t>
      </w:r>
      <w:r w:rsidRPr="008A5F50">
        <w:rPr>
          <w:rFonts w:ascii="Arial" w:hAnsi="Arial" w:cs="Arial"/>
        </w:rPr>
        <w:t>will also be subject to discipline for engaging in any retaliation.</w:t>
      </w:r>
    </w:p>
    <w:p w14:paraId="744275A9" w14:textId="77777777" w:rsidR="00464C7D" w:rsidRPr="008A5F50" w:rsidRDefault="00464C7D" w:rsidP="00464C7D">
      <w:pPr>
        <w:ind w:left="720"/>
        <w:jc w:val="both"/>
        <w:rPr>
          <w:rFonts w:ascii="Arial" w:hAnsi="Arial" w:cs="Arial"/>
        </w:rPr>
      </w:pPr>
    </w:p>
    <w:p w14:paraId="34A8D20D" w14:textId="77777777" w:rsidR="00464C7D" w:rsidRPr="008A5F50" w:rsidRDefault="00464C7D" w:rsidP="00464C7D">
      <w:pPr>
        <w:rPr>
          <w:rFonts w:ascii="Arial" w:hAnsi="Arial" w:cs="Arial"/>
          <w:b/>
        </w:rPr>
      </w:pPr>
      <w:r w:rsidRPr="008A5F50">
        <w:rPr>
          <w:rFonts w:ascii="Arial" w:hAnsi="Arial" w:cs="Arial"/>
          <w:b/>
        </w:rPr>
        <w:t>COMPLAINT INVESTIGATION</w:t>
      </w:r>
    </w:p>
    <w:p w14:paraId="4B8F07BA" w14:textId="77777777" w:rsidR="00464C7D" w:rsidRPr="008A5F50" w:rsidRDefault="00464C7D" w:rsidP="00464C7D">
      <w:pPr>
        <w:ind w:left="720"/>
        <w:jc w:val="both"/>
        <w:rPr>
          <w:rFonts w:ascii="Arial" w:hAnsi="Arial" w:cs="Arial"/>
        </w:rPr>
      </w:pPr>
      <w:r w:rsidRPr="00A8575F">
        <w:rPr>
          <w:rFonts w:ascii="Arial" w:hAnsi="Arial" w:cs="Arial"/>
          <w:b/>
          <w:i/>
        </w:rPr>
        <w:t>All</w:t>
      </w:r>
      <w:r w:rsidRPr="008A5F50">
        <w:rPr>
          <w:rFonts w:ascii="Arial" w:hAnsi="Arial" w:cs="Arial"/>
        </w:rPr>
        <w:t xml:space="preserve"> complaints or information about suspected sexual harassment will be investigated, whether that information was reported in verbal or written form. Investigations will be conducted in a timely manner and will be confidential to the extent possible.</w:t>
      </w:r>
    </w:p>
    <w:p w14:paraId="49283D97" w14:textId="77777777" w:rsidR="00464C7D" w:rsidRPr="008A5F50" w:rsidRDefault="00464C7D" w:rsidP="00464C7D">
      <w:pPr>
        <w:rPr>
          <w:rFonts w:ascii="Arial" w:hAnsi="Arial" w:cs="Arial"/>
        </w:rPr>
      </w:pPr>
    </w:p>
    <w:p w14:paraId="27CFAD96" w14:textId="77777777" w:rsidR="00464C7D" w:rsidRPr="008A5F50" w:rsidRDefault="00464C7D" w:rsidP="00464C7D">
      <w:pPr>
        <w:ind w:left="720"/>
        <w:jc w:val="both"/>
        <w:rPr>
          <w:rFonts w:ascii="Arial" w:hAnsi="Arial" w:cs="Arial"/>
        </w:rPr>
      </w:pPr>
      <w:r w:rsidRPr="008A5F50">
        <w:rPr>
          <w:rFonts w:ascii="Arial" w:hAnsi="Arial" w:cs="Arial"/>
        </w:rPr>
        <w:t>An investigation of any complaint, information or knowledge of suspected sexual harassment will be prompt and thorough. The investigation will be kept confidential to the extent possible. All persons involved, including complainants, witnesses and alleged perpetrators, will be accorded due process, as outlined below, to protect their rights to a fair and impartial investigation.</w:t>
      </w:r>
    </w:p>
    <w:p w14:paraId="65432443" w14:textId="77777777" w:rsidR="00464C7D" w:rsidRPr="008A5F50" w:rsidRDefault="00464C7D" w:rsidP="00464C7D">
      <w:pPr>
        <w:jc w:val="both"/>
        <w:rPr>
          <w:rFonts w:ascii="Arial" w:hAnsi="Arial" w:cs="Arial"/>
        </w:rPr>
      </w:pPr>
    </w:p>
    <w:p w14:paraId="5BD31733" w14:textId="77777777" w:rsidR="00464C7D" w:rsidRPr="008A5F50" w:rsidRDefault="00464C7D" w:rsidP="00464C7D">
      <w:pPr>
        <w:pStyle w:val="Default"/>
        <w:ind w:left="720"/>
        <w:jc w:val="both"/>
        <w:rPr>
          <w:color w:val="auto"/>
        </w:rPr>
      </w:pPr>
      <w:r w:rsidRPr="008A5F50">
        <w:t xml:space="preserve">Any employee may be required to cooperate as needed in an investigation of suspected sexual </w:t>
      </w:r>
      <w:r w:rsidRPr="008A5F50">
        <w:rPr>
          <w:color w:val="auto"/>
        </w:rPr>
        <w:t xml:space="preserve">harassment. </w:t>
      </w:r>
      <w:r w:rsidRPr="00752773">
        <w:rPr>
          <w:b/>
          <w:color w:val="auto"/>
        </w:rPr>
        <w:t>Company Name</w:t>
      </w:r>
      <w:r w:rsidRPr="008A5F50">
        <w:rPr>
          <w:color w:val="auto"/>
        </w:rPr>
        <w:t xml:space="preserve"> will not tolerate retaliation against employees who file complaints, support another’s complaint or participate in an investigation regarding a violation of this policy.</w:t>
      </w:r>
    </w:p>
    <w:p w14:paraId="4C2DD8D7" w14:textId="77777777" w:rsidR="00464C7D" w:rsidRDefault="00464C7D" w:rsidP="00464C7D">
      <w:pPr>
        <w:ind w:left="720"/>
        <w:jc w:val="both"/>
        <w:rPr>
          <w:rFonts w:ascii="Arial" w:hAnsi="Arial" w:cs="Arial"/>
        </w:rPr>
      </w:pPr>
    </w:p>
    <w:p w14:paraId="15E49DBA" w14:textId="77777777" w:rsidR="00464C7D" w:rsidRPr="008A5F50" w:rsidRDefault="00464C7D" w:rsidP="00464C7D">
      <w:pPr>
        <w:ind w:left="720"/>
        <w:jc w:val="both"/>
        <w:rPr>
          <w:rFonts w:ascii="Arial" w:hAnsi="Arial" w:cs="Arial"/>
        </w:rPr>
      </w:pPr>
      <w:r w:rsidRPr="008A5F50">
        <w:rPr>
          <w:rFonts w:ascii="Arial" w:hAnsi="Arial" w:cs="Arial"/>
        </w:rPr>
        <w:t xml:space="preserve">While the process may vary from case to case, investigations </w:t>
      </w:r>
      <w:r>
        <w:rPr>
          <w:rFonts w:ascii="Arial" w:hAnsi="Arial" w:cs="Arial"/>
        </w:rPr>
        <w:t>will generally be conducted</w:t>
      </w:r>
      <w:r w:rsidRPr="008A5F50">
        <w:rPr>
          <w:rFonts w:ascii="Arial" w:hAnsi="Arial" w:cs="Arial"/>
        </w:rPr>
        <w:t xml:space="preserve"> in accordance with the following steps:</w:t>
      </w:r>
    </w:p>
    <w:p w14:paraId="7E83B871" w14:textId="77777777" w:rsidR="00464C7D" w:rsidRPr="008A5F50" w:rsidRDefault="00464C7D" w:rsidP="00464C7D">
      <w:pPr>
        <w:ind w:left="720"/>
        <w:jc w:val="both"/>
        <w:rPr>
          <w:rFonts w:ascii="Arial" w:hAnsi="Arial" w:cs="Arial"/>
        </w:rPr>
      </w:pPr>
    </w:p>
    <w:p w14:paraId="1E47B905" w14:textId="77777777" w:rsidR="00464C7D" w:rsidRPr="008A5F50" w:rsidRDefault="00464C7D" w:rsidP="00464C7D">
      <w:pPr>
        <w:pStyle w:val="ListParagraph"/>
        <w:numPr>
          <w:ilvl w:val="0"/>
          <w:numId w:val="5"/>
        </w:numPr>
        <w:jc w:val="both"/>
        <w:rPr>
          <w:rFonts w:ascii="Arial" w:hAnsi="Arial" w:cs="Arial"/>
        </w:rPr>
      </w:pPr>
      <w:r w:rsidRPr="008A5F50">
        <w:rPr>
          <w:rFonts w:ascii="Arial" w:hAnsi="Arial" w:cs="Arial"/>
        </w:rPr>
        <w:t xml:space="preserve">Upon receipt of complaint, </w:t>
      </w:r>
      <w:r w:rsidRPr="008A5F50">
        <w:rPr>
          <w:rFonts w:ascii="Arial" w:hAnsi="Arial" w:cs="Arial"/>
          <w:b/>
        </w:rPr>
        <w:t>WHO</w:t>
      </w:r>
      <w:r w:rsidRPr="008A5F50">
        <w:rPr>
          <w:rFonts w:ascii="Arial" w:hAnsi="Arial" w:cs="Arial"/>
        </w:rPr>
        <w:t xml:space="preserve"> will conduct an immediate review of the allegations, and take any interim actions, as appropriate. If the complaint is verbal, the individual will be encouraged to complete the “Complaint Form” in writing. If </w:t>
      </w:r>
      <w:r>
        <w:rPr>
          <w:rFonts w:ascii="Arial" w:hAnsi="Arial" w:cs="Arial"/>
        </w:rPr>
        <w:t>the complainant chooses not to complete the Complaint Form</w:t>
      </w:r>
      <w:r w:rsidRPr="008A5F50">
        <w:rPr>
          <w:rFonts w:ascii="Arial" w:hAnsi="Arial" w:cs="Arial"/>
        </w:rPr>
        <w:t xml:space="preserve">, </w:t>
      </w:r>
      <w:r w:rsidRPr="008A5F50">
        <w:rPr>
          <w:rFonts w:ascii="Arial" w:hAnsi="Arial" w:cs="Arial"/>
          <w:b/>
        </w:rPr>
        <w:t>WHO</w:t>
      </w:r>
      <w:r w:rsidRPr="008A5F50">
        <w:rPr>
          <w:rFonts w:ascii="Arial" w:hAnsi="Arial" w:cs="Arial"/>
        </w:rPr>
        <w:t xml:space="preserve"> will prepare a Complaint Form based on the </w:t>
      </w:r>
      <w:r>
        <w:rPr>
          <w:rFonts w:ascii="Arial" w:hAnsi="Arial" w:cs="Arial"/>
        </w:rPr>
        <w:t xml:space="preserve">complainant’s </w:t>
      </w:r>
      <w:r w:rsidRPr="008A5F50">
        <w:rPr>
          <w:rFonts w:ascii="Arial" w:hAnsi="Arial" w:cs="Arial"/>
        </w:rPr>
        <w:t xml:space="preserve">verbal report. </w:t>
      </w:r>
    </w:p>
    <w:p w14:paraId="4091B2EF" w14:textId="77777777" w:rsidR="00464C7D" w:rsidRPr="008A5F50" w:rsidRDefault="00464C7D" w:rsidP="00464C7D">
      <w:pPr>
        <w:pStyle w:val="ListParagraph"/>
        <w:numPr>
          <w:ilvl w:val="0"/>
          <w:numId w:val="5"/>
        </w:numPr>
        <w:jc w:val="both"/>
        <w:rPr>
          <w:rFonts w:ascii="Arial" w:hAnsi="Arial" w:cs="Arial"/>
        </w:rPr>
      </w:pPr>
      <w:r w:rsidRPr="008A5F50">
        <w:rPr>
          <w:rFonts w:ascii="Arial" w:hAnsi="Arial" w:cs="Arial"/>
        </w:rPr>
        <w:t>If documents, emails or phone records are relevant to the allegations, steps will be taken to obtain and preserve them.</w:t>
      </w:r>
    </w:p>
    <w:p w14:paraId="308A448E" w14:textId="77777777" w:rsidR="00464C7D" w:rsidRPr="008A5F50" w:rsidRDefault="00464C7D" w:rsidP="00464C7D">
      <w:pPr>
        <w:pStyle w:val="ListParagraph"/>
        <w:numPr>
          <w:ilvl w:val="0"/>
          <w:numId w:val="5"/>
        </w:numPr>
        <w:jc w:val="both"/>
        <w:rPr>
          <w:rFonts w:ascii="Arial" w:hAnsi="Arial" w:cs="Arial"/>
        </w:rPr>
      </w:pPr>
      <w:r w:rsidRPr="008A5F50">
        <w:rPr>
          <w:rFonts w:ascii="Arial" w:hAnsi="Arial" w:cs="Arial"/>
          <w:b/>
        </w:rPr>
        <w:t>WHO</w:t>
      </w:r>
      <w:r w:rsidRPr="008A5F50">
        <w:rPr>
          <w:rFonts w:ascii="Arial" w:hAnsi="Arial" w:cs="Arial"/>
        </w:rPr>
        <w:t xml:space="preserve"> will request and review all relevant documents, including all electronic communications.</w:t>
      </w:r>
    </w:p>
    <w:p w14:paraId="4374CB3C" w14:textId="77777777" w:rsidR="00464C7D" w:rsidRPr="008A5F50" w:rsidRDefault="00464C7D" w:rsidP="00464C7D">
      <w:pPr>
        <w:pStyle w:val="ListParagraph"/>
        <w:numPr>
          <w:ilvl w:val="0"/>
          <w:numId w:val="5"/>
        </w:numPr>
        <w:jc w:val="both"/>
        <w:rPr>
          <w:rFonts w:ascii="Arial" w:hAnsi="Arial" w:cs="Arial"/>
        </w:rPr>
      </w:pPr>
      <w:r w:rsidRPr="008A5F50">
        <w:rPr>
          <w:rFonts w:ascii="Arial" w:hAnsi="Arial" w:cs="Arial"/>
          <w:b/>
        </w:rPr>
        <w:t>WHO</w:t>
      </w:r>
      <w:r w:rsidRPr="008A5F50">
        <w:rPr>
          <w:rFonts w:ascii="Arial" w:hAnsi="Arial" w:cs="Arial"/>
        </w:rPr>
        <w:t xml:space="preserve"> will interview all parties involved, including any relevant witnesses.</w:t>
      </w:r>
    </w:p>
    <w:p w14:paraId="72A599DB" w14:textId="77777777" w:rsidR="00464C7D" w:rsidRPr="008A5F50" w:rsidRDefault="00464C7D" w:rsidP="00464C7D">
      <w:pPr>
        <w:pStyle w:val="ListParagraph"/>
        <w:numPr>
          <w:ilvl w:val="0"/>
          <w:numId w:val="5"/>
        </w:numPr>
        <w:jc w:val="both"/>
        <w:rPr>
          <w:rFonts w:ascii="Arial" w:hAnsi="Arial" w:cs="Arial"/>
        </w:rPr>
      </w:pPr>
      <w:r w:rsidRPr="008A5F50">
        <w:rPr>
          <w:rFonts w:ascii="Arial" w:hAnsi="Arial" w:cs="Arial"/>
          <w:b/>
        </w:rPr>
        <w:t>WHO</w:t>
      </w:r>
      <w:r w:rsidRPr="008A5F50">
        <w:rPr>
          <w:rFonts w:ascii="Arial" w:hAnsi="Arial" w:cs="Arial"/>
        </w:rPr>
        <w:t xml:space="preserve"> will prepare written documentation of the investigation (such as a letter, memo or email), which contains the following:</w:t>
      </w:r>
    </w:p>
    <w:p w14:paraId="560C5753" w14:textId="77777777" w:rsidR="00464C7D" w:rsidRPr="008A5F50" w:rsidRDefault="00464C7D" w:rsidP="00464C7D">
      <w:pPr>
        <w:pStyle w:val="ListParagraph"/>
        <w:numPr>
          <w:ilvl w:val="1"/>
          <w:numId w:val="4"/>
        </w:numPr>
        <w:jc w:val="both"/>
        <w:rPr>
          <w:rFonts w:ascii="Arial" w:hAnsi="Arial" w:cs="Arial"/>
        </w:rPr>
      </w:pPr>
      <w:r w:rsidRPr="008A5F50">
        <w:rPr>
          <w:rFonts w:ascii="Arial" w:hAnsi="Arial" w:cs="Arial"/>
        </w:rPr>
        <w:t>A list of all documents reviewed, along with a detailed summary of relevant documents;</w:t>
      </w:r>
    </w:p>
    <w:p w14:paraId="327EF33B" w14:textId="77777777" w:rsidR="00464C7D" w:rsidRPr="008A5F50" w:rsidRDefault="00464C7D" w:rsidP="00464C7D">
      <w:pPr>
        <w:pStyle w:val="ListParagraph"/>
        <w:numPr>
          <w:ilvl w:val="1"/>
          <w:numId w:val="4"/>
        </w:numPr>
        <w:jc w:val="both"/>
        <w:rPr>
          <w:rFonts w:ascii="Arial" w:hAnsi="Arial" w:cs="Arial"/>
        </w:rPr>
      </w:pPr>
      <w:r w:rsidRPr="008A5F50">
        <w:rPr>
          <w:rFonts w:ascii="Arial" w:hAnsi="Arial" w:cs="Arial"/>
        </w:rPr>
        <w:t>A list of names of those interviewed, along with a detailed summary of their statements;</w:t>
      </w:r>
    </w:p>
    <w:p w14:paraId="4B45DD5F" w14:textId="77777777" w:rsidR="00464C7D" w:rsidRPr="008A5F50" w:rsidRDefault="00464C7D" w:rsidP="00464C7D">
      <w:pPr>
        <w:pStyle w:val="ListParagraph"/>
        <w:numPr>
          <w:ilvl w:val="1"/>
          <w:numId w:val="4"/>
        </w:numPr>
        <w:jc w:val="both"/>
        <w:rPr>
          <w:rFonts w:ascii="Arial" w:hAnsi="Arial" w:cs="Arial"/>
        </w:rPr>
      </w:pPr>
      <w:r w:rsidRPr="008A5F50">
        <w:rPr>
          <w:rFonts w:ascii="Arial" w:hAnsi="Arial" w:cs="Arial"/>
        </w:rPr>
        <w:t>A timeline of events;</w:t>
      </w:r>
    </w:p>
    <w:p w14:paraId="524A7587" w14:textId="77777777" w:rsidR="00464C7D" w:rsidRPr="008A5F50" w:rsidRDefault="00464C7D" w:rsidP="00464C7D">
      <w:pPr>
        <w:pStyle w:val="ListParagraph"/>
        <w:numPr>
          <w:ilvl w:val="1"/>
          <w:numId w:val="4"/>
        </w:numPr>
        <w:jc w:val="both"/>
        <w:rPr>
          <w:rFonts w:ascii="Arial" w:hAnsi="Arial" w:cs="Arial"/>
        </w:rPr>
      </w:pPr>
      <w:r w:rsidRPr="008A5F50">
        <w:rPr>
          <w:rFonts w:ascii="Arial" w:hAnsi="Arial" w:cs="Arial"/>
        </w:rPr>
        <w:t>A summary of prior relevant incidents, reported or unreported; and</w:t>
      </w:r>
    </w:p>
    <w:p w14:paraId="0D8BAB17" w14:textId="77777777" w:rsidR="00464C7D" w:rsidRPr="008A5F50" w:rsidRDefault="00464C7D" w:rsidP="00464C7D">
      <w:pPr>
        <w:pStyle w:val="ListParagraph"/>
        <w:numPr>
          <w:ilvl w:val="1"/>
          <w:numId w:val="4"/>
        </w:numPr>
        <w:jc w:val="both"/>
        <w:rPr>
          <w:rFonts w:ascii="Arial" w:hAnsi="Arial" w:cs="Arial"/>
        </w:rPr>
      </w:pPr>
      <w:r w:rsidRPr="008A5F50">
        <w:rPr>
          <w:rFonts w:ascii="Arial" w:hAnsi="Arial" w:cs="Arial"/>
        </w:rPr>
        <w:t>The basis for the decision and final resolution of the complaint, together with any corrective action(s).</w:t>
      </w:r>
    </w:p>
    <w:p w14:paraId="422F4C2D" w14:textId="77777777" w:rsidR="00464C7D" w:rsidRPr="008A5F50" w:rsidRDefault="00464C7D" w:rsidP="00464C7D">
      <w:pPr>
        <w:pStyle w:val="ListParagraph"/>
        <w:numPr>
          <w:ilvl w:val="0"/>
          <w:numId w:val="6"/>
        </w:numPr>
        <w:jc w:val="both"/>
        <w:rPr>
          <w:rFonts w:ascii="Arial" w:hAnsi="Arial" w:cs="Arial"/>
        </w:rPr>
      </w:pPr>
      <w:r w:rsidRPr="008A5F50">
        <w:rPr>
          <w:rFonts w:ascii="Arial" w:hAnsi="Arial" w:cs="Arial"/>
        </w:rPr>
        <w:t xml:space="preserve">Written documentation and associated documents will be maintained by the </w:t>
      </w:r>
      <w:r w:rsidRPr="008A5F50">
        <w:rPr>
          <w:rFonts w:ascii="Arial" w:hAnsi="Arial" w:cs="Arial"/>
          <w:b/>
        </w:rPr>
        <w:t>Company</w:t>
      </w:r>
      <w:r w:rsidRPr="008A5F50">
        <w:rPr>
          <w:rFonts w:ascii="Arial" w:hAnsi="Arial" w:cs="Arial"/>
        </w:rPr>
        <w:t xml:space="preserve"> in a secure and confidential location.</w:t>
      </w:r>
    </w:p>
    <w:p w14:paraId="2B8A2461" w14:textId="77777777" w:rsidR="00464C7D" w:rsidRPr="008A5F50" w:rsidRDefault="00464C7D" w:rsidP="00464C7D">
      <w:pPr>
        <w:pStyle w:val="ListParagraph"/>
        <w:numPr>
          <w:ilvl w:val="0"/>
          <w:numId w:val="6"/>
        </w:numPr>
        <w:jc w:val="both"/>
        <w:rPr>
          <w:rFonts w:ascii="Arial" w:hAnsi="Arial" w:cs="Arial"/>
        </w:rPr>
      </w:pPr>
      <w:r w:rsidRPr="008A5F50">
        <w:rPr>
          <w:rFonts w:ascii="Arial" w:hAnsi="Arial" w:cs="Arial"/>
        </w:rPr>
        <w:t xml:space="preserve">Following the investigation, </w:t>
      </w:r>
      <w:r w:rsidRPr="008A5F50">
        <w:rPr>
          <w:rFonts w:ascii="Arial" w:hAnsi="Arial" w:cs="Arial"/>
          <w:b/>
        </w:rPr>
        <w:t>WHO</w:t>
      </w:r>
      <w:r w:rsidRPr="008A5F50">
        <w:rPr>
          <w:rFonts w:ascii="Arial" w:hAnsi="Arial" w:cs="Arial"/>
        </w:rPr>
        <w:t xml:space="preserve"> will promptly notify the complainant and the individual(s) about whom the complaint was made of the final determination and implement any corrective actions identified in the written document.</w:t>
      </w:r>
    </w:p>
    <w:p w14:paraId="6DA26265" w14:textId="77777777" w:rsidR="00464C7D" w:rsidRPr="008A5F50" w:rsidRDefault="00464C7D" w:rsidP="00464C7D">
      <w:pPr>
        <w:pStyle w:val="ListParagraph"/>
        <w:numPr>
          <w:ilvl w:val="0"/>
          <w:numId w:val="6"/>
        </w:numPr>
        <w:jc w:val="both"/>
        <w:rPr>
          <w:rFonts w:ascii="Arial" w:hAnsi="Arial" w:cs="Arial"/>
        </w:rPr>
      </w:pPr>
      <w:r w:rsidRPr="008A5F50">
        <w:rPr>
          <w:rFonts w:ascii="Arial" w:hAnsi="Arial" w:cs="Arial"/>
          <w:b/>
        </w:rPr>
        <w:t>WHO</w:t>
      </w:r>
      <w:r w:rsidRPr="008A5F50">
        <w:rPr>
          <w:rFonts w:ascii="Arial" w:hAnsi="Arial" w:cs="Arial"/>
        </w:rPr>
        <w:t xml:space="preserve"> will inform the complainant of their right to file a complaint or charge externally as outlined in the Legal Protections and External Remedies section of this policy.</w:t>
      </w:r>
    </w:p>
    <w:p w14:paraId="09A5AFA3" w14:textId="77777777" w:rsidR="00464C7D" w:rsidRPr="008A5F50" w:rsidRDefault="00464C7D" w:rsidP="00464C7D">
      <w:pPr>
        <w:rPr>
          <w:rFonts w:ascii="Arial" w:hAnsi="Arial" w:cs="Arial"/>
          <w:b/>
        </w:rPr>
      </w:pPr>
    </w:p>
    <w:p w14:paraId="344FA5E8" w14:textId="77777777" w:rsidR="00464C7D" w:rsidRPr="008A5F50" w:rsidRDefault="00464C7D" w:rsidP="00464C7D">
      <w:pPr>
        <w:rPr>
          <w:rFonts w:ascii="Arial" w:hAnsi="Arial" w:cs="Arial"/>
        </w:rPr>
      </w:pPr>
      <w:r w:rsidRPr="008A5F50">
        <w:rPr>
          <w:rFonts w:ascii="Arial" w:hAnsi="Arial" w:cs="Arial"/>
          <w:b/>
        </w:rPr>
        <w:t>CORRECTIVE ACTION</w:t>
      </w:r>
    </w:p>
    <w:p w14:paraId="6E9C76C4" w14:textId="77777777" w:rsidR="00464C7D" w:rsidRPr="008A5F50" w:rsidRDefault="00464C7D" w:rsidP="00464C7D">
      <w:pPr>
        <w:ind w:left="720"/>
        <w:jc w:val="both"/>
        <w:rPr>
          <w:rFonts w:ascii="Arial" w:hAnsi="Arial" w:cs="Arial"/>
        </w:rPr>
      </w:pPr>
      <w:r w:rsidRPr="008A5F50">
        <w:rPr>
          <w:rFonts w:ascii="Arial" w:hAnsi="Arial" w:cs="Arial"/>
        </w:rPr>
        <w:t>If a report of sexual harassment is found to be valid, immediate and appropriate corrective action will be taken. Employees or interns (paid or unpaid) who violate this policy, including the provision against retaliation, will be subject to disciplinary action, up to and including termination. This determination will be based on all the facts of the case.</w:t>
      </w:r>
    </w:p>
    <w:p w14:paraId="038533F8" w14:textId="77777777" w:rsidR="00464C7D" w:rsidRPr="008A5F50" w:rsidRDefault="00464C7D" w:rsidP="00464C7D">
      <w:pPr>
        <w:rPr>
          <w:rFonts w:ascii="Arial" w:hAnsi="Arial" w:cs="Arial"/>
        </w:rPr>
      </w:pPr>
    </w:p>
    <w:p w14:paraId="282760D3" w14:textId="77777777" w:rsidR="00464C7D" w:rsidRPr="00546646" w:rsidRDefault="00464C7D" w:rsidP="00464C7D">
      <w:pPr>
        <w:jc w:val="both"/>
        <w:rPr>
          <w:rFonts w:ascii="Arial" w:hAnsi="Arial" w:cs="Arial"/>
        </w:rPr>
      </w:pPr>
      <w:r>
        <w:rPr>
          <w:rFonts w:ascii="Arial" w:hAnsi="Arial" w:cs="Arial"/>
          <w:b/>
        </w:rPr>
        <w:t>NO RETALIATION</w:t>
      </w:r>
    </w:p>
    <w:p w14:paraId="09BA4D2E" w14:textId="77777777" w:rsidR="00464C7D" w:rsidRPr="008A5F50" w:rsidRDefault="00464C7D" w:rsidP="00464C7D">
      <w:pPr>
        <w:ind w:left="720"/>
        <w:jc w:val="both"/>
        <w:rPr>
          <w:rFonts w:ascii="Arial" w:hAnsi="Arial" w:cs="Arial"/>
        </w:rPr>
      </w:pPr>
      <w:r w:rsidRPr="00752773">
        <w:rPr>
          <w:rFonts w:ascii="Arial" w:hAnsi="Arial" w:cs="Arial"/>
          <w:b/>
        </w:rPr>
        <w:t>Company Name</w:t>
      </w:r>
      <w:r w:rsidRPr="008A5F50">
        <w:rPr>
          <w:rFonts w:ascii="Arial" w:hAnsi="Arial" w:cs="Arial"/>
        </w:rPr>
        <w:t xml:space="preserve"> will not tolerate retaliation against anyone who, in good faith, complains or provides information about suspected harassment.</w:t>
      </w:r>
    </w:p>
    <w:p w14:paraId="4B2F9EF9" w14:textId="77777777" w:rsidR="00464C7D" w:rsidRPr="008A5F50" w:rsidRDefault="00464C7D" w:rsidP="00464C7D">
      <w:pPr>
        <w:ind w:left="720"/>
        <w:jc w:val="both"/>
        <w:rPr>
          <w:rFonts w:ascii="Arial" w:hAnsi="Arial" w:cs="Arial"/>
        </w:rPr>
      </w:pPr>
    </w:p>
    <w:p w14:paraId="7CF2984F" w14:textId="77777777" w:rsidR="00464C7D" w:rsidRPr="008A5F50" w:rsidRDefault="00464C7D" w:rsidP="00464C7D">
      <w:pPr>
        <w:ind w:left="720"/>
        <w:jc w:val="both"/>
        <w:rPr>
          <w:rFonts w:ascii="Arial" w:hAnsi="Arial" w:cs="Arial"/>
        </w:rPr>
      </w:pPr>
      <w:r w:rsidRPr="008A5F50">
        <w:rPr>
          <w:rFonts w:ascii="Arial" w:hAnsi="Arial" w:cs="Arial"/>
        </w:rPr>
        <w:t xml:space="preserve">Unlawful retaliation can be any action that </w:t>
      </w:r>
      <w:r w:rsidRPr="0043240E">
        <w:rPr>
          <w:rFonts w:ascii="Arial" w:hAnsi="Arial" w:cs="Arial"/>
        </w:rPr>
        <w:t xml:space="preserve">could discourage an employee from coming forward to make or support a sexual harassment claim including, but not limited to being discharged, disciplined, discriminated against, having their personnel file </w:t>
      </w:r>
      <w:r w:rsidRPr="0043240E">
        <w:rPr>
          <w:rFonts w:ascii="Arial" w:hAnsi="Arial" w:cs="Arial"/>
          <w:shd w:val="clear" w:color="auto" w:fill="FFFFFF" w:themeFill="background1"/>
        </w:rPr>
        <w:t xml:space="preserve">disclosed, except where such disclosure is made as part of filing a complaint or responding to a complaint </w:t>
      </w:r>
      <w:r w:rsidRPr="0043240E">
        <w:rPr>
          <w:rFonts w:ascii="Arial" w:hAnsi="Arial" w:cs="Arial"/>
        </w:rPr>
        <w:t>or otherwise being subject to adverse employment action. Adverse action need not be job-related or oc</w:t>
      </w:r>
      <w:r w:rsidRPr="008A5F50">
        <w:rPr>
          <w:rFonts w:ascii="Arial" w:hAnsi="Arial" w:cs="Arial"/>
        </w:rPr>
        <w:t>cur in the workplace to constitute unlawful retaliation (e.g., threats of physical violence outside of work hours).</w:t>
      </w:r>
    </w:p>
    <w:p w14:paraId="01CA1773" w14:textId="77777777" w:rsidR="00464C7D" w:rsidRPr="008A5F50" w:rsidRDefault="00464C7D" w:rsidP="00464C7D">
      <w:pPr>
        <w:ind w:left="720"/>
        <w:jc w:val="both"/>
        <w:rPr>
          <w:rFonts w:ascii="Arial" w:hAnsi="Arial" w:cs="Arial"/>
        </w:rPr>
      </w:pPr>
    </w:p>
    <w:p w14:paraId="40F236EC" w14:textId="77777777" w:rsidR="00464C7D" w:rsidRDefault="00464C7D" w:rsidP="00464C7D">
      <w:pPr>
        <w:ind w:left="720"/>
        <w:jc w:val="both"/>
        <w:rPr>
          <w:rFonts w:ascii="Arial" w:hAnsi="Arial"/>
        </w:rPr>
      </w:pPr>
      <w:r w:rsidRPr="008A5F50">
        <w:rPr>
          <w:rFonts w:ascii="Arial" w:hAnsi="Arial" w:cs="Arial"/>
        </w:rPr>
        <w:t>Retaliation is unlawful under federal, state, and (where applicable) local law. The New York State Human Rights Law protects any individual who has engaged in a “protected activity.” Protected activity occurs when a person has:</w:t>
      </w:r>
    </w:p>
    <w:p w14:paraId="2731D2A8" w14:textId="77777777" w:rsidR="00464C7D" w:rsidRPr="008A5F50" w:rsidRDefault="00464C7D" w:rsidP="00464C7D">
      <w:pPr>
        <w:ind w:left="720"/>
        <w:jc w:val="both"/>
        <w:rPr>
          <w:rFonts w:ascii="Arial" w:hAnsi="Arial" w:cs="Arial"/>
        </w:rPr>
      </w:pPr>
    </w:p>
    <w:p w14:paraId="3D6B361F" w14:textId="77777777" w:rsidR="00464C7D" w:rsidRPr="008A5F50" w:rsidRDefault="00464C7D" w:rsidP="00464C7D">
      <w:pPr>
        <w:pStyle w:val="ListParagraph"/>
        <w:numPr>
          <w:ilvl w:val="0"/>
          <w:numId w:val="7"/>
        </w:numPr>
        <w:jc w:val="both"/>
        <w:rPr>
          <w:rFonts w:ascii="Arial" w:hAnsi="Arial" w:cs="Arial"/>
        </w:rPr>
      </w:pPr>
      <w:r w:rsidRPr="008A5F50">
        <w:rPr>
          <w:rFonts w:ascii="Arial" w:hAnsi="Arial" w:cs="Arial"/>
        </w:rPr>
        <w:t>Made a complaint of sexual harassment, either internally or with any anti-discrimination agency;</w:t>
      </w:r>
    </w:p>
    <w:p w14:paraId="55081ADA" w14:textId="77777777" w:rsidR="00464C7D" w:rsidRPr="008A5F50" w:rsidRDefault="00464C7D" w:rsidP="00464C7D">
      <w:pPr>
        <w:pStyle w:val="ListParagraph"/>
        <w:numPr>
          <w:ilvl w:val="0"/>
          <w:numId w:val="7"/>
        </w:numPr>
        <w:jc w:val="both"/>
        <w:rPr>
          <w:rFonts w:ascii="Arial" w:hAnsi="Arial" w:cs="Arial"/>
        </w:rPr>
      </w:pPr>
      <w:r w:rsidRPr="008A5F50">
        <w:rPr>
          <w:rFonts w:ascii="Arial" w:hAnsi="Arial" w:cs="Arial"/>
        </w:rPr>
        <w:t>Testified or assisted in a proceeding involving sexual harassment under the Human Rights Law or other anti-discrimination law;</w:t>
      </w:r>
    </w:p>
    <w:p w14:paraId="32FB0400" w14:textId="77777777" w:rsidR="00464C7D" w:rsidRPr="008A5F50" w:rsidRDefault="00464C7D" w:rsidP="00464C7D">
      <w:pPr>
        <w:pStyle w:val="ListParagraph"/>
        <w:numPr>
          <w:ilvl w:val="0"/>
          <w:numId w:val="7"/>
        </w:numPr>
        <w:jc w:val="both"/>
        <w:rPr>
          <w:rFonts w:ascii="Arial" w:hAnsi="Arial" w:cs="Arial"/>
        </w:rPr>
      </w:pPr>
      <w:r w:rsidRPr="008A5F50">
        <w:rPr>
          <w:rFonts w:ascii="Arial" w:hAnsi="Arial" w:cs="Arial"/>
        </w:rPr>
        <w:t xml:space="preserve">Opposed sexual harassment by making a verbal or informal complaint to management, or by simply informing a </w:t>
      </w:r>
      <w:r w:rsidRPr="008A5F50">
        <w:rPr>
          <w:rFonts w:ascii="Arial" w:hAnsi="Arial" w:cs="Arial"/>
          <w:b/>
        </w:rPr>
        <w:t>supervisor/manager</w:t>
      </w:r>
      <w:r w:rsidRPr="00765833">
        <w:rPr>
          <w:rFonts w:ascii="Arial" w:hAnsi="Arial"/>
        </w:rPr>
        <w:t xml:space="preserve"> </w:t>
      </w:r>
      <w:r w:rsidRPr="008A5F50">
        <w:rPr>
          <w:rFonts w:ascii="Arial" w:hAnsi="Arial" w:cs="Arial"/>
        </w:rPr>
        <w:t>of harassment;</w:t>
      </w:r>
    </w:p>
    <w:p w14:paraId="62D52F91" w14:textId="77777777" w:rsidR="00464C7D" w:rsidRPr="008A5F50" w:rsidRDefault="00464C7D" w:rsidP="00464C7D">
      <w:pPr>
        <w:pStyle w:val="ListParagraph"/>
        <w:numPr>
          <w:ilvl w:val="0"/>
          <w:numId w:val="7"/>
        </w:numPr>
        <w:jc w:val="both"/>
        <w:rPr>
          <w:rFonts w:ascii="Arial" w:hAnsi="Arial" w:cs="Arial"/>
        </w:rPr>
      </w:pPr>
      <w:r w:rsidRPr="008A5F50">
        <w:rPr>
          <w:rFonts w:ascii="Arial" w:hAnsi="Arial" w:cs="Arial"/>
        </w:rPr>
        <w:t xml:space="preserve">Reported that another employee has been sexually harassed; or </w:t>
      </w:r>
    </w:p>
    <w:p w14:paraId="278EB707" w14:textId="77777777" w:rsidR="00464C7D" w:rsidRPr="008A5F50" w:rsidRDefault="00464C7D" w:rsidP="00464C7D">
      <w:pPr>
        <w:pStyle w:val="ListParagraph"/>
        <w:numPr>
          <w:ilvl w:val="0"/>
          <w:numId w:val="7"/>
        </w:numPr>
        <w:jc w:val="both"/>
        <w:rPr>
          <w:rFonts w:ascii="Arial" w:hAnsi="Arial" w:cs="Arial"/>
        </w:rPr>
      </w:pPr>
      <w:r w:rsidRPr="008A5F50">
        <w:rPr>
          <w:rFonts w:ascii="Arial" w:hAnsi="Arial" w:cs="Arial"/>
        </w:rPr>
        <w:t>Encouraged a fellow employee to report harassment.</w:t>
      </w:r>
    </w:p>
    <w:p w14:paraId="291049DB" w14:textId="77777777" w:rsidR="00464C7D" w:rsidRPr="008A5F50" w:rsidRDefault="00464C7D" w:rsidP="00464C7D">
      <w:pPr>
        <w:ind w:left="720"/>
        <w:jc w:val="both"/>
        <w:rPr>
          <w:rFonts w:ascii="Arial" w:hAnsi="Arial" w:cs="Arial"/>
        </w:rPr>
      </w:pPr>
    </w:p>
    <w:p w14:paraId="70EE26E1" w14:textId="77777777" w:rsidR="00464C7D" w:rsidRPr="008A5F50" w:rsidRDefault="00464C7D" w:rsidP="00464C7D">
      <w:pPr>
        <w:ind w:left="720"/>
        <w:jc w:val="both"/>
        <w:rPr>
          <w:rFonts w:ascii="Arial" w:hAnsi="Arial" w:cs="Arial"/>
        </w:rPr>
      </w:pPr>
      <w:r w:rsidRPr="008A5F50">
        <w:rPr>
          <w:rFonts w:ascii="Arial" w:hAnsi="Arial" w:cs="Arial"/>
        </w:rPr>
        <w:t>Even if the alleged harassment does not rise to the level of a violation of law, the individual is protected from retaliation if the person had a good faith belief that the practices were unlawful. However, the retaliation provision is not intended to protect persons making intentionally false charges of harassment.</w:t>
      </w:r>
    </w:p>
    <w:p w14:paraId="7B567B26" w14:textId="77777777" w:rsidR="00464C7D" w:rsidRPr="008A5F50" w:rsidRDefault="00464C7D" w:rsidP="00464C7D">
      <w:pPr>
        <w:ind w:left="720"/>
        <w:jc w:val="both"/>
        <w:rPr>
          <w:rFonts w:ascii="Arial" w:hAnsi="Arial" w:cs="Arial"/>
        </w:rPr>
      </w:pPr>
    </w:p>
    <w:p w14:paraId="3FBF52EC" w14:textId="77777777" w:rsidR="00464C7D" w:rsidRPr="008A5F50" w:rsidRDefault="00464C7D" w:rsidP="00464C7D">
      <w:pPr>
        <w:spacing w:line="276" w:lineRule="auto"/>
        <w:rPr>
          <w:rFonts w:ascii="Arial" w:hAnsi="Arial" w:cs="Arial"/>
          <w:b/>
        </w:rPr>
      </w:pPr>
      <w:r w:rsidRPr="008A5F50">
        <w:rPr>
          <w:rFonts w:ascii="Arial" w:hAnsi="Arial" w:cs="Arial"/>
          <w:b/>
        </w:rPr>
        <w:t>LEGAL PROTECTIONS AND EXTERNAL REMEDIES</w:t>
      </w:r>
    </w:p>
    <w:p w14:paraId="29DCF3CA" w14:textId="77777777" w:rsidR="00464C7D" w:rsidRPr="00943447" w:rsidRDefault="00464C7D" w:rsidP="00464C7D">
      <w:pPr>
        <w:ind w:left="720"/>
        <w:jc w:val="both"/>
        <w:rPr>
          <w:rFonts w:ascii="Arial" w:hAnsi="Arial"/>
        </w:rPr>
      </w:pPr>
      <w:r w:rsidRPr="00943447">
        <w:rPr>
          <w:rFonts w:ascii="Arial" w:hAnsi="Arial"/>
        </w:rPr>
        <w:t xml:space="preserve">Harassment based on a protected class is against the law. All employees have a legal right to a workplace free from illegal harassment. Employees can enforce this right by filing a complaint internally with </w:t>
      </w:r>
      <w:r w:rsidRPr="009A4E11">
        <w:rPr>
          <w:rFonts w:ascii="Arial" w:hAnsi="Arial"/>
          <w:b/>
        </w:rPr>
        <w:t>Company</w:t>
      </w:r>
      <w:r w:rsidRPr="00F94832">
        <w:rPr>
          <w:rFonts w:ascii="Arial" w:hAnsi="Arial"/>
          <w:b/>
        </w:rPr>
        <w:t xml:space="preserve"> Name</w:t>
      </w:r>
      <w:r w:rsidRPr="00943447">
        <w:rPr>
          <w:rFonts w:ascii="Arial" w:hAnsi="Arial"/>
        </w:rPr>
        <w:t>, or with a government agency or in court under federal, state or local antidiscrimination laws.</w:t>
      </w:r>
    </w:p>
    <w:p w14:paraId="1C814DDF" w14:textId="77777777" w:rsidR="00464C7D" w:rsidRDefault="00464C7D" w:rsidP="00464C7D">
      <w:pPr>
        <w:ind w:left="720"/>
        <w:jc w:val="both"/>
        <w:rPr>
          <w:rFonts w:ascii="Arial" w:hAnsi="Arial"/>
        </w:rPr>
      </w:pPr>
    </w:p>
    <w:p w14:paraId="27953469" w14:textId="77777777" w:rsidR="00464C7D" w:rsidRPr="00986E12" w:rsidRDefault="00464C7D" w:rsidP="00464C7D">
      <w:pPr>
        <w:ind w:left="720"/>
        <w:jc w:val="both"/>
        <w:rPr>
          <w:rFonts w:ascii="Arial" w:hAnsi="Arial"/>
        </w:rPr>
      </w:pPr>
      <w:r w:rsidRPr="009A3627">
        <w:rPr>
          <w:rFonts w:ascii="Arial" w:hAnsi="Arial"/>
        </w:rPr>
        <w:t xml:space="preserve">Harassment is </w:t>
      </w:r>
      <w:r w:rsidRPr="00986E12">
        <w:rPr>
          <w:rFonts w:ascii="Arial" w:hAnsi="Arial"/>
        </w:rPr>
        <w:t xml:space="preserve">not only prohibited by </w:t>
      </w:r>
      <w:r w:rsidRPr="009A4E11">
        <w:rPr>
          <w:rFonts w:ascii="Arial" w:hAnsi="Arial"/>
          <w:b/>
        </w:rPr>
        <w:t>Company</w:t>
      </w:r>
      <w:r w:rsidRPr="00F94832">
        <w:rPr>
          <w:rFonts w:ascii="Arial" w:hAnsi="Arial"/>
          <w:b/>
        </w:rPr>
        <w:t xml:space="preserve"> Name</w:t>
      </w:r>
      <w:r w:rsidRPr="00986E12">
        <w:rPr>
          <w:rFonts w:ascii="Arial" w:hAnsi="Arial"/>
        </w:rPr>
        <w:t xml:space="preserve"> but is also prohibited by federal, </w:t>
      </w:r>
      <w:r>
        <w:rPr>
          <w:rFonts w:ascii="Arial" w:hAnsi="Arial"/>
        </w:rPr>
        <w:t xml:space="preserve">state </w:t>
      </w:r>
      <w:r w:rsidRPr="00986E12">
        <w:rPr>
          <w:rFonts w:ascii="Arial" w:hAnsi="Arial"/>
        </w:rPr>
        <w:t xml:space="preserve">and (where applicable) local law. Aside from the internal process at </w:t>
      </w:r>
      <w:r w:rsidRPr="009A4E11">
        <w:rPr>
          <w:rFonts w:ascii="Arial" w:hAnsi="Arial"/>
          <w:b/>
        </w:rPr>
        <w:t>Company</w:t>
      </w:r>
      <w:r w:rsidRPr="00F94832">
        <w:rPr>
          <w:rFonts w:ascii="Arial" w:hAnsi="Arial"/>
          <w:b/>
        </w:rPr>
        <w:t xml:space="preserve"> Name</w:t>
      </w:r>
      <w:r w:rsidRPr="00986E12">
        <w:rPr>
          <w:rFonts w:ascii="Arial" w:hAnsi="Arial"/>
        </w:rPr>
        <w:t>, employees may also choose to pursue legal remedies with the following governmental entities. While a private attorney is not required to file a complaint with a governmental agency, employees may seek the legal advice of an attorney.</w:t>
      </w:r>
    </w:p>
    <w:p w14:paraId="2208762A" w14:textId="77777777" w:rsidR="00464C7D" w:rsidRPr="00765833" w:rsidRDefault="00464C7D" w:rsidP="00464C7D">
      <w:pPr>
        <w:jc w:val="both"/>
        <w:rPr>
          <w:rFonts w:ascii="Arial" w:hAnsi="Arial"/>
        </w:rPr>
      </w:pPr>
    </w:p>
    <w:p w14:paraId="39A9F0D1" w14:textId="77777777" w:rsidR="00464C7D" w:rsidRPr="00986E12" w:rsidRDefault="00464C7D" w:rsidP="00464C7D">
      <w:pPr>
        <w:ind w:firstLine="720"/>
        <w:jc w:val="both"/>
        <w:rPr>
          <w:rFonts w:ascii="Arial" w:hAnsi="Arial"/>
          <w:b/>
        </w:rPr>
      </w:pPr>
      <w:r w:rsidRPr="00986E12">
        <w:rPr>
          <w:rFonts w:ascii="Arial" w:hAnsi="Arial"/>
          <w:b/>
        </w:rPr>
        <w:t>New York State Division of Human Rights (DHR)</w:t>
      </w:r>
    </w:p>
    <w:p w14:paraId="4788474F" w14:textId="77777777" w:rsidR="00464C7D" w:rsidRPr="00986E12" w:rsidRDefault="00464C7D" w:rsidP="00464C7D">
      <w:pPr>
        <w:ind w:left="720"/>
        <w:jc w:val="both"/>
        <w:rPr>
          <w:rFonts w:ascii="Arial" w:hAnsi="Arial"/>
        </w:rPr>
      </w:pPr>
      <w:r w:rsidRPr="00986E12">
        <w:rPr>
          <w:rFonts w:ascii="Arial" w:hAnsi="Arial"/>
        </w:rPr>
        <w:t>The Human Rights Law (HRL) codified as N.Y. Executive Law, art. 15, § 290 et seq., applies to employers in New York State with regard to sexual harassment, and protects employees, paid or unpaid interns and non-employees, regardless of immigration status. A complaint alleging violation of the Human Rights Law may be filed either with DHR or in New York State Supreme Court.</w:t>
      </w:r>
    </w:p>
    <w:p w14:paraId="5224832E" w14:textId="77777777" w:rsidR="00464C7D" w:rsidRDefault="00464C7D" w:rsidP="00464C7D">
      <w:pPr>
        <w:ind w:left="720"/>
        <w:jc w:val="both"/>
        <w:rPr>
          <w:rFonts w:ascii="Arial" w:hAnsi="Arial"/>
        </w:rPr>
      </w:pPr>
    </w:p>
    <w:p w14:paraId="5DC9619D" w14:textId="77777777" w:rsidR="00464C7D" w:rsidRPr="00986E12" w:rsidRDefault="00464C7D" w:rsidP="00464C7D">
      <w:pPr>
        <w:ind w:left="720"/>
        <w:jc w:val="both"/>
        <w:rPr>
          <w:rFonts w:ascii="Arial" w:hAnsi="Arial"/>
        </w:rPr>
      </w:pPr>
      <w:r w:rsidRPr="00986E12">
        <w:rPr>
          <w:rFonts w:ascii="Arial" w:hAnsi="Arial"/>
        </w:rPr>
        <w:t xml:space="preserve">Complaints with DHR may be filed any time </w:t>
      </w:r>
      <w:r w:rsidRPr="00986E12">
        <w:rPr>
          <w:rFonts w:ascii="Arial" w:hAnsi="Arial"/>
          <w:b/>
        </w:rPr>
        <w:t xml:space="preserve">within </w:t>
      </w:r>
      <w:r>
        <w:rPr>
          <w:rFonts w:ascii="Arial" w:hAnsi="Arial"/>
          <w:b/>
        </w:rPr>
        <w:t>three years</w:t>
      </w:r>
      <w:r w:rsidRPr="00765833">
        <w:rPr>
          <w:rFonts w:ascii="Arial" w:hAnsi="Arial"/>
        </w:rPr>
        <w:t xml:space="preserve"> </w:t>
      </w:r>
      <w:r w:rsidRPr="00986E12">
        <w:rPr>
          <w:rFonts w:ascii="Arial" w:hAnsi="Arial"/>
        </w:rPr>
        <w:t xml:space="preserve">of the harassment. If an individual did not file at DHR, they can sue directly in state court under the HRL, </w:t>
      </w:r>
      <w:r w:rsidRPr="00986E12">
        <w:rPr>
          <w:rFonts w:ascii="Arial" w:hAnsi="Arial"/>
          <w:b/>
        </w:rPr>
        <w:t>within three years</w:t>
      </w:r>
      <w:r w:rsidRPr="00986E12">
        <w:rPr>
          <w:rFonts w:ascii="Arial" w:hAnsi="Arial"/>
        </w:rPr>
        <w:t xml:space="preserve"> of the alleged discrimination. An individual may not file with DHR if they have already filed a</w:t>
      </w:r>
      <w:r>
        <w:rPr>
          <w:rFonts w:ascii="Arial" w:hAnsi="Arial"/>
        </w:rPr>
        <w:t>n</w:t>
      </w:r>
      <w:r w:rsidRPr="00986E12">
        <w:rPr>
          <w:rFonts w:ascii="Arial" w:hAnsi="Arial"/>
        </w:rPr>
        <w:t xml:space="preserve"> HRL complaint in state court.</w:t>
      </w:r>
    </w:p>
    <w:p w14:paraId="11B29F14" w14:textId="77777777" w:rsidR="00464C7D" w:rsidRPr="00986E12" w:rsidRDefault="00464C7D" w:rsidP="00464C7D">
      <w:pPr>
        <w:jc w:val="both"/>
        <w:rPr>
          <w:rFonts w:ascii="Arial" w:hAnsi="Arial"/>
        </w:rPr>
      </w:pPr>
    </w:p>
    <w:p w14:paraId="0C8D69FB" w14:textId="77777777" w:rsidR="00464C7D" w:rsidRPr="009A3627" w:rsidRDefault="00464C7D" w:rsidP="00464C7D">
      <w:pPr>
        <w:ind w:left="720"/>
        <w:jc w:val="both"/>
        <w:rPr>
          <w:rFonts w:ascii="Arial" w:hAnsi="Arial"/>
        </w:rPr>
      </w:pPr>
      <w:r w:rsidRPr="00986E12">
        <w:rPr>
          <w:rFonts w:ascii="Arial" w:hAnsi="Arial"/>
        </w:rPr>
        <w:t xml:space="preserve">Complaining internally to </w:t>
      </w:r>
      <w:r w:rsidRPr="009A4E11">
        <w:rPr>
          <w:rFonts w:ascii="Arial" w:hAnsi="Arial"/>
          <w:b/>
        </w:rPr>
        <w:t>Company</w:t>
      </w:r>
      <w:r w:rsidRPr="00F94832">
        <w:rPr>
          <w:rFonts w:ascii="Arial" w:hAnsi="Arial"/>
          <w:b/>
        </w:rPr>
        <w:t xml:space="preserve"> Name</w:t>
      </w:r>
      <w:r w:rsidRPr="00986E12">
        <w:rPr>
          <w:rFonts w:ascii="Arial" w:hAnsi="Arial"/>
        </w:rPr>
        <w:t xml:space="preserve"> does not extend </w:t>
      </w:r>
      <w:r>
        <w:rPr>
          <w:rFonts w:ascii="Arial" w:hAnsi="Arial"/>
        </w:rPr>
        <w:t>the</w:t>
      </w:r>
      <w:r w:rsidRPr="00986E12">
        <w:rPr>
          <w:rFonts w:ascii="Arial" w:hAnsi="Arial"/>
        </w:rPr>
        <w:t xml:space="preserve"> time to file with DHR or in court. The </w:t>
      </w:r>
      <w:r w:rsidRPr="009A3627">
        <w:rPr>
          <w:rFonts w:ascii="Arial" w:hAnsi="Arial"/>
        </w:rPr>
        <w:t>three years is counted from date of the most recent incident of harassment.</w:t>
      </w:r>
    </w:p>
    <w:p w14:paraId="28278000" w14:textId="77777777" w:rsidR="00464C7D" w:rsidRPr="009A3627" w:rsidRDefault="00464C7D" w:rsidP="00464C7D">
      <w:pPr>
        <w:jc w:val="both"/>
        <w:rPr>
          <w:rFonts w:ascii="Arial" w:hAnsi="Arial"/>
        </w:rPr>
      </w:pPr>
    </w:p>
    <w:p w14:paraId="0E665439" w14:textId="77777777" w:rsidR="00464C7D" w:rsidRDefault="00464C7D" w:rsidP="00464C7D">
      <w:pPr>
        <w:ind w:left="720"/>
        <w:jc w:val="both"/>
        <w:rPr>
          <w:rFonts w:ascii="Arial" w:hAnsi="Arial"/>
        </w:rPr>
      </w:pPr>
      <w:r w:rsidRPr="009A3627">
        <w:rPr>
          <w:rFonts w:ascii="Arial" w:hAnsi="Arial"/>
        </w:rPr>
        <w:t xml:space="preserve">An attorney is not needed to file a complaint with DHR, and there is no cost to file with DHR. </w:t>
      </w:r>
    </w:p>
    <w:p w14:paraId="06B9C87B" w14:textId="77777777" w:rsidR="00464C7D" w:rsidRDefault="00464C7D" w:rsidP="00464C7D">
      <w:pPr>
        <w:ind w:left="720"/>
        <w:jc w:val="both"/>
        <w:rPr>
          <w:rFonts w:ascii="Arial" w:hAnsi="Arial"/>
        </w:rPr>
      </w:pPr>
    </w:p>
    <w:p w14:paraId="204CCBE3" w14:textId="77777777" w:rsidR="00464C7D" w:rsidRPr="009A3627" w:rsidRDefault="00464C7D" w:rsidP="00464C7D">
      <w:pPr>
        <w:ind w:left="720"/>
        <w:jc w:val="both"/>
        <w:rPr>
          <w:rFonts w:ascii="Arial" w:hAnsi="Arial"/>
        </w:rPr>
      </w:pPr>
      <w:r w:rsidRPr="009A3627">
        <w:rPr>
          <w:rFonts w:ascii="Arial" w:hAnsi="Arial"/>
        </w:rPr>
        <w:t xml:space="preserve">DHR will investigate </w:t>
      </w:r>
      <w:r>
        <w:rPr>
          <w:rFonts w:ascii="Arial" w:hAnsi="Arial"/>
        </w:rPr>
        <w:t>the</w:t>
      </w:r>
      <w:r w:rsidRPr="009A3627">
        <w:rPr>
          <w:rFonts w:ascii="Arial" w:hAnsi="Arial"/>
        </w:rPr>
        <w:t xml:space="preserve"> complaint and determine whether there is probable cause to believe that </w:t>
      </w:r>
      <w:r>
        <w:rPr>
          <w:rFonts w:ascii="Arial" w:hAnsi="Arial"/>
        </w:rPr>
        <w:t xml:space="preserve">sexual </w:t>
      </w:r>
      <w:r w:rsidRPr="009A3627">
        <w:rPr>
          <w:rFonts w:ascii="Arial" w:hAnsi="Arial"/>
        </w:rPr>
        <w:t xml:space="preserve">harassment has occurred. Probable cause cases are forwarded to a public hearing before an administrative law judge. If </w:t>
      </w:r>
      <w:r>
        <w:rPr>
          <w:rFonts w:ascii="Arial" w:hAnsi="Arial"/>
        </w:rPr>
        <w:t xml:space="preserve">sexual </w:t>
      </w:r>
      <w:r w:rsidRPr="009A3627">
        <w:rPr>
          <w:rFonts w:ascii="Arial" w:hAnsi="Arial"/>
        </w:rPr>
        <w:t xml:space="preserve">harassment is found after a hearing, DHR has the power to award relief, which varies but may include requiring </w:t>
      </w:r>
      <w:r>
        <w:rPr>
          <w:rFonts w:ascii="Arial" w:hAnsi="Arial"/>
        </w:rPr>
        <w:t>the</w:t>
      </w:r>
      <w:r w:rsidRPr="009A3627">
        <w:rPr>
          <w:rFonts w:ascii="Arial" w:hAnsi="Arial"/>
        </w:rPr>
        <w:t xml:space="preserve"> employer to take action to stop the harassment, or redress the damage caused, including paying monetary damages, attorney’s fees and civil fines.</w:t>
      </w:r>
    </w:p>
    <w:p w14:paraId="3D367598" w14:textId="77777777" w:rsidR="00464C7D" w:rsidRPr="009A3627" w:rsidRDefault="00464C7D" w:rsidP="00464C7D">
      <w:pPr>
        <w:ind w:left="720"/>
        <w:jc w:val="both"/>
        <w:rPr>
          <w:rFonts w:ascii="Arial" w:hAnsi="Arial"/>
        </w:rPr>
      </w:pPr>
    </w:p>
    <w:p w14:paraId="6D4A0F8C" w14:textId="77777777" w:rsidR="00464C7D" w:rsidRPr="009A3627" w:rsidRDefault="00464C7D" w:rsidP="00464C7D">
      <w:pPr>
        <w:ind w:left="720"/>
        <w:jc w:val="both"/>
        <w:rPr>
          <w:rFonts w:ascii="Arial" w:hAnsi="Arial"/>
        </w:rPr>
      </w:pPr>
      <w:r w:rsidRPr="009A3627">
        <w:rPr>
          <w:rFonts w:ascii="Arial" w:hAnsi="Arial"/>
        </w:rPr>
        <w:t xml:space="preserve">DHR’s main office contact information is: NYS Division of Human Rights, One Fordham Plaza, Fourth Floor, Bronx, New York 10458, (718) 741-8400, </w:t>
      </w:r>
      <w:r w:rsidRPr="006F3309">
        <w:rPr>
          <w:rStyle w:val="Hyperlink"/>
          <w:rFonts w:ascii="Arial" w:hAnsi="Arial"/>
        </w:rPr>
        <w:t>www.dhr.ny.gov.</w:t>
      </w:r>
    </w:p>
    <w:p w14:paraId="4D436B10" w14:textId="77777777" w:rsidR="00464C7D" w:rsidRPr="009A3627" w:rsidRDefault="00464C7D" w:rsidP="00464C7D">
      <w:pPr>
        <w:jc w:val="both"/>
        <w:rPr>
          <w:rFonts w:ascii="Arial" w:hAnsi="Arial"/>
        </w:rPr>
      </w:pPr>
    </w:p>
    <w:p w14:paraId="2E6F32BC" w14:textId="77777777" w:rsidR="00464C7D" w:rsidRDefault="00464C7D" w:rsidP="00464C7D">
      <w:pPr>
        <w:shd w:val="clear" w:color="auto" w:fill="FFFFFF" w:themeFill="background1"/>
        <w:ind w:left="720"/>
        <w:jc w:val="both"/>
        <w:rPr>
          <w:rFonts w:ascii="Arial" w:hAnsi="Arial"/>
        </w:rPr>
      </w:pPr>
      <w:r w:rsidRPr="009A3627">
        <w:rPr>
          <w:rFonts w:ascii="Arial" w:hAnsi="Arial"/>
        </w:rPr>
        <w:t xml:space="preserve">Contact DHR at (888) 392-3644 or visit </w:t>
      </w:r>
      <w:r w:rsidRPr="006F3309">
        <w:rPr>
          <w:rFonts w:ascii="Arial" w:hAnsi="Arial"/>
        </w:rPr>
        <w:t>dhr.ny.gov/complaint</w:t>
      </w:r>
      <w:r w:rsidRPr="009A3627">
        <w:rPr>
          <w:rFonts w:ascii="Arial" w:hAnsi="Arial"/>
        </w:rPr>
        <w:t xml:space="preserve"> for more information about filing a complaint. The website has a complaint form that can be downloaded, filled out, notarized and mailed to DHR. The website also contains contact information for DHR’s regional offices across New York State.</w:t>
      </w:r>
      <w:r>
        <w:rPr>
          <w:rFonts w:ascii="Arial" w:hAnsi="Arial"/>
        </w:rPr>
        <w:t xml:space="preserve"> </w:t>
      </w:r>
    </w:p>
    <w:p w14:paraId="7AFA1BAD" w14:textId="77777777" w:rsidR="00464C7D" w:rsidRDefault="00464C7D" w:rsidP="00464C7D">
      <w:pPr>
        <w:shd w:val="clear" w:color="auto" w:fill="FFFFFF" w:themeFill="background1"/>
        <w:ind w:left="720"/>
        <w:jc w:val="both"/>
        <w:rPr>
          <w:rFonts w:ascii="Arial" w:hAnsi="Arial"/>
        </w:rPr>
      </w:pPr>
    </w:p>
    <w:p w14:paraId="6804C3B1" w14:textId="77777777" w:rsidR="00464C7D" w:rsidRPr="00AB322C" w:rsidRDefault="00464C7D" w:rsidP="00464C7D">
      <w:pPr>
        <w:shd w:val="clear" w:color="auto" w:fill="FFFFFF" w:themeFill="background1"/>
        <w:ind w:left="720"/>
        <w:jc w:val="both"/>
        <w:rPr>
          <w:rFonts w:ascii="Arial" w:hAnsi="Arial" w:cs="Arial"/>
        </w:rPr>
      </w:pPr>
      <w:r w:rsidRPr="00AB322C">
        <w:rPr>
          <w:rFonts w:ascii="Arial" w:hAnsi="Arial" w:cs="Arial"/>
        </w:rPr>
        <w:t>The DHR also maintains a toll-free hotline that provides counseling and accepts complaints regarding workplace sexual harassment. This hotline can be reached at 1-800-427-2773.</w:t>
      </w:r>
    </w:p>
    <w:p w14:paraId="19D44348" w14:textId="77777777" w:rsidR="00464C7D" w:rsidRPr="001D0178" w:rsidRDefault="00464C7D" w:rsidP="00464C7D">
      <w:pPr>
        <w:jc w:val="both"/>
        <w:rPr>
          <w:rFonts w:ascii="Arial" w:hAnsi="Arial"/>
          <w:b/>
        </w:rPr>
      </w:pPr>
    </w:p>
    <w:p w14:paraId="7F25DCCC" w14:textId="77777777" w:rsidR="00464C7D" w:rsidRPr="009A3627" w:rsidRDefault="00464C7D" w:rsidP="00464C7D">
      <w:pPr>
        <w:ind w:firstLine="720"/>
        <w:jc w:val="both"/>
        <w:rPr>
          <w:rFonts w:ascii="Arial" w:hAnsi="Arial"/>
          <w:b/>
        </w:rPr>
      </w:pPr>
      <w:r w:rsidRPr="009A3627">
        <w:rPr>
          <w:rFonts w:ascii="Arial" w:hAnsi="Arial"/>
          <w:b/>
        </w:rPr>
        <w:t xml:space="preserve">United States Equal Employment Opportunity Commission (EEOC) </w:t>
      </w:r>
    </w:p>
    <w:p w14:paraId="6A946E6D" w14:textId="77777777" w:rsidR="00464C7D" w:rsidRPr="009A3627" w:rsidRDefault="00464C7D" w:rsidP="00464C7D">
      <w:pPr>
        <w:ind w:left="720"/>
        <w:jc w:val="both"/>
        <w:rPr>
          <w:rFonts w:ascii="Arial" w:hAnsi="Arial"/>
        </w:rPr>
      </w:pPr>
      <w:r w:rsidRPr="009A3627">
        <w:rPr>
          <w:rFonts w:ascii="Arial" w:hAnsi="Arial"/>
        </w:rPr>
        <w:t xml:space="preserve">The EEOC enforces federal anti-discrimination laws, including Title VII of the 1964 federal Civil Rights Act (codified as 42 U.S.C. § 2000e et seq.). An individual can file a complaint with the EEOC anytime within </w:t>
      </w:r>
      <w:r w:rsidRPr="009A3627">
        <w:rPr>
          <w:rFonts w:ascii="Arial" w:hAnsi="Arial"/>
          <w:b/>
        </w:rPr>
        <w:t>300 days</w:t>
      </w:r>
      <w:r w:rsidRPr="009A3627">
        <w:rPr>
          <w:rFonts w:ascii="Arial" w:hAnsi="Arial"/>
        </w:rPr>
        <w:t xml:space="preserve"> from the harassment. There is no cost to file a complaint with the EEOC. The EEOC will investigate the complaint and determine whether there is reasonable cause to believe that discrimination has occurred, at which point the EEOC will issue a Right to Sue letter permitting the individual to file a complaint in federal court.</w:t>
      </w:r>
    </w:p>
    <w:p w14:paraId="5B5D303A" w14:textId="77777777" w:rsidR="00464C7D" w:rsidRPr="009A3627" w:rsidRDefault="00464C7D" w:rsidP="00464C7D">
      <w:pPr>
        <w:jc w:val="both"/>
        <w:rPr>
          <w:rFonts w:ascii="Arial" w:hAnsi="Arial"/>
        </w:rPr>
      </w:pPr>
    </w:p>
    <w:p w14:paraId="210FF8BD" w14:textId="77777777" w:rsidR="00464C7D" w:rsidRPr="009A3627" w:rsidRDefault="00464C7D" w:rsidP="00464C7D">
      <w:pPr>
        <w:ind w:left="720"/>
        <w:jc w:val="both"/>
        <w:rPr>
          <w:rFonts w:ascii="Arial" w:hAnsi="Arial"/>
        </w:rPr>
      </w:pPr>
      <w:r w:rsidRPr="009A3627">
        <w:rPr>
          <w:rFonts w:ascii="Arial" w:hAnsi="Arial"/>
        </w:rPr>
        <w:t>The EEOC does not hold hearings or award relief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14:paraId="7CC63210" w14:textId="77777777" w:rsidR="00464C7D" w:rsidRPr="009A3627" w:rsidRDefault="00464C7D" w:rsidP="00464C7D">
      <w:pPr>
        <w:ind w:left="720"/>
        <w:jc w:val="both"/>
        <w:rPr>
          <w:rFonts w:ascii="Arial" w:hAnsi="Arial"/>
        </w:rPr>
      </w:pPr>
    </w:p>
    <w:p w14:paraId="5A7B93FC" w14:textId="77777777" w:rsidR="00464C7D" w:rsidRPr="009A3627" w:rsidRDefault="00464C7D" w:rsidP="00464C7D">
      <w:pPr>
        <w:ind w:left="720"/>
        <w:jc w:val="both"/>
        <w:rPr>
          <w:rFonts w:ascii="Arial" w:hAnsi="Arial"/>
        </w:rPr>
      </w:pPr>
      <w:r w:rsidRPr="009A3627">
        <w:rPr>
          <w:rFonts w:ascii="Arial" w:hAnsi="Arial"/>
        </w:rPr>
        <w:t xml:space="preserve">If an employee believes that </w:t>
      </w:r>
      <w:r>
        <w:rPr>
          <w:rFonts w:ascii="Arial" w:hAnsi="Arial"/>
        </w:rPr>
        <w:t>they have</w:t>
      </w:r>
      <w:r w:rsidRPr="009A3627">
        <w:rPr>
          <w:rFonts w:ascii="Arial" w:hAnsi="Arial"/>
        </w:rPr>
        <w:t xml:space="preserve"> been discriminated against at work, </w:t>
      </w:r>
      <w:r>
        <w:rPr>
          <w:rFonts w:ascii="Arial" w:hAnsi="Arial"/>
        </w:rPr>
        <w:t>they</w:t>
      </w:r>
      <w:r w:rsidRPr="009A3627">
        <w:rPr>
          <w:rFonts w:ascii="Arial" w:hAnsi="Arial"/>
        </w:rPr>
        <w:t xml:space="preserve"> can file a “Charge of Discrimination.” The EEOC has district, area and field offices where complaints can be filed. Contact the EEOC by calling (800) 669-4000 (800) 669-6820 (TTY), visiting their website at www.eeoc.gov or via email at info@eeoc.gov.</w:t>
      </w:r>
    </w:p>
    <w:p w14:paraId="51E91445" w14:textId="77777777" w:rsidR="00464C7D" w:rsidRPr="009A3627" w:rsidRDefault="00464C7D" w:rsidP="00464C7D">
      <w:pPr>
        <w:jc w:val="both"/>
        <w:rPr>
          <w:rFonts w:ascii="Arial" w:hAnsi="Arial"/>
        </w:rPr>
      </w:pPr>
    </w:p>
    <w:p w14:paraId="75BB8037" w14:textId="77777777" w:rsidR="00464C7D" w:rsidRPr="009A3627" w:rsidRDefault="00464C7D" w:rsidP="00464C7D">
      <w:pPr>
        <w:ind w:left="720"/>
        <w:jc w:val="both"/>
        <w:rPr>
          <w:rFonts w:ascii="Arial" w:hAnsi="Arial"/>
        </w:rPr>
      </w:pPr>
      <w:r w:rsidRPr="009A3627">
        <w:rPr>
          <w:rFonts w:ascii="Arial" w:hAnsi="Arial"/>
        </w:rPr>
        <w:t>If an individual filed an administrative complaint with DHR, DHR will file the complaint with the EEOC to preserve the right to proceed in federal court.</w:t>
      </w:r>
    </w:p>
    <w:p w14:paraId="3532C66D" w14:textId="77777777" w:rsidR="00464C7D" w:rsidRPr="009A3627" w:rsidRDefault="00464C7D" w:rsidP="00464C7D">
      <w:pPr>
        <w:jc w:val="both"/>
        <w:rPr>
          <w:rFonts w:ascii="Arial" w:hAnsi="Arial"/>
        </w:rPr>
      </w:pPr>
    </w:p>
    <w:p w14:paraId="77F31498" w14:textId="77777777" w:rsidR="00464C7D" w:rsidRPr="009A3627" w:rsidRDefault="00464C7D" w:rsidP="00464C7D">
      <w:pPr>
        <w:ind w:left="720"/>
        <w:rPr>
          <w:rFonts w:ascii="Arial" w:hAnsi="Arial"/>
          <w:b/>
        </w:rPr>
      </w:pPr>
      <w:r w:rsidRPr="009A3627">
        <w:rPr>
          <w:rFonts w:ascii="Arial" w:hAnsi="Arial"/>
          <w:b/>
        </w:rPr>
        <w:t>Local Protections</w:t>
      </w:r>
    </w:p>
    <w:p w14:paraId="4369F29F" w14:textId="77777777" w:rsidR="00464C7D" w:rsidRPr="006F3309" w:rsidRDefault="00464C7D" w:rsidP="00464C7D">
      <w:pPr>
        <w:ind w:left="720"/>
        <w:jc w:val="both"/>
        <w:rPr>
          <w:rFonts w:ascii="Arial" w:hAnsi="Arial"/>
        </w:rPr>
      </w:pPr>
      <w:r w:rsidRPr="009A3627">
        <w:rPr>
          <w:rFonts w:ascii="Arial" w:hAnsi="Arial"/>
        </w:rPr>
        <w:t xml:space="preserve">Many localities enforce laws protecting individuals from sexual harassment and discrimination. An individual should contact the county, city or town in which they </w:t>
      </w:r>
      <w:r>
        <w:rPr>
          <w:rFonts w:ascii="Arial" w:hAnsi="Arial"/>
        </w:rPr>
        <w:t>work</w:t>
      </w:r>
      <w:r w:rsidRPr="009A3627">
        <w:rPr>
          <w:rFonts w:ascii="Arial" w:hAnsi="Arial"/>
        </w:rPr>
        <w:t xml:space="preserve"> to find out if such a law exists. For example, employees who work in New York City may file complaints of sexual harassment with the New York City Commission on Human Rights. Contact their main office at Law Enforcement Bureau of the NYC Commission on Human Rights</w:t>
      </w:r>
      <w:r>
        <w:rPr>
          <w:rFonts w:ascii="Arial" w:hAnsi="Arial"/>
        </w:rPr>
        <w:t xml:space="preserve">, </w:t>
      </w:r>
      <w:r w:rsidRPr="00B36504">
        <w:rPr>
          <w:rFonts w:ascii="Arial" w:hAnsi="Arial"/>
        </w:rPr>
        <w:t>22 Reade St, New York, NY 10007</w:t>
      </w:r>
      <w:r w:rsidRPr="009A3627">
        <w:rPr>
          <w:rFonts w:ascii="Arial" w:hAnsi="Arial"/>
        </w:rPr>
        <w:t xml:space="preserve">; call 311 or (212) 306-7450; or visit </w:t>
      </w:r>
      <w:r w:rsidRPr="006F3309">
        <w:rPr>
          <w:rStyle w:val="Hyperlink"/>
          <w:rFonts w:ascii="Arial" w:hAnsi="Arial"/>
        </w:rPr>
        <w:t>www.nyc.gov/html/cchr/html/home/home.shtml.</w:t>
      </w:r>
    </w:p>
    <w:p w14:paraId="528D8AB6" w14:textId="77777777" w:rsidR="00464C7D" w:rsidRPr="00765833" w:rsidRDefault="00464C7D" w:rsidP="00464C7D">
      <w:pPr>
        <w:ind w:firstLine="720"/>
        <w:jc w:val="both"/>
        <w:rPr>
          <w:rFonts w:ascii="Arial" w:hAnsi="Arial"/>
          <w:b/>
        </w:rPr>
      </w:pPr>
    </w:p>
    <w:p w14:paraId="1B0F56DD" w14:textId="77777777" w:rsidR="00464C7D" w:rsidRPr="009A3627" w:rsidRDefault="00464C7D" w:rsidP="00464C7D">
      <w:pPr>
        <w:ind w:firstLine="720"/>
        <w:jc w:val="both"/>
        <w:rPr>
          <w:rFonts w:ascii="Arial" w:hAnsi="Arial"/>
          <w:b/>
        </w:rPr>
      </w:pPr>
      <w:r w:rsidRPr="009A3627">
        <w:rPr>
          <w:rFonts w:ascii="Arial" w:hAnsi="Arial"/>
          <w:b/>
        </w:rPr>
        <w:t xml:space="preserve">Contact the Local Police Department </w:t>
      </w:r>
    </w:p>
    <w:p w14:paraId="36842198" w14:textId="77777777" w:rsidR="00464C7D" w:rsidRDefault="00464C7D" w:rsidP="00464C7D">
      <w:pPr>
        <w:ind w:left="720"/>
        <w:jc w:val="both"/>
        <w:rPr>
          <w:rFonts w:ascii="Arial" w:hAnsi="Arial"/>
        </w:rPr>
      </w:pPr>
      <w:r w:rsidRPr="009A3627">
        <w:rPr>
          <w:rFonts w:ascii="Arial" w:hAnsi="Arial"/>
        </w:rPr>
        <w:t>If the harassment involves physical touching, coerced physical confinement or coerced sex acts, the conduct may constitute a crime. Contact the local police department.</w:t>
      </w:r>
    </w:p>
    <w:p w14:paraId="06099EBC" w14:textId="77777777" w:rsidR="00464C7D" w:rsidRDefault="00464C7D" w:rsidP="00464C7D">
      <w:pPr>
        <w:spacing w:after="160" w:line="259" w:lineRule="auto"/>
        <w:rPr>
          <w:rFonts w:ascii="Arial" w:hAnsi="Arial" w:cs="Arial"/>
          <w:b/>
          <w:sz w:val="36"/>
          <w:szCs w:val="20"/>
        </w:rPr>
      </w:pPr>
      <w:r>
        <w:br w:type="page"/>
      </w:r>
    </w:p>
    <w:p w14:paraId="3A1B55F5" w14:textId="77777777" w:rsidR="00464C7D" w:rsidRPr="006A59E7" w:rsidRDefault="00464C7D" w:rsidP="00464C7D">
      <w:pPr>
        <w:pStyle w:val="Heading2"/>
      </w:pPr>
      <w:r w:rsidRPr="006A59E7">
        <w:t xml:space="preserve">NON-HARASSMENT/NON-DISCRIMINATION </w:t>
      </w:r>
      <w:r w:rsidRPr="006A59E7">
        <w:rPr>
          <w:color w:val="FF0000"/>
        </w:rPr>
        <w:t>[NEW YORK COMBINED]</w:t>
      </w:r>
      <w:bookmarkEnd w:id="18"/>
    </w:p>
    <w:p w14:paraId="45BD72AB" w14:textId="77777777" w:rsidR="00464C7D" w:rsidRDefault="00464C7D" w:rsidP="00464C7D">
      <w:pPr>
        <w:rPr>
          <w:rFonts w:ascii="Arial" w:hAnsi="Arial"/>
          <w:b/>
          <w:sz w:val="36"/>
        </w:rPr>
      </w:pPr>
    </w:p>
    <w:p w14:paraId="0FE4DBB9" w14:textId="77777777" w:rsidR="00464C7D" w:rsidRPr="00943447" w:rsidRDefault="00464C7D" w:rsidP="00464C7D">
      <w:pPr>
        <w:jc w:val="both"/>
        <w:rPr>
          <w:rFonts w:ascii="Arial" w:hAnsi="Arial"/>
        </w:rPr>
      </w:pPr>
      <w:r w:rsidRPr="009A4E11">
        <w:rPr>
          <w:rFonts w:ascii="Arial" w:hAnsi="Arial"/>
          <w:b/>
        </w:rPr>
        <w:t>Company</w:t>
      </w:r>
      <w:r w:rsidRPr="00F94832">
        <w:rPr>
          <w:rFonts w:ascii="Arial" w:hAnsi="Arial"/>
          <w:b/>
        </w:rPr>
        <w:t xml:space="preserve"> Name</w:t>
      </w:r>
      <w:r w:rsidRPr="00943447">
        <w:rPr>
          <w:rFonts w:ascii="Arial" w:hAnsi="Arial"/>
        </w:rPr>
        <w:t xml:space="preserve"> is committed to maintaining a workplace free from all forms of unlawful harassment, including sexual harassment. Harassment based on any legally protected basis is a form of workplace discrimination. The </w:t>
      </w:r>
      <w:r w:rsidRPr="009A4E11">
        <w:rPr>
          <w:rFonts w:ascii="Arial" w:hAnsi="Arial"/>
          <w:b/>
        </w:rPr>
        <w:t>Company</w:t>
      </w:r>
      <w:r w:rsidRPr="00943447">
        <w:rPr>
          <w:rFonts w:ascii="Arial" w:hAnsi="Arial"/>
        </w:rPr>
        <w:t xml:space="preserve"> prohibits unlawful harassment against anyone, for any reason, including, but not limited to an individual’s actual or perceived: </w:t>
      </w:r>
      <w:r w:rsidRPr="00D22B3B">
        <w:rPr>
          <w:rFonts w:ascii="Arial" w:hAnsi="Arial" w:cs="Arial"/>
        </w:rPr>
        <w:t>race</w:t>
      </w:r>
      <w:r>
        <w:rPr>
          <w:rFonts w:ascii="Arial" w:hAnsi="Arial" w:cs="Arial"/>
        </w:rPr>
        <w:t xml:space="preserve"> (</w:t>
      </w:r>
      <w:r w:rsidRPr="005318AC">
        <w:rPr>
          <w:rFonts w:ascii="Arial" w:hAnsi="Arial" w:cs="Arial"/>
        </w:rPr>
        <w:t>including traits historically associated with race, such as hair texture and protective hairstyles</w:t>
      </w:r>
      <w:r>
        <w:rPr>
          <w:rFonts w:ascii="Arial" w:hAnsi="Arial" w:cs="Arial"/>
        </w:rPr>
        <w:t>)</w:t>
      </w:r>
      <w:r w:rsidRPr="00D22B3B">
        <w:rPr>
          <w:rFonts w:ascii="Arial" w:hAnsi="Arial" w:cs="Arial"/>
        </w:rPr>
        <w:t>, color, creed, religion</w:t>
      </w:r>
      <w:r>
        <w:rPr>
          <w:rFonts w:ascii="Arial" w:hAnsi="Arial" w:cs="Arial"/>
        </w:rPr>
        <w:t xml:space="preserve"> (including </w:t>
      </w:r>
      <w:r w:rsidRPr="00971BF0">
        <w:rPr>
          <w:rFonts w:ascii="Arial" w:hAnsi="Arial" w:cs="Arial"/>
        </w:rPr>
        <w:t>wearing attire</w:t>
      </w:r>
      <w:r>
        <w:rPr>
          <w:rFonts w:ascii="Arial" w:hAnsi="Arial" w:cs="Arial"/>
        </w:rPr>
        <w:t>, clothing</w:t>
      </w:r>
      <w:r w:rsidRPr="00971BF0">
        <w:rPr>
          <w:rFonts w:ascii="Arial" w:hAnsi="Arial" w:cs="Arial"/>
        </w:rPr>
        <w:t xml:space="preserve"> or facial hair in accordance with the tenets of religion</w:t>
      </w:r>
      <w:r>
        <w:rPr>
          <w:rFonts w:ascii="Arial" w:hAnsi="Arial" w:cs="Arial"/>
        </w:rPr>
        <w:t>)</w:t>
      </w:r>
      <w:r w:rsidRPr="00D22B3B">
        <w:rPr>
          <w:rFonts w:ascii="Arial" w:hAnsi="Arial" w:cs="Arial"/>
        </w:rPr>
        <w:t>, sex (including pregnancy, childbirth or related medical conditions and transgender status), gender identity or expression,</w:t>
      </w:r>
      <w:r>
        <w:rPr>
          <w:rFonts w:ascii="Arial" w:hAnsi="Arial" w:cs="Arial"/>
        </w:rPr>
        <w:t xml:space="preserve"> an employee’s or dependent’s reproductive health decisions, </w:t>
      </w:r>
      <w:r w:rsidRPr="00D22B3B">
        <w:rPr>
          <w:rFonts w:ascii="Arial" w:hAnsi="Arial" w:cs="Arial"/>
        </w:rPr>
        <w:t>familial status, national origin, physical or mental disability (including gender dysphoria and being a certified medical marijuana patient), genetic information (including predisposing genetic characteristics), age (18 and over), veteran status, military status, sexual orientation, marital status, certain arrest or conviction records, domestic violence victim status</w:t>
      </w:r>
      <w:r>
        <w:rPr>
          <w:rFonts w:ascii="Arial" w:hAnsi="Arial" w:cs="Arial"/>
        </w:rPr>
        <w:t>,</w:t>
      </w:r>
      <w:r w:rsidRPr="00943447">
        <w:rPr>
          <w:rFonts w:ascii="Arial" w:hAnsi="Arial" w:cs="Arial"/>
        </w:rPr>
        <w:t xml:space="preserve"> </w:t>
      </w:r>
      <w:r w:rsidRPr="00204A9F">
        <w:rPr>
          <w:rFonts w:ascii="Arial" w:hAnsi="Arial" w:cs="Arial"/>
          <w:b/>
          <w:bCs/>
        </w:rPr>
        <w:t>[</w:t>
      </w:r>
      <w:r>
        <w:rPr>
          <w:rFonts w:ascii="Arial" w:hAnsi="Arial" w:cs="Arial"/>
          <w:b/>
          <w:bCs/>
        </w:rPr>
        <w:t>i</w:t>
      </w:r>
      <w:r w:rsidRPr="008D64D6">
        <w:rPr>
          <w:rFonts w:ascii="Arial" w:hAnsi="Arial" w:cs="Arial"/>
          <w:b/>
          <w:bCs/>
        </w:rPr>
        <w:t>nclude for NYC employers:</w:t>
      </w:r>
      <w:r>
        <w:rPr>
          <w:rFonts w:ascii="Arial" w:hAnsi="Arial" w:cs="Arial"/>
        </w:rPr>
        <w:t xml:space="preserve"> </w:t>
      </w:r>
      <w:r w:rsidRPr="00A12F18">
        <w:rPr>
          <w:rFonts w:ascii="Arial" w:hAnsi="Arial" w:cs="Arial"/>
        </w:rPr>
        <w:t>domestic partnership status, caregiver status, relationship or association with a person in one of the protected classes,</w:t>
      </w:r>
      <w:r w:rsidRPr="00204A9F">
        <w:rPr>
          <w:rFonts w:ascii="Arial" w:hAnsi="Arial" w:cs="Arial"/>
          <w:b/>
          <w:bCs/>
        </w:rPr>
        <w:t>]</w:t>
      </w:r>
      <w:r>
        <w:rPr>
          <w:rFonts w:ascii="Arial" w:hAnsi="Arial" w:cs="Arial"/>
        </w:rPr>
        <w:t xml:space="preserve"> </w:t>
      </w:r>
      <w:r w:rsidRPr="00943447">
        <w:rPr>
          <w:rFonts w:ascii="Arial" w:hAnsi="Arial" w:cs="Arial"/>
        </w:rPr>
        <w:t>and any other status protected by law.</w:t>
      </w:r>
      <w:r w:rsidRPr="00943447">
        <w:rPr>
          <w:rFonts w:ascii="Arial" w:hAnsi="Arial"/>
        </w:rPr>
        <w:t xml:space="preserve"> All employees, interns, and non-employees conducting business in our workplace must refrain from engaging in unlawful harassment.</w:t>
      </w:r>
    </w:p>
    <w:p w14:paraId="59CDF443" w14:textId="77777777" w:rsidR="00464C7D" w:rsidRPr="00943447" w:rsidRDefault="00464C7D" w:rsidP="00464C7D">
      <w:pPr>
        <w:rPr>
          <w:rFonts w:ascii="Arial" w:hAnsi="Arial"/>
        </w:rPr>
      </w:pPr>
      <w:r w:rsidRPr="00943447">
        <w:rPr>
          <w:rFonts w:ascii="Arial" w:hAnsi="Arial"/>
          <w:noProof/>
        </w:rPr>
        <mc:AlternateContent>
          <mc:Choice Requires="wps">
            <w:drawing>
              <wp:anchor distT="4294967295" distB="4294967295" distL="114300" distR="114300" simplePos="0" relativeHeight="251729408" behindDoc="0" locked="0" layoutInCell="0" allowOverlap="1" wp14:anchorId="133B9C40" wp14:editId="70E604E2">
                <wp:simplePos x="0" y="0"/>
                <wp:positionH relativeFrom="column">
                  <wp:posOffset>0</wp:posOffset>
                </wp:positionH>
                <wp:positionV relativeFrom="paragraph">
                  <wp:posOffset>171449</wp:posOffset>
                </wp:positionV>
                <wp:extent cx="59436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99B00" id="Straight Connector 52" o:spid="_x0000_s1026" style="position:absolute;z-index:251729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" o:allowincell="f"/>
            </w:pict>
          </mc:Fallback>
        </mc:AlternateContent>
      </w:r>
    </w:p>
    <w:p w14:paraId="4D20A70D" w14:textId="77777777" w:rsidR="00464C7D" w:rsidRPr="00943447" w:rsidRDefault="00464C7D" w:rsidP="00464C7D">
      <w:pPr>
        <w:rPr>
          <w:rFonts w:ascii="Arial" w:hAnsi="Arial"/>
        </w:rPr>
      </w:pPr>
    </w:p>
    <w:p w14:paraId="78B56919" w14:textId="77777777" w:rsidR="00464C7D" w:rsidRPr="00943447" w:rsidRDefault="00464C7D" w:rsidP="00464C7D">
      <w:pPr>
        <w:rPr>
          <w:rFonts w:ascii="Arial" w:hAnsi="Arial"/>
          <w:b/>
        </w:rPr>
      </w:pPr>
      <w:r w:rsidRPr="00943447">
        <w:rPr>
          <w:rFonts w:ascii="Arial" w:hAnsi="Arial"/>
          <w:b/>
        </w:rPr>
        <w:t>DEFINITION OF SEXUAL HARASSMENT</w:t>
      </w:r>
    </w:p>
    <w:p w14:paraId="628DD9F1" w14:textId="77777777" w:rsidR="00464C7D" w:rsidRPr="00943447" w:rsidRDefault="00464C7D" w:rsidP="00464C7D">
      <w:pPr>
        <w:ind w:left="720"/>
        <w:jc w:val="both"/>
        <w:rPr>
          <w:rFonts w:ascii="Arial" w:hAnsi="Arial"/>
        </w:rPr>
      </w:pPr>
      <w:r w:rsidRPr="00943447">
        <w:rPr>
          <w:rFonts w:ascii="Arial" w:hAnsi="Arial"/>
        </w:rPr>
        <w:t xml:space="preserve">Sexual harassment is a form of sex discrimination and is unlawful under federal, state and (where applicable) local law. Sexual harassment includes harassment based on sex, sexual orientation, </w:t>
      </w:r>
      <w:r>
        <w:rPr>
          <w:rFonts w:ascii="Arial" w:hAnsi="Arial"/>
        </w:rPr>
        <w:t xml:space="preserve">self-identified or perceived sex, gender expression, </w:t>
      </w:r>
      <w:r w:rsidRPr="00943447">
        <w:rPr>
          <w:rFonts w:ascii="Arial" w:hAnsi="Arial"/>
        </w:rPr>
        <w:t xml:space="preserve">gender identity and the status of being transgender. </w:t>
      </w:r>
    </w:p>
    <w:p w14:paraId="76EEE81C" w14:textId="77777777" w:rsidR="00464C7D" w:rsidRPr="00943447" w:rsidRDefault="00464C7D" w:rsidP="00464C7D">
      <w:pPr>
        <w:ind w:left="720"/>
        <w:jc w:val="both"/>
        <w:rPr>
          <w:rFonts w:ascii="Arial" w:hAnsi="Arial"/>
        </w:rPr>
      </w:pPr>
    </w:p>
    <w:p w14:paraId="464B7A26" w14:textId="77777777" w:rsidR="00464C7D" w:rsidRPr="00943447" w:rsidRDefault="00464C7D" w:rsidP="00464C7D">
      <w:pPr>
        <w:ind w:left="720"/>
        <w:jc w:val="both"/>
        <w:rPr>
          <w:rFonts w:ascii="Arial" w:hAnsi="Arial"/>
        </w:rPr>
      </w:pPr>
      <w:r w:rsidRPr="00943447">
        <w:rPr>
          <w:rFonts w:ascii="Arial" w:hAnsi="Arial"/>
        </w:rPr>
        <w:t xml:space="preserve">Sexual harassment includes unwelcome conduct which is either of a sexual nature, or which is directed at an individual because of that individual’s sex when: </w:t>
      </w:r>
    </w:p>
    <w:p w14:paraId="5899E6EF" w14:textId="77777777" w:rsidR="00464C7D" w:rsidRPr="00943447" w:rsidRDefault="00464C7D" w:rsidP="00464C7D">
      <w:pPr>
        <w:ind w:left="720"/>
        <w:jc w:val="both"/>
        <w:rPr>
          <w:rFonts w:ascii="Arial" w:hAnsi="Arial"/>
        </w:rPr>
      </w:pPr>
    </w:p>
    <w:p w14:paraId="233D4494" w14:textId="77777777" w:rsidR="00464C7D" w:rsidRPr="00943447" w:rsidRDefault="00464C7D" w:rsidP="00464C7D">
      <w:pPr>
        <w:pStyle w:val="ListParagraph"/>
        <w:numPr>
          <w:ilvl w:val="0"/>
          <w:numId w:val="3"/>
        </w:numPr>
        <w:jc w:val="both"/>
        <w:rPr>
          <w:rFonts w:ascii="Arial" w:hAnsi="Arial"/>
        </w:rPr>
      </w:pPr>
      <w:r w:rsidRPr="00943447">
        <w:rPr>
          <w:rFonts w:ascii="Arial" w:hAnsi="Arial"/>
        </w:rPr>
        <w:t xml:space="preserve">Such conduct has the purpose or effect of unreasonably interfering with an individual’s work performance or creating an intimidating, hostile or offensive work environment, even if the complaining individual is not the intended target of the sexual harassment; </w:t>
      </w:r>
    </w:p>
    <w:p w14:paraId="007CAEDF" w14:textId="77777777" w:rsidR="00464C7D" w:rsidRPr="00943447" w:rsidRDefault="00464C7D" w:rsidP="00464C7D">
      <w:pPr>
        <w:pStyle w:val="ListParagraph"/>
        <w:numPr>
          <w:ilvl w:val="0"/>
          <w:numId w:val="3"/>
        </w:numPr>
        <w:jc w:val="both"/>
        <w:rPr>
          <w:rFonts w:ascii="Arial" w:hAnsi="Arial"/>
        </w:rPr>
      </w:pPr>
      <w:r w:rsidRPr="00943447">
        <w:rPr>
          <w:rFonts w:ascii="Arial" w:hAnsi="Arial"/>
        </w:rPr>
        <w:t>Such conduct is made either explicitly or implicitly a term or condition of employment; or</w:t>
      </w:r>
    </w:p>
    <w:p w14:paraId="4A4D50F7" w14:textId="77777777" w:rsidR="00464C7D" w:rsidRPr="00943447" w:rsidRDefault="00464C7D" w:rsidP="00464C7D">
      <w:pPr>
        <w:pStyle w:val="ListParagraph"/>
        <w:numPr>
          <w:ilvl w:val="0"/>
          <w:numId w:val="3"/>
        </w:numPr>
        <w:jc w:val="both"/>
        <w:rPr>
          <w:rFonts w:ascii="Arial" w:hAnsi="Arial"/>
        </w:rPr>
      </w:pPr>
      <w:r w:rsidRPr="00943447">
        <w:rPr>
          <w:rFonts w:ascii="Arial" w:hAnsi="Arial"/>
        </w:rPr>
        <w:t xml:space="preserve">Submission to or rejection of such conduct is used as the basis for employment decisions affecting an individual’s employment. </w:t>
      </w:r>
    </w:p>
    <w:p w14:paraId="1327F72A" w14:textId="77777777" w:rsidR="00464C7D" w:rsidRPr="00943447" w:rsidRDefault="00464C7D" w:rsidP="00464C7D">
      <w:pPr>
        <w:ind w:left="720"/>
        <w:jc w:val="both"/>
        <w:rPr>
          <w:rFonts w:ascii="Arial" w:hAnsi="Arial"/>
        </w:rPr>
      </w:pPr>
    </w:p>
    <w:p w14:paraId="7F41C69E" w14:textId="77777777" w:rsidR="00464C7D" w:rsidRDefault="00464C7D" w:rsidP="00464C7D">
      <w:pPr>
        <w:ind w:left="720"/>
        <w:jc w:val="both"/>
        <w:rPr>
          <w:rFonts w:ascii="Arial" w:hAnsi="Arial"/>
        </w:rPr>
      </w:pPr>
      <w:r w:rsidRPr="00943447">
        <w:rPr>
          <w:rFonts w:ascii="Arial" w:hAnsi="Arial"/>
        </w:rPr>
        <w:t>A sexually harassing hostile work environment consists of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196D9CBA" w14:textId="77777777" w:rsidR="00464C7D" w:rsidRPr="00943447" w:rsidRDefault="00464C7D" w:rsidP="00464C7D">
      <w:pPr>
        <w:ind w:left="720"/>
        <w:jc w:val="both"/>
        <w:rPr>
          <w:rFonts w:ascii="Arial" w:hAnsi="Arial"/>
        </w:rPr>
      </w:pPr>
      <w:r w:rsidRPr="00943447">
        <w:rPr>
          <w:rFonts w:ascii="Arial" w:hAnsi="Arial"/>
        </w:rPr>
        <w:t>Sexual harassment also occurs when a person in authority tries to trade job benefits for sexual favors. This can include hiring, promotion, continued employment or any other terms, conditions or privileges of employment. This is also called “quid pro quo” harassment.</w:t>
      </w:r>
    </w:p>
    <w:p w14:paraId="1D2252D4" w14:textId="77777777" w:rsidR="00464C7D" w:rsidRPr="00943447" w:rsidRDefault="00464C7D" w:rsidP="00464C7D">
      <w:pPr>
        <w:ind w:left="720"/>
        <w:jc w:val="both"/>
        <w:rPr>
          <w:rFonts w:ascii="Arial" w:hAnsi="Arial"/>
        </w:rPr>
      </w:pPr>
    </w:p>
    <w:p w14:paraId="48D05EE4" w14:textId="77777777" w:rsidR="00464C7D" w:rsidRPr="009A3627" w:rsidRDefault="00464C7D" w:rsidP="00464C7D">
      <w:pPr>
        <w:ind w:left="720"/>
        <w:jc w:val="both"/>
        <w:rPr>
          <w:rFonts w:ascii="Arial" w:hAnsi="Arial" w:cs="Arial"/>
        </w:rPr>
      </w:pPr>
      <w:r w:rsidRPr="00943447">
        <w:rPr>
          <w:rFonts w:ascii="Arial" w:hAnsi="Arial" w:cs="Arial"/>
        </w:rPr>
        <w:t xml:space="preserve">Sexual harassment is offensive, is a violation of our policies, is unlawful, and may subject </w:t>
      </w:r>
      <w:r w:rsidRPr="009A4E11">
        <w:rPr>
          <w:rFonts w:ascii="Arial" w:hAnsi="Arial" w:cs="Arial"/>
          <w:b/>
        </w:rPr>
        <w:t>Company</w:t>
      </w:r>
      <w:r w:rsidRPr="00F94832">
        <w:rPr>
          <w:rFonts w:ascii="Arial" w:hAnsi="Arial" w:cs="Arial"/>
          <w:b/>
        </w:rPr>
        <w:t xml:space="preserve"> Name</w:t>
      </w:r>
      <w:r w:rsidRPr="00943447">
        <w:rPr>
          <w:rFonts w:ascii="Arial" w:hAnsi="Arial" w:cs="Arial"/>
        </w:rPr>
        <w:t xml:space="preserve"> to liability for harm to targets of sexual harassment. Harassers may also be individually </w:t>
      </w:r>
      <w:r w:rsidRPr="009A3627">
        <w:rPr>
          <w:rFonts w:ascii="Arial" w:hAnsi="Arial" w:cs="Arial"/>
        </w:rPr>
        <w:t xml:space="preserve">subject to liability. Employees of every level who engage in sexual harassment, </w:t>
      </w:r>
      <w:r w:rsidRPr="00943447">
        <w:rPr>
          <w:rFonts w:ascii="Arial" w:hAnsi="Arial" w:cs="Arial"/>
        </w:rPr>
        <w:t xml:space="preserve">including </w:t>
      </w:r>
      <w:r>
        <w:rPr>
          <w:rFonts w:ascii="Arial" w:hAnsi="Arial" w:cs="Arial"/>
          <w:b/>
        </w:rPr>
        <w:t>s</w:t>
      </w:r>
      <w:r w:rsidRPr="00B224EF">
        <w:rPr>
          <w:rFonts w:ascii="Arial" w:hAnsi="Arial" w:cs="Arial"/>
          <w:b/>
        </w:rPr>
        <w:t>upervisors/</w:t>
      </w:r>
      <w:r>
        <w:rPr>
          <w:rFonts w:ascii="Arial" w:hAnsi="Arial" w:cs="Arial"/>
          <w:b/>
        </w:rPr>
        <w:t>m</w:t>
      </w:r>
      <w:r w:rsidRPr="00B224EF">
        <w:rPr>
          <w:rFonts w:ascii="Arial" w:hAnsi="Arial" w:cs="Arial"/>
          <w:b/>
        </w:rPr>
        <w:t>anagers</w:t>
      </w:r>
      <w:r>
        <w:rPr>
          <w:rFonts w:ascii="Arial" w:hAnsi="Arial" w:cs="Arial"/>
          <w:b/>
        </w:rPr>
        <w:t xml:space="preserve"> </w:t>
      </w:r>
      <w:r w:rsidRPr="009A3627">
        <w:rPr>
          <w:rFonts w:ascii="Arial" w:hAnsi="Arial" w:cs="Arial"/>
        </w:rPr>
        <w:t>who engage in sexual harassment or who allow such behavior to continue, will be penalized for such misconduct.</w:t>
      </w:r>
    </w:p>
    <w:p w14:paraId="7CD51C6D" w14:textId="77777777" w:rsidR="00464C7D" w:rsidRPr="009A3627" w:rsidRDefault="00464C7D" w:rsidP="00464C7D">
      <w:pPr>
        <w:ind w:left="720"/>
        <w:jc w:val="both"/>
        <w:rPr>
          <w:rFonts w:ascii="Arial" w:hAnsi="Arial"/>
        </w:rPr>
      </w:pPr>
    </w:p>
    <w:p w14:paraId="16B08C5E" w14:textId="77777777" w:rsidR="00464C7D" w:rsidRPr="009A3627" w:rsidRDefault="00464C7D" w:rsidP="00464C7D">
      <w:pPr>
        <w:ind w:left="720"/>
        <w:jc w:val="both"/>
        <w:rPr>
          <w:rFonts w:ascii="Arial" w:hAnsi="Arial"/>
          <w:b/>
        </w:rPr>
      </w:pPr>
      <w:r w:rsidRPr="009A3627">
        <w:rPr>
          <w:rFonts w:ascii="Arial" w:hAnsi="Arial"/>
        </w:rPr>
        <w:t>Any employee who feels harassed should report the harassment t</w:t>
      </w:r>
      <w:r>
        <w:rPr>
          <w:rFonts w:ascii="Arial" w:hAnsi="Arial"/>
        </w:rPr>
        <w:t xml:space="preserve">o </w:t>
      </w:r>
      <w:r w:rsidRPr="00943447">
        <w:rPr>
          <w:rFonts w:ascii="Arial" w:hAnsi="Arial"/>
          <w:b/>
        </w:rPr>
        <w:t>WHO</w:t>
      </w:r>
      <w:r w:rsidRPr="009A3627">
        <w:rPr>
          <w:rFonts w:ascii="Arial" w:hAnsi="Arial"/>
          <w:color w:val="FF0000"/>
        </w:rPr>
        <w:t xml:space="preserve"> </w:t>
      </w:r>
      <w:r w:rsidRPr="009A3627">
        <w:rPr>
          <w:rFonts w:ascii="Arial" w:hAnsi="Arial"/>
        </w:rPr>
        <w:t xml:space="preserve">so that any violation of this policy can be corrected promptly. Any harassing conduct, even a single incident, can be addressed under this policy. </w:t>
      </w:r>
    </w:p>
    <w:p w14:paraId="0E05B4EA" w14:textId="77777777" w:rsidR="00464C7D" w:rsidRPr="009A3627" w:rsidRDefault="00464C7D" w:rsidP="00464C7D">
      <w:pPr>
        <w:jc w:val="both"/>
        <w:rPr>
          <w:rFonts w:ascii="Arial" w:hAnsi="Arial"/>
          <w:b/>
        </w:rPr>
      </w:pPr>
    </w:p>
    <w:p w14:paraId="0BFA226B" w14:textId="77777777" w:rsidR="00464C7D" w:rsidRDefault="00464C7D" w:rsidP="00464C7D">
      <w:pPr>
        <w:jc w:val="both"/>
        <w:rPr>
          <w:rFonts w:ascii="Arial" w:hAnsi="Arial"/>
          <w:b/>
        </w:rPr>
      </w:pPr>
      <w:r>
        <w:rPr>
          <w:rFonts w:ascii="Arial" w:hAnsi="Arial"/>
          <w:b/>
        </w:rPr>
        <w:t>NO TOLERANCE</w:t>
      </w:r>
    </w:p>
    <w:p w14:paraId="16071932" w14:textId="77777777" w:rsidR="00464C7D" w:rsidRPr="00943447" w:rsidRDefault="00464C7D" w:rsidP="00464C7D">
      <w:pPr>
        <w:ind w:left="720"/>
        <w:jc w:val="both"/>
        <w:rPr>
          <w:rFonts w:ascii="Arial" w:hAnsi="Arial"/>
        </w:rPr>
      </w:pPr>
      <w:r w:rsidRPr="00943447">
        <w:rPr>
          <w:rFonts w:ascii="Arial" w:hAnsi="Arial"/>
        </w:rPr>
        <w:t xml:space="preserve">Workplace harassment will not be tolerated at </w:t>
      </w:r>
      <w:r w:rsidRPr="009A4E11">
        <w:rPr>
          <w:rFonts w:ascii="Arial" w:hAnsi="Arial"/>
          <w:b/>
        </w:rPr>
        <w:t>Company</w:t>
      </w:r>
      <w:r w:rsidRPr="00F94832">
        <w:rPr>
          <w:rFonts w:ascii="Arial" w:hAnsi="Arial"/>
          <w:b/>
        </w:rPr>
        <w:t xml:space="preserve"> Name</w:t>
      </w:r>
      <w:r w:rsidRPr="00943447">
        <w:rPr>
          <w:rFonts w:ascii="Arial" w:hAnsi="Arial"/>
        </w:rPr>
        <w:t xml:space="preserve">. All applicants, employees, interns (paid or unpaid), contractors and individuals conducting business with </w:t>
      </w:r>
      <w:r w:rsidRPr="009A4E11">
        <w:rPr>
          <w:rFonts w:ascii="Arial" w:hAnsi="Arial"/>
          <w:b/>
        </w:rPr>
        <w:t>Company</w:t>
      </w:r>
      <w:r w:rsidRPr="00F94832">
        <w:rPr>
          <w:rFonts w:ascii="Arial" w:hAnsi="Arial"/>
          <w:b/>
        </w:rPr>
        <w:t xml:space="preserve"> Name</w:t>
      </w:r>
      <w:r w:rsidRPr="00943447">
        <w:rPr>
          <w:rFonts w:ascii="Arial" w:hAnsi="Arial"/>
        </w:rPr>
        <w:t xml:space="preserve"> are required to conduct themselves in a manner that prevents sexual or other forms of harassment in the workplace. Any employee or individual covered by this policy who engages in workplace harassment or retaliation will be subject to remedial and/or disciplinary action, up to and including termination. This policy is one component of </w:t>
      </w:r>
      <w:r w:rsidRPr="009A4E11">
        <w:rPr>
          <w:rFonts w:ascii="Arial" w:hAnsi="Arial"/>
          <w:b/>
        </w:rPr>
        <w:t>Company</w:t>
      </w:r>
      <w:r w:rsidRPr="00F94832">
        <w:rPr>
          <w:rFonts w:ascii="Arial" w:hAnsi="Arial"/>
          <w:b/>
        </w:rPr>
        <w:t xml:space="preserve"> Name</w:t>
      </w:r>
      <w:r w:rsidRPr="00943447">
        <w:rPr>
          <w:rFonts w:ascii="Arial" w:hAnsi="Arial"/>
        </w:rPr>
        <w:t xml:space="preserve">’s commitment to a discrimination-free work environment where all </w:t>
      </w:r>
      <w:r>
        <w:rPr>
          <w:rFonts w:ascii="Arial" w:hAnsi="Arial"/>
        </w:rPr>
        <w:t>individuals</w:t>
      </w:r>
      <w:r w:rsidRPr="00943447">
        <w:rPr>
          <w:rFonts w:ascii="Arial" w:hAnsi="Arial"/>
        </w:rPr>
        <w:t xml:space="preserve"> are treated with dignity and respect. </w:t>
      </w:r>
    </w:p>
    <w:p w14:paraId="295E6117" w14:textId="77777777" w:rsidR="00464C7D" w:rsidRDefault="00464C7D" w:rsidP="00464C7D">
      <w:pPr>
        <w:jc w:val="both"/>
        <w:rPr>
          <w:rFonts w:ascii="Arial" w:hAnsi="Arial"/>
          <w:b/>
        </w:rPr>
      </w:pPr>
    </w:p>
    <w:p w14:paraId="24BF859A" w14:textId="77777777" w:rsidR="00464C7D" w:rsidRPr="009A3627" w:rsidRDefault="00464C7D" w:rsidP="00464C7D">
      <w:pPr>
        <w:jc w:val="both"/>
        <w:rPr>
          <w:rFonts w:ascii="Arial" w:hAnsi="Arial"/>
          <w:b/>
        </w:rPr>
      </w:pPr>
      <w:r w:rsidRPr="009A3627">
        <w:rPr>
          <w:rFonts w:ascii="Arial" w:hAnsi="Arial"/>
          <w:b/>
        </w:rPr>
        <w:t>EXAMPLES OF SEXUAL HARASSMENT</w:t>
      </w:r>
    </w:p>
    <w:p w14:paraId="62751B0B" w14:textId="77777777" w:rsidR="00464C7D" w:rsidRPr="009A3627" w:rsidRDefault="00464C7D" w:rsidP="00464C7D">
      <w:pPr>
        <w:ind w:left="720"/>
        <w:jc w:val="both"/>
        <w:rPr>
          <w:rFonts w:ascii="Arial" w:hAnsi="Arial"/>
        </w:rPr>
      </w:pPr>
      <w:r w:rsidRPr="009A3627">
        <w:rPr>
          <w:rFonts w:ascii="Arial" w:hAnsi="Arial"/>
        </w:rPr>
        <w:t xml:space="preserve">The following describes some of the types of acts that may be unlawful sexual harassment and that are strictly prohibited: </w:t>
      </w:r>
    </w:p>
    <w:p w14:paraId="419B5461" w14:textId="77777777" w:rsidR="00464C7D" w:rsidRPr="009A3627" w:rsidRDefault="00464C7D" w:rsidP="00464C7D">
      <w:pPr>
        <w:jc w:val="both"/>
        <w:rPr>
          <w:rFonts w:ascii="Arial" w:hAnsi="Arial"/>
        </w:rPr>
      </w:pPr>
    </w:p>
    <w:p w14:paraId="7F00EFD7" w14:textId="77777777" w:rsidR="00464C7D" w:rsidRPr="009A3627" w:rsidRDefault="00464C7D" w:rsidP="00464C7D">
      <w:pPr>
        <w:pStyle w:val="ListParagraph"/>
        <w:numPr>
          <w:ilvl w:val="0"/>
          <w:numId w:val="4"/>
        </w:numPr>
        <w:jc w:val="both"/>
        <w:rPr>
          <w:rFonts w:ascii="Arial" w:hAnsi="Arial"/>
        </w:rPr>
      </w:pPr>
      <w:r w:rsidRPr="009A3627">
        <w:rPr>
          <w:rFonts w:ascii="Arial" w:hAnsi="Arial"/>
        </w:rPr>
        <w:t>Physical assaults of a sexual nature, such as:</w:t>
      </w:r>
    </w:p>
    <w:p w14:paraId="61FE0CCE" w14:textId="77777777" w:rsidR="00464C7D" w:rsidRPr="009A3627" w:rsidRDefault="00464C7D" w:rsidP="00464C7D">
      <w:pPr>
        <w:pStyle w:val="ListParagraph"/>
        <w:numPr>
          <w:ilvl w:val="1"/>
          <w:numId w:val="4"/>
        </w:numPr>
        <w:jc w:val="both"/>
        <w:rPr>
          <w:rFonts w:ascii="Arial" w:hAnsi="Arial"/>
        </w:rPr>
      </w:pPr>
      <w:r w:rsidRPr="009A3627">
        <w:rPr>
          <w:rFonts w:ascii="Arial" w:hAnsi="Arial"/>
        </w:rPr>
        <w:t>Touching, pinching, patting, grabbing, brushing against another employee’s body or poking another employee’s body;</w:t>
      </w:r>
    </w:p>
    <w:p w14:paraId="6A3E24DB" w14:textId="77777777" w:rsidR="00464C7D" w:rsidRPr="009A3627" w:rsidRDefault="00464C7D" w:rsidP="00464C7D">
      <w:pPr>
        <w:pStyle w:val="ListParagraph"/>
        <w:numPr>
          <w:ilvl w:val="1"/>
          <w:numId w:val="4"/>
        </w:numPr>
        <w:jc w:val="both"/>
        <w:rPr>
          <w:rFonts w:ascii="Arial" w:hAnsi="Arial"/>
        </w:rPr>
      </w:pPr>
      <w:r w:rsidRPr="009A3627">
        <w:rPr>
          <w:rFonts w:ascii="Arial" w:hAnsi="Arial"/>
        </w:rPr>
        <w:t>Rape, sexual battery, molestation or attempts to commit these assaults.</w:t>
      </w:r>
    </w:p>
    <w:p w14:paraId="6D18E695" w14:textId="77777777" w:rsidR="00464C7D" w:rsidRPr="009A3627" w:rsidRDefault="00464C7D" w:rsidP="00464C7D">
      <w:pPr>
        <w:pStyle w:val="ListParagraph"/>
        <w:numPr>
          <w:ilvl w:val="0"/>
          <w:numId w:val="4"/>
        </w:numPr>
        <w:jc w:val="both"/>
        <w:rPr>
          <w:rFonts w:ascii="Arial" w:hAnsi="Arial"/>
        </w:rPr>
      </w:pPr>
      <w:r w:rsidRPr="009A3627">
        <w:rPr>
          <w:rFonts w:ascii="Arial" w:hAnsi="Arial"/>
        </w:rPr>
        <w:t>Unwanted sexual advances or propositions, such as:</w:t>
      </w:r>
    </w:p>
    <w:p w14:paraId="6F52DA16" w14:textId="77777777" w:rsidR="00464C7D" w:rsidRPr="009A3627" w:rsidRDefault="00464C7D" w:rsidP="00464C7D">
      <w:pPr>
        <w:pStyle w:val="ListParagraph"/>
        <w:numPr>
          <w:ilvl w:val="1"/>
          <w:numId w:val="4"/>
        </w:numPr>
        <w:jc w:val="both"/>
        <w:rPr>
          <w:rFonts w:ascii="Arial" w:hAnsi="Arial"/>
        </w:rPr>
      </w:pPr>
      <w:r w:rsidRPr="009A3627">
        <w:rPr>
          <w:rFonts w:ascii="Arial" w:hAnsi="Arial"/>
        </w:rPr>
        <w:t>Requests for sexual favors accompanied by implied or overt threats concerning the victim’s job performance evaluation, a promotion or other job benefits or detriments;</w:t>
      </w:r>
    </w:p>
    <w:p w14:paraId="588576DA" w14:textId="77777777" w:rsidR="00464C7D" w:rsidRPr="009A3627" w:rsidRDefault="00464C7D" w:rsidP="00464C7D">
      <w:pPr>
        <w:pStyle w:val="ListParagraph"/>
        <w:numPr>
          <w:ilvl w:val="1"/>
          <w:numId w:val="4"/>
        </w:numPr>
        <w:jc w:val="both"/>
        <w:rPr>
          <w:rFonts w:ascii="Arial" w:hAnsi="Arial"/>
        </w:rPr>
      </w:pPr>
      <w:r w:rsidRPr="009A3627">
        <w:rPr>
          <w:rFonts w:ascii="Arial" w:hAnsi="Arial"/>
        </w:rPr>
        <w:t xml:space="preserve">Subtle or obvious pressure for unwelcome sexual activities. </w:t>
      </w:r>
    </w:p>
    <w:p w14:paraId="132D6296" w14:textId="77777777" w:rsidR="00464C7D" w:rsidRPr="009A3627" w:rsidRDefault="00464C7D" w:rsidP="00464C7D">
      <w:pPr>
        <w:pStyle w:val="ListParagraph"/>
        <w:numPr>
          <w:ilvl w:val="0"/>
          <w:numId w:val="4"/>
        </w:numPr>
        <w:jc w:val="both"/>
        <w:rPr>
          <w:rFonts w:ascii="Arial" w:hAnsi="Arial"/>
        </w:rPr>
      </w:pPr>
      <w:r w:rsidRPr="009A3627">
        <w:rPr>
          <w:rFonts w:ascii="Arial" w:hAnsi="Arial"/>
        </w:rPr>
        <w:t>Sexually oriented gestures, noises, remarks, jokes or comments about a person’s sexuality or sexual experience, which create a hostile work environment.</w:t>
      </w:r>
    </w:p>
    <w:p w14:paraId="4F2BE2B7" w14:textId="77777777" w:rsidR="00464C7D" w:rsidRPr="009A3627" w:rsidRDefault="00464C7D" w:rsidP="00464C7D">
      <w:pPr>
        <w:pStyle w:val="Default"/>
        <w:numPr>
          <w:ilvl w:val="0"/>
          <w:numId w:val="4"/>
        </w:numPr>
      </w:pPr>
      <w:r w:rsidRPr="009A3627">
        <w:t>Sex stereotyping occurs when conduct or personality traits are considered inappropriate simply because they may not conform to other people's ideas or perceptions about how individuals of a particular sex should act or look.</w:t>
      </w:r>
    </w:p>
    <w:p w14:paraId="61A57898" w14:textId="77777777" w:rsidR="00464C7D" w:rsidRPr="009A3627" w:rsidRDefault="00464C7D" w:rsidP="00464C7D">
      <w:pPr>
        <w:pStyle w:val="ListParagraph"/>
        <w:numPr>
          <w:ilvl w:val="0"/>
          <w:numId w:val="4"/>
        </w:numPr>
        <w:jc w:val="both"/>
        <w:rPr>
          <w:rFonts w:ascii="Arial" w:hAnsi="Arial"/>
        </w:rPr>
      </w:pPr>
      <w:r w:rsidRPr="009A3627">
        <w:rPr>
          <w:rFonts w:ascii="Arial" w:hAnsi="Arial"/>
        </w:rPr>
        <w:t>Sexual or discriminatory displays or publications anywhere in the workplace, such as:</w:t>
      </w:r>
    </w:p>
    <w:p w14:paraId="24105190" w14:textId="77777777" w:rsidR="00464C7D" w:rsidRPr="009A3627" w:rsidRDefault="00464C7D" w:rsidP="00464C7D">
      <w:pPr>
        <w:pStyle w:val="ListParagraph"/>
        <w:numPr>
          <w:ilvl w:val="1"/>
          <w:numId w:val="4"/>
        </w:numPr>
        <w:jc w:val="both"/>
        <w:rPr>
          <w:rFonts w:ascii="Arial" w:hAnsi="Arial"/>
        </w:rPr>
      </w:pPr>
      <w:r w:rsidRPr="009A3627">
        <w:rPr>
          <w:rFonts w:ascii="Arial" w:hAnsi="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2115BBD5" w14:textId="77777777" w:rsidR="00464C7D" w:rsidRPr="009A3627" w:rsidRDefault="00464C7D" w:rsidP="00464C7D">
      <w:pPr>
        <w:pStyle w:val="ListParagraph"/>
        <w:numPr>
          <w:ilvl w:val="0"/>
          <w:numId w:val="4"/>
        </w:numPr>
        <w:jc w:val="both"/>
        <w:rPr>
          <w:rFonts w:ascii="Arial" w:hAnsi="Arial"/>
        </w:rPr>
      </w:pPr>
      <w:r w:rsidRPr="009A3627">
        <w:rPr>
          <w:rFonts w:ascii="Arial" w:hAnsi="Arial"/>
        </w:rPr>
        <w:t>Hostile actions taken against an individual because of that individual’s sex, sexual orientation, gender identity and the status of being transgender, such as:</w:t>
      </w:r>
    </w:p>
    <w:p w14:paraId="59D3AEE6" w14:textId="77777777" w:rsidR="00464C7D" w:rsidRPr="009A3627" w:rsidRDefault="00464C7D" w:rsidP="00464C7D">
      <w:pPr>
        <w:pStyle w:val="ListParagraph"/>
        <w:numPr>
          <w:ilvl w:val="1"/>
          <w:numId w:val="4"/>
        </w:numPr>
        <w:jc w:val="both"/>
        <w:rPr>
          <w:rFonts w:ascii="Arial" w:hAnsi="Arial"/>
        </w:rPr>
      </w:pPr>
      <w:r w:rsidRPr="009A3627">
        <w:rPr>
          <w:rFonts w:ascii="Arial" w:hAnsi="Arial"/>
        </w:rPr>
        <w:t>Interfering with, destroying or damaging a person’s workstation, tools or equipment, or otherwise interfering with the individual’s ability to perform the job;</w:t>
      </w:r>
    </w:p>
    <w:p w14:paraId="28E98333" w14:textId="77777777" w:rsidR="00464C7D" w:rsidRPr="009A3627" w:rsidRDefault="00464C7D" w:rsidP="00464C7D">
      <w:pPr>
        <w:pStyle w:val="ListParagraph"/>
        <w:numPr>
          <w:ilvl w:val="1"/>
          <w:numId w:val="4"/>
        </w:numPr>
        <w:jc w:val="both"/>
        <w:rPr>
          <w:rFonts w:ascii="Arial" w:hAnsi="Arial"/>
        </w:rPr>
      </w:pPr>
      <w:r w:rsidRPr="009A3627">
        <w:rPr>
          <w:rFonts w:ascii="Arial" w:hAnsi="Arial"/>
        </w:rPr>
        <w:t>Sabotaging an individual’s work;</w:t>
      </w:r>
      <w:r>
        <w:rPr>
          <w:rFonts w:ascii="Arial" w:hAnsi="Arial"/>
        </w:rPr>
        <w:t xml:space="preserve"> or</w:t>
      </w:r>
    </w:p>
    <w:p w14:paraId="215B069C" w14:textId="77777777" w:rsidR="00464C7D" w:rsidRPr="009A3627" w:rsidRDefault="00464C7D" w:rsidP="00464C7D">
      <w:pPr>
        <w:pStyle w:val="ListParagraph"/>
        <w:numPr>
          <w:ilvl w:val="1"/>
          <w:numId w:val="4"/>
        </w:numPr>
        <w:jc w:val="both"/>
        <w:rPr>
          <w:rFonts w:ascii="Arial" w:hAnsi="Arial"/>
        </w:rPr>
      </w:pPr>
      <w:r w:rsidRPr="009A3627">
        <w:rPr>
          <w:rFonts w:ascii="Arial" w:hAnsi="Arial"/>
        </w:rPr>
        <w:t xml:space="preserve">Bullying, yelling, name-calling. </w:t>
      </w:r>
    </w:p>
    <w:p w14:paraId="3C19424C" w14:textId="77777777" w:rsidR="00464C7D" w:rsidRPr="009A3627" w:rsidRDefault="00464C7D" w:rsidP="00464C7D">
      <w:pPr>
        <w:rPr>
          <w:rFonts w:ascii="Arial" w:hAnsi="Arial"/>
          <w:b/>
        </w:rPr>
      </w:pPr>
    </w:p>
    <w:p w14:paraId="30113D38" w14:textId="77777777" w:rsidR="00464C7D" w:rsidRPr="009A3627" w:rsidRDefault="00464C7D" w:rsidP="00464C7D">
      <w:pPr>
        <w:rPr>
          <w:rFonts w:ascii="Arial" w:hAnsi="Arial"/>
          <w:b/>
        </w:rPr>
      </w:pPr>
      <w:r w:rsidRPr="009A3627">
        <w:rPr>
          <w:rFonts w:ascii="Arial" w:hAnsi="Arial"/>
          <w:b/>
        </w:rPr>
        <w:t xml:space="preserve">DEFINITION OF OTHER UNLAWFUL HARASSMENT </w:t>
      </w:r>
    </w:p>
    <w:p w14:paraId="20665E7E" w14:textId="77777777" w:rsidR="00464C7D" w:rsidRPr="009A3627" w:rsidRDefault="00464C7D" w:rsidP="00464C7D">
      <w:pPr>
        <w:ind w:left="720"/>
        <w:jc w:val="both"/>
        <w:rPr>
          <w:rFonts w:ascii="Arial" w:hAnsi="Arial"/>
        </w:rPr>
      </w:pPr>
      <w:r w:rsidRPr="009A3627">
        <w:rPr>
          <w:rFonts w:ascii="Arial" w:hAnsi="Arial"/>
        </w:rPr>
        <w:t>The creation of an intimidating or hostile working environment, based on one or more of the above protected categories, constitutes unlawful harassment. Specific types of unlawful harassment, in addition to sexual harassment covered above, include, but are not limited to:</w:t>
      </w:r>
    </w:p>
    <w:p w14:paraId="1243D6C0" w14:textId="77777777" w:rsidR="00464C7D" w:rsidRPr="009A3627" w:rsidRDefault="00464C7D" w:rsidP="00464C7D">
      <w:pPr>
        <w:jc w:val="both"/>
        <w:rPr>
          <w:rFonts w:ascii="Arial" w:hAnsi="Arial"/>
        </w:rPr>
      </w:pPr>
    </w:p>
    <w:p w14:paraId="4F924875" w14:textId="77777777" w:rsidR="00464C7D" w:rsidRPr="009A3627" w:rsidRDefault="00464C7D" w:rsidP="00464C7D">
      <w:pPr>
        <w:pStyle w:val="ListParagraph"/>
        <w:numPr>
          <w:ilvl w:val="0"/>
          <w:numId w:val="4"/>
        </w:numPr>
        <w:jc w:val="both"/>
        <w:rPr>
          <w:rFonts w:ascii="Arial" w:hAnsi="Arial"/>
        </w:rPr>
      </w:pPr>
      <w:r w:rsidRPr="009A3627">
        <w:rPr>
          <w:rFonts w:ascii="Arial" w:hAnsi="Arial"/>
        </w:rPr>
        <w:t>Physical harassment refers to pushing, hitting, crowding, cornering or unwanted physical touching;</w:t>
      </w:r>
    </w:p>
    <w:p w14:paraId="39F29FFF" w14:textId="77777777" w:rsidR="00464C7D" w:rsidRPr="009A3627" w:rsidRDefault="00464C7D" w:rsidP="00464C7D">
      <w:pPr>
        <w:pStyle w:val="ListParagraph"/>
        <w:numPr>
          <w:ilvl w:val="0"/>
          <w:numId w:val="4"/>
        </w:numPr>
        <w:jc w:val="both"/>
        <w:rPr>
          <w:rFonts w:ascii="Arial" w:hAnsi="Arial"/>
        </w:rPr>
      </w:pPr>
      <w:r w:rsidRPr="009A3627">
        <w:rPr>
          <w:rFonts w:ascii="Arial" w:hAnsi="Arial"/>
        </w:rPr>
        <w:t xml:space="preserve">Verbal abuse refers to verbal comments, including but not limited to jokes or the use of slurs or other offensive language regarding, or made because of, an individual's actual or perceived membership in one of the protected categories listed above; </w:t>
      </w:r>
    </w:p>
    <w:p w14:paraId="2BF0DE44" w14:textId="77777777" w:rsidR="00464C7D" w:rsidRPr="009A3627" w:rsidRDefault="00464C7D" w:rsidP="00464C7D">
      <w:pPr>
        <w:pStyle w:val="ListParagraph"/>
        <w:numPr>
          <w:ilvl w:val="0"/>
          <w:numId w:val="4"/>
        </w:numPr>
        <w:jc w:val="both"/>
        <w:rPr>
          <w:rFonts w:ascii="Arial" w:hAnsi="Arial"/>
        </w:rPr>
      </w:pPr>
      <w:r w:rsidRPr="009A3627">
        <w:rPr>
          <w:rFonts w:ascii="Arial" w:hAnsi="Arial"/>
        </w:rPr>
        <w:t xml:space="preserve">Written harassment refers to derogatory or degrading written comments regarding, or made because of, an individual's membership in one of the categories listed above. Specific examples include, but are not limited to e-mail, text messages, memos, notes, graffiti, other visual depictions or pictures, cartoons, drawing, videos; </w:t>
      </w:r>
    </w:p>
    <w:p w14:paraId="528BAE5E" w14:textId="77777777" w:rsidR="00464C7D" w:rsidRPr="009A3627" w:rsidRDefault="00464C7D" w:rsidP="00464C7D">
      <w:pPr>
        <w:pStyle w:val="ListParagraph"/>
        <w:numPr>
          <w:ilvl w:val="0"/>
          <w:numId w:val="4"/>
        </w:numPr>
        <w:jc w:val="both"/>
        <w:rPr>
          <w:rFonts w:ascii="Arial" w:hAnsi="Arial"/>
        </w:rPr>
      </w:pPr>
      <w:r w:rsidRPr="009A3627">
        <w:rPr>
          <w:rFonts w:ascii="Arial" w:hAnsi="Arial"/>
        </w:rPr>
        <w:t>Inappropriate, unwelcomed behaviors, such as offensive gestures and wearing clothes, jewelry, signage, etc. known to be offensive to particular protected classifications; and</w:t>
      </w:r>
    </w:p>
    <w:p w14:paraId="53AD39EB" w14:textId="77777777" w:rsidR="00464C7D" w:rsidRDefault="00464C7D" w:rsidP="00464C7D">
      <w:pPr>
        <w:pStyle w:val="ListParagraph"/>
        <w:numPr>
          <w:ilvl w:val="0"/>
          <w:numId w:val="4"/>
        </w:numPr>
        <w:jc w:val="both"/>
        <w:rPr>
          <w:rFonts w:ascii="Arial" w:hAnsi="Arial"/>
        </w:rPr>
      </w:pPr>
      <w:r w:rsidRPr="009A3627">
        <w:rPr>
          <w:rFonts w:ascii="Arial" w:hAnsi="Arial"/>
        </w:rPr>
        <w:t>Any other unwelcome conduct that has the purpose or effect of creating an intimidating, hostile, or offensive working environment as defined by law, or has the purpose or effect of unreasonably interfering with an individual’s work performance or otherwise adversely affecting an individual’s employment opportunities.</w:t>
      </w:r>
    </w:p>
    <w:p w14:paraId="3793CA2F" w14:textId="77777777" w:rsidR="00464C7D" w:rsidRDefault="00464C7D" w:rsidP="00464C7D">
      <w:pPr>
        <w:pStyle w:val="ListParagraph"/>
        <w:ind w:left="1440"/>
        <w:jc w:val="both"/>
        <w:rPr>
          <w:rFonts w:ascii="Arial" w:hAnsi="Arial"/>
        </w:rPr>
      </w:pPr>
    </w:p>
    <w:p w14:paraId="3BC0306F" w14:textId="77777777" w:rsidR="00464C7D" w:rsidRDefault="00464C7D" w:rsidP="00464C7D">
      <w:pPr>
        <w:ind w:left="720"/>
        <w:jc w:val="both"/>
        <w:rPr>
          <w:rFonts w:ascii="Arial" w:hAnsi="Arial"/>
        </w:rPr>
      </w:pPr>
      <w:r w:rsidRPr="00975DD4">
        <w:rPr>
          <w:rFonts w:ascii="Arial" w:hAnsi="Arial"/>
        </w:rPr>
        <w:t xml:space="preserve">Unlawful harassment, whether it is physical, verbal or visual in nature, is a form of employee misconduct which undermines the integrity of the employment relationship within our </w:t>
      </w:r>
      <w:r w:rsidRPr="008C1D31">
        <w:rPr>
          <w:rFonts w:ascii="Arial" w:hAnsi="Arial"/>
          <w:b/>
          <w:bCs/>
        </w:rPr>
        <w:t>Company</w:t>
      </w:r>
      <w:r w:rsidRPr="00975DD4">
        <w:rPr>
          <w:rFonts w:ascii="Arial" w:hAnsi="Arial"/>
        </w:rPr>
        <w:t>.</w:t>
      </w:r>
    </w:p>
    <w:p w14:paraId="570EF77A" w14:textId="77777777" w:rsidR="00464C7D" w:rsidRDefault="00464C7D" w:rsidP="00464C7D">
      <w:pPr>
        <w:rPr>
          <w:rFonts w:ascii="Arial" w:hAnsi="Arial"/>
          <w:b/>
        </w:rPr>
      </w:pPr>
    </w:p>
    <w:p w14:paraId="7438E566" w14:textId="77777777" w:rsidR="00464C7D" w:rsidRPr="009A3627" w:rsidRDefault="00464C7D" w:rsidP="00464C7D">
      <w:pPr>
        <w:rPr>
          <w:rFonts w:ascii="Arial" w:hAnsi="Arial"/>
          <w:b/>
        </w:rPr>
      </w:pPr>
      <w:r w:rsidRPr="009A3627">
        <w:rPr>
          <w:rFonts w:ascii="Arial" w:hAnsi="Arial"/>
          <w:b/>
        </w:rPr>
        <w:t>WHO CAN BE A TARGET</w:t>
      </w:r>
      <w:r>
        <w:rPr>
          <w:rFonts w:ascii="Arial" w:hAnsi="Arial"/>
          <w:b/>
        </w:rPr>
        <w:t>?</w:t>
      </w:r>
    </w:p>
    <w:p w14:paraId="45C57157" w14:textId="77777777" w:rsidR="00464C7D" w:rsidRPr="009A3627" w:rsidRDefault="00464C7D" w:rsidP="00464C7D">
      <w:pPr>
        <w:ind w:left="720"/>
        <w:jc w:val="both"/>
        <w:rPr>
          <w:rFonts w:ascii="Arial" w:hAnsi="Arial"/>
        </w:rPr>
      </w:pPr>
      <w:r w:rsidRPr="009A3627">
        <w:rPr>
          <w:rFonts w:ascii="Arial" w:hAnsi="Arial"/>
        </w:rPr>
        <w:t>Harassment can occur between any individuals, regardless of their sex or gender. New York Law protects employees, paid or unpaid interns and non-employees, including independent contractors, and those employed by companies contracting to provide services in the workplace. A perpetrator of workplace harassment can be a superior, a subordinate, a coworker or anyone in the workplace including an independent contractor, contract worker, vendor, client, customer or visitor.</w:t>
      </w:r>
    </w:p>
    <w:p w14:paraId="4299F70A" w14:textId="77777777" w:rsidR="00464C7D" w:rsidRPr="009A3627" w:rsidRDefault="00464C7D" w:rsidP="00464C7D">
      <w:pPr>
        <w:jc w:val="both"/>
        <w:rPr>
          <w:rFonts w:ascii="Arial" w:hAnsi="Arial"/>
        </w:rPr>
      </w:pPr>
    </w:p>
    <w:p w14:paraId="27A70BB5" w14:textId="77777777" w:rsidR="00464C7D" w:rsidRPr="009A3627" w:rsidRDefault="00464C7D" w:rsidP="00464C7D">
      <w:pPr>
        <w:rPr>
          <w:rFonts w:ascii="Arial" w:hAnsi="Arial"/>
        </w:rPr>
      </w:pPr>
      <w:r w:rsidRPr="009A3627">
        <w:rPr>
          <w:rFonts w:ascii="Arial" w:hAnsi="Arial"/>
          <w:b/>
        </w:rPr>
        <w:t>WHERE CAN HARASSMENT OCCUR</w:t>
      </w:r>
      <w:r>
        <w:rPr>
          <w:rFonts w:ascii="Arial" w:hAnsi="Arial"/>
          <w:b/>
        </w:rPr>
        <w:t>?</w:t>
      </w:r>
    </w:p>
    <w:p w14:paraId="4E78E6C2" w14:textId="77777777" w:rsidR="00464C7D" w:rsidRPr="009A3627" w:rsidRDefault="00464C7D" w:rsidP="00464C7D">
      <w:pPr>
        <w:ind w:left="720"/>
        <w:jc w:val="both"/>
        <w:rPr>
          <w:rFonts w:ascii="Arial" w:hAnsi="Arial"/>
        </w:rPr>
      </w:pPr>
      <w:r w:rsidRPr="009A3627">
        <w:rPr>
          <w:rFonts w:ascii="Arial" w:hAnsi="Arial"/>
        </w:rPr>
        <w:t>Unlawful harassment is not limited to the physical workplace itself. It can occur while employees are traveling for business or at employer-sponsored events or parties. Calls, texts, emails and social media usage by employees can constitute unlawful workplace harassment, even if they occur away from the workplace premises, on personal devices or during non-work hours.</w:t>
      </w:r>
    </w:p>
    <w:p w14:paraId="0F398FAC" w14:textId="77777777" w:rsidR="00464C7D" w:rsidRPr="009A3627" w:rsidRDefault="00464C7D" w:rsidP="00464C7D">
      <w:pPr>
        <w:rPr>
          <w:rFonts w:ascii="Arial" w:hAnsi="Arial"/>
        </w:rPr>
      </w:pPr>
    </w:p>
    <w:p w14:paraId="2E49823E" w14:textId="77777777" w:rsidR="00464C7D" w:rsidRPr="009A3627" w:rsidRDefault="00464C7D" w:rsidP="00464C7D">
      <w:pPr>
        <w:rPr>
          <w:rFonts w:ascii="Arial" w:hAnsi="Arial"/>
        </w:rPr>
      </w:pPr>
      <w:r w:rsidRPr="009A3627">
        <w:rPr>
          <w:rFonts w:ascii="Arial" w:hAnsi="Arial"/>
          <w:b/>
        </w:rPr>
        <w:t>REPORTING HARASSMENT</w:t>
      </w:r>
    </w:p>
    <w:p w14:paraId="5516464F" w14:textId="77777777" w:rsidR="00464C7D" w:rsidRPr="009A3627" w:rsidRDefault="00464C7D" w:rsidP="00464C7D">
      <w:pPr>
        <w:ind w:left="720"/>
        <w:jc w:val="both"/>
        <w:rPr>
          <w:rFonts w:ascii="Arial" w:hAnsi="Arial"/>
        </w:rPr>
      </w:pPr>
      <w:r w:rsidRPr="009A3627">
        <w:rPr>
          <w:rFonts w:ascii="Arial" w:hAnsi="Arial"/>
        </w:rPr>
        <w:t xml:space="preserve">Preventing workplace harassment is everyone’s </w:t>
      </w:r>
      <w:r w:rsidRPr="00943447">
        <w:rPr>
          <w:rFonts w:ascii="Arial" w:hAnsi="Arial"/>
        </w:rPr>
        <w:t xml:space="preserve">responsibility. </w:t>
      </w:r>
      <w:r w:rsidRPr="009A4E11">
        <w:rPr>
          <w:rFonts w:ascii="Arial" w:hAnsi="Arial"/>
          <w:b/>
        </w:rPr>
        <w:t>Company</w:t>
      </w:r>
      <w:r w:rsidRPr="00F94832">
        <w:rPr>
          <w:rFonts w:ascii="Arial" w:hAnsi="Arial"/>
          <w:b/>
        </w:rPr>
        <w:t xml:space="preserve"> Name</w:t>
      </w:r>
      <w:r w:rsidRPr="00943447">
        <w:rPr>
          <w:rFonts w:ascii="Arial" w:hAnsi="Arial"/>
        </w:rPr>
        <w:t xml:space="preserve"> cannot prevent or remedy harassment unless the </w:t>
      </w:r>
      <w:r w:rsidRPr="009A4E11">
        <w:rPr>
          <w:rFonts w:ascii="Arial" w:hAnsi="Arial"/>
          <w:b/>
        </w:rPr>
        <w:t>Company</w:t>
      </w:r>
      <w:r w:rsidRPr="00943447">
        <w:rPr>
          <w:rFonts w:ascii="Arial" w:hAnsi="Arial"/>
        </w:rPr>
        <w:t xml:space="preserve"> knows about it. Any employee, intern (paid or unpaid) or non-employee who has been subjected to behavior that may constitute unlawful harassment is encouraged to report such behavior to their</w:t>
      </w:r>
      <w:r w:rsidRPr="009A3627">
        <w:rPr>
          <w:rFonts w:ascii="Arial" w:hAnsi="Arial"/>
          <w:color w:val="FF0000"/>
        </w:rPr>
        <w:t xml:space="preserve"> </w:t>
      </w:r>
      <w:r w:rsidRPr="00F03D7D">
        <w:rPr>
          <w:rFonts w:ascii="Arial" w:hAnsi="Arial"/>
          <w:b/>
        </w:rPr>
        <w:t>supervisor/manager</w:t>
      </w:r>
      <w:r w:rsidRPr="000D146C">
        <w:rPr>
          <w:rFonts w:ascii="Arial" w:hAnsi="Arial"/>
          <w:bCs/>
        </w:rPr>
        <w:t xml:space="preserve"> </w:t>
      </w:r>
      <w:r w:rsidRPr="00943447">
        <w:rPr>
          <w:rFonts w:ascii="Arial" w:hAnsi="Arial"/>
        </w:rPr>
        <w:t xml:space="preserve">or </w:t>
      </w:r>
      <w:r>
        <w:rPr>
          <w:rFonts w:ascii="Arial" w:hAnsi="Arial"/>
        </w:rPr>
        <w:t xml:space="preserve">to </w:t>
      </w:r>
      <w:r w:rsidRPr="00943447">
        <w:rPr>
          <w:rFonts w:ascii="Arial" w:hAnsi="Arial"/>
          <w:b/>
        </w:rPr>
        <w:t>WHO</w:t>
      </w:r>
      <w:r w:rsidRPr="00943447">
        <w:rPr>
          <w:rFonts w:ascii="Arial" w:hAnsi="Arial"/>
        </w:rPr>
        <w:t xml:space="preserve">. </w:t>
      </w:r>
      <w:r w:rsidRPr="009A3627">
        <w:rPr>
          <w:rFonts w:ascii="Arial" w:hAnsi="Arial"/>
        </w:rPr>
        <w:t xml:space="preserve">Anyone who witnesses or becomes aware of potential instances of workplace harassment should report such behavior to </w:t>
      </w:r>
      <w:r w:rsidRPr="00943447">
        <w:rPr>
          <w:rFonts w:ascii="Arial" w:hAnsi="Arial"/>
        </w:rPr>
        <w:t>their</w:t>
      </w:r>
      <w:r w:rsidRPr="009A3627">
        <w:rPr>
          <w:rFonts w:ascii="Arial" w:hAnsi="Arial"/>
          <w:color w:val="FF0000"/>
        </w:rPr>
        <w:t xml:space="preserve"> </w:t>
      </w:r>
      <w:r w:rsidRPr="00F03D7D">
        <w:rPr>
          <w:rFonts w:ascii="Arial" w:hAnsi="Arial"/>
          <w:b/>
        </w:rPr>
        <w:t>supervisor/manager</w:t>
      </w:r>
      <w:r w:rsidRPr="000D146C">
        <w:rPr>
          <w:rFonts w:ascii="Arial" w:hAnsi="Arial"/>
          <w:bCs/>
        </w:rPr>
        <w:t xml:space="preserve"> </w:t>
      </w:r>
      <w:r w:rsidRPr="00943447">
        <w:rPr>
          <w:rFonts w:ascii="Arial" w:hAnsi="Arial"/>
        </w:rPr>
        <w:t>or t</w:t>
      </w:r>
      <w:r>
        <w:rPr>
          <w:rFonts w:ascii="Arial" w:hAnsi="Arial"/>
        </w:rPr>
        <w:t>o</w:t>
      </w:r>
      <w:r w:rsidRPr="00943447">
        <w:rPr>
          <w:rFonts w:ascii="Arial" w:hAnsi="Arial"/>
        </w:rPr>
        <w:t xml:space="preserve"> </w:t>
      </w:r>
      <w:r w:rsidRPr="00943447">
        <w:rPr>
          <w:rFonts w:ascii="Arial" w:hAnsi="Arial"/>
          <w:b/>
        </w:rPr>
        <w:t>WHO</w:t>
      </w:r>
      <w:r w:rsidRPr="009A3627">
        <w:rPr>
          <w:rFonts w:ascii="Arial" w:hAnsi="Arial"/>
        </w:rPr>
        <w:t xml:space="preserve">. </w:t>
      </w:r>
    </w:p>
    <w:p w14:paraId="529430F8" w14:textId="77777777" w:rsidR="00464C7D" w:rsidRPr="009A3627" w:rsidRDefault="00464C7D" w:rsidP="00464C7D">
      <w:pPr>
        <w:ind w:left="720"/>
        <w:jc w:val="both"/>
        <w:rPr>
          <w:rFonts w:ascii="Arial" w:hAnsi="Arial"/>
        </w:rPr>
      </w:pPr>
    </w:p>
    <w:p w14:paraId="1A2785FE" w14:textId="77777777" w:rsidR="00464C7D" w:rsidRPr="009A3627" w:rsidRDefault="00464C7D" w:rsidP="00464C7D">
      <w:pPr>
        <w:ind w:left="720"/>
        <w:jc w:val="both"/>
        <w:rPr>
          <w:rFonts w:ascii="Arial" w:hAnsi="Arial"/>
        </w:rPr>
      </w:pPr>
      <w:r w:rsidRPr="009A3627">
        <w:rPr>
          <w:rFonts w:ascii="Arial" w:hAnsi="Arial"/>
        </w:rPr>
        <w:t xml:space="preserve">Reports of workplace harassment may be made verbally or in writing. The written complaint form is located </w:t>
      </w:r>
      <w:r w:rsidRPr="009A3627">
        <w:rPr>
          <w:rFonts w:ascii="Arial" w:hAnsi="Arial"/>
          <w:b/>
        </w:rPr>
        <w:t>where</w:t>
      </w:r>
      <w:r w:rsidRPr="00A7362D">
        <w:rPr>
          <w:rFonts w:ascii="Arial" w:hAnsi="Arial"/>
        </w:rPr>
        <w:t>.</w:t>
      </w:r>
      <w:r w:rsidRPr="0014434F">
        <w:rPr>
          <w:rFonts w:ascii="Arial" w:hAnsi="Arial"/>
          <w:bCs/>
        </w:rPr>
        <w:t xml:space="preserve"> </w:t>
      </w:r>
      <w:r w:rsidRPr="009A3627">
        <w:rPr>
          <w:rFonts w:ascii="Arial" w:hAnsi="Arial"/>
        </w:rPr>
        <w:t>All employees are encouraged to use this complaint form. Employees who are reporting potential harassment on behalf of other employees should use the complaint form and note that the complaint is being made on behalf of another employee.</w:t>
      </w:r>
    </w:p>
    <w:p w14:paraId="794C2A53" w14:textId="77777777" w:rsidR="00464C7D" w:rsidRPr="009A3627" w:rsidRDefault="00464C7D" w:rsidP="00464C7D">
      <w:pPr>
        <w:ind w:left="720"/>
        <w:jc w:val="both"/>
        <w:rPr>
          <w:rFonts w:ascii="Arial" w:hAnsi="Arial"/>
        </w:rPr>
      </w:pPr>
    </w:p>
    <w:p w14:paraId="7A00B62C" w14:textId="77777777" w:rsidR="00464C7D" w:rsidRDefault="00464C7D" w:rsidP="00464C7D">
      <w:pPr>
        <w:ind w:left="720"/>
        <w:jc w:val="both"/>
        <w:rPr>
          <w:rFonts w:ascii="Arial" w:hAnsi="Arial"/>
        </w:rPr>
      </w:pPr>
      <w:r w:rsidRPr="009A3627">
        <w:rPr>
          <w:rFonts w:ascii="Arial" w:hAnsi="Arial"/>
        </w:rPr>
        <w:t>Employees, interns (paid or unpaid) or non-employees who believe they have been a victim of workplace harassment may also seek assistance in other available forums, as outlined in the Legal Protections and External Remedies section of this policy.</w:t>
      </w:r>
    </w:p>
    <w:p w14:paraId="0859B84A" w14:textId="77777777" w:rsidR="00464C7D" w:rsidRDefault="00464C7D" w:rsidP="00464C7D">
      <w:pPr>
        <w:ind w:left="720"/>
        <w:jc w:val="both"/>
        <w:rPr>
          <w:rFonts w:ascii="Arial" w:hAnsi="Arial"/>
        </w:rPr>
      </w:pPr>
    </w:p>
    <w:p w14:paraId="74FF9D8F" w14:textId="77777777" w:rsidR="00464C7D" w:rsidRDefault="00464C7D" w:rsidP="00464C7D">
      <w:pPr>
        <w:ind w:left="720"/>
        <w:jc w:val="both"/>
        <w:rPr>
          <w:rFonts w:ascii="Arial" w:hAnsi="Arial"/>
        </w:rPr>
      </w:pPr>
      <w:r w:rsidRPr="009A3627">
        <w:rPr>
          <w:rFonts w:ascii="Arial" w:hAnsi="Arial"/>
        </w:rPr>
        <w:t xml:space="preserve">Any employee who feels harassed should report the harassment so that any violation of this policy can be corrected promptly. Any harassing conduct, even a single incident, can be addressed under this policy. </w:t>
      </w:r>
    </w:p>
    <w:p w14:paraId="0D4C7D60" w14:textId="77777777" w:rsidR="00464C7D" w:rsidRDefault="00464C7D" w:rsidP="00464C7D">
      <w:pPr>
        <w:rPr>
          <w:rFonts w:ascii="Arial" w:hAnsi="Arial"/>
          <w:b/>
        </w:rPr>
      </w:pPr>
    </w:p>
    <w:p w14:paraId="4A727A41" w14:textId="77777777" w:rsidR="00464C7D" w:rsidRPr="009A3627" w:rsidRDefault="00464C7D" w:rsidP="00464C7D">
      <w:pPr>
        <w:rPr>
          <w:rFonts w:ascii="Arial" w:hAnsi="Arial"/>
          <w:b/>
        </w:rPr>
      </w:pPr>
      <w:r w:rsidRPr="009A3627">
        <w:rPr>
          <w:rFonts w:ascii="Arial" w:hAnsi="Arial"/>
          <w:b/>
        </w:rPr>
        <w:t>MANAGEMENT RESPONSIBILITIES</w:t>
      </w:r>
    </w:p>
    <w:p w14:paraId="24C8FA2A" w14:textId="77777777" w:rsidR="00464C7D" w:rsidRPr="009A3627" w:rsidRDefault="00464C7D" w:rsidP="00464C7D">
      <w:pPr>
        <w:ind w:left="720"/>
        <w:jc w:val="both"/>
        <w:rPr>
          <w:rFonts w:ascii="Arial" w:hAnsi="Arial"/>
        </w:rPr>
      </w:pPr>
      <w:r w:rsidRPr="009A3627">
        <w:rPr>
          <w:rFonts w:ascii="Arial" w:hAnsi="Arial"/>
        </w:rPr>
        <w:t xml:space="preserve">All </w:t>
      </w:r>
      <w:r>
        <w:rPr>
          <w:rFonts w:ascii="Arial" w:hAnsi="Arial"/>
          <w:b/>
        </w:rPr>
        <w:t>s</w:t>
      </w:r>
      <w:r w:rsidRPr="00B224EF">
        <w:rPr>
          <w:rFonts w:ascii="Arial" w:hAnsi="Arial"/>
          <w:b/>
        </w:rPr>
        <w:t>upervisors/</w:t>
      </w:r>
      <w:r>
        <w:rPr>
          <w:rFonts w:ascii="Arial" w:hAnsi="Arial"/>
          <w:b/>
        </w:rPr>
        <w:t>m</w:t>
      </w:r>
      <w:r w:rsidRPr="00B224EF">
        <w:rPr>
          <w:rFonts w:ascii="Arial" w:hAnsi="Arial"/>
          <w:b/>
        </w:rPr>
        <w:t>anagers</w:t>
      </w:r>
      <w:r>
        <w:rPr>
          <w:rFonts w:ascii="Arial" w:hAnsi="Arial"/>
          <w:b/>
        </w:rPr>
        <w:t xml:space="preserve"> </w:t>
      </w:r>
      <w:r w:rsidRPr="00943447">
        <w:rPr>
          <w:rFonts w:ascii="Arial" w:hAnsi="Arial"/>
        </w:rPr>
        <w:t xml:space="preserve">who receive a complaint or information about suspected workplace harassment, observe what may be harassing behavior or for any reason suspect that harassment is occurring, are </w:t>
      </w:r>
      <w:r w:rsidRPr="00943447">
        <w:rPr>
          <w:rFonts w:ascii="Arial" w:hAnsi="Arial"/>
          <w:b/>
        </w:rPr>
        <w:t>required</w:t>
      </w:r>
      <w:r w:rsidRPr="00943447">
        <w:rPr>
          <w:rFonts w:ascii="Arial" w:hAnsi="Arial"/>
        </w:rPr>
        <w:t xml:space="preserve"> to report such suspected harassment to </w:t>
      </w:r>
      <w:r w:rsidRPr="00943447">
        <w:rPr>
          <w:rFonts w:ascii="Arial" w:hAnsi="Arial"/>
          <w:b/>
        </w:rPr>
        <w:t>WHO</w:t>
      </w:r>
      <w:r w:rsidRPr="00943447">
        <w:rPr>
          <w:rFonts w:ascii="Arial" w:hAnsi="Arial"/>
        </w:rPr>
        <w:t>.</w:t>
      </w:r>
    </w:p>
    <w:p w14:paraId="4D31DBF9" w14:textId="77777777" w:rsidR="00464C7D" w:rsidRPr="009A3627" w:rsidRDefault="00464C7D" w:rsidP="00464C7D">
      <w:pPr>
        <w:ind w:left="720"/>
        <w:jc w:val="both"/>
        <w:rPr>
          <w:rFonts w:ascii="Arial" w:hAnsi="Arial"/>
        </w:rPr>
      </w:pPr>
    </w:p>
    <w:p w14:paraId="0CD0BA93" w14:textId="77777777" w:rsidR="00464C7D" w:rsidRPr="00943447" w:rsidRDefault="00464C7D" w:rsidP="00464C7D">
      <w:pPr>
        <w:ind w:left="720"/>
        <w:jc w:val="both"/>
        <w:rPr>
          <w:rFonts w:ascii="Arial" w:hAnsi="Arial"/>
        </w:rPr>
      </w:pPr>
      <w:r w:rsidRPr="009A3627">
        <w:rPr>
          <w:rFonts w:ascii="Arial" w:hAnsi="Arial"/>
        </w:rPr>
        <w:t xml:space="preserve">In addition to being </w:t>
      </w:r>
      <w:r w:rsidRPr="00943447">
        <w:rPr>
          <w:rFonts w:ascii="Arial" w:hAnsi="Arial"/>
        </w:rPr>
        <w:t xml:space="preserve">subject to discipline if they engaged in harassing conduct themselves, </w:t>
      </w:r>
      <w:r>
        <w:rPr>
          <w:rFonts w:ascii="Arial" w:hAnsi="Arial"/>
          <w:b/>
        </w:rPr>
        <w:t>s</w:t>
      </w:r>
      <w:r w:rsidRPr="00B224EF">
        <w:rPr>
          <w:rFonts w:ascii="Arial" w:hAnsi="Arial"/>
          <w:b/>
        </w:rPr>
        <w:t>upervisors/</w:t>
      </w:r>
      <w:r>
        <w:rPr>
          <w:rFonts w:ascii="Arial" w:hAnsi="Arial"/>
          <w:b/>
        </w:rPr>
        <w:t>m</w:t>
      </w:r>
      <w:r w:rsidRPr="00B224EF">
        <w:rPr>
          <w:rFonts w:ascii="Arial" w:hAnsi="Arial"/>
          <w:b/>
        </w:rPr>
        <w:t>anagers</w:t>
      </w:r>
      <w:r>
        <w:rPr>
          <w:rFonts w:ascii="Arial" w:hAnsi="Arial"/>
          <w:b/>
        </w:rPr>
        <w:t xml:space="preserve"> </w:t>
      </w:r>
      <w:r w:rsidRPr="00943447">
        <w:rPr>
          <w:rFonts w:ascii="Arial" w:hAnsi="Arial"/>
        </w:rPr>
        <w:t>will be subject to discipline for failing to report suspected workplace harassment or otherwise knowingly allowing workplace harassment to continue.</w:t>
      </w:r>
    </w:p>
    <w:p w14:paraId="3E924815" w14:textId="77777777" w:rsidR="00464C7D" w:rsidRPr="00943447" w:rsidRDefault="00464C7D" w:rsidP="00464C7D">
      <w:pPr>
        <w:ind w:left="720"/>
        <w:jc w:val="both"/>
        <w:rPr>
          <w:rFonts w:ascii="Arial" w:hAnsi="Arial"/>
        </w:rPr>
      </w:pPr>
    </w:p>
    <w:p w14:paraId="0CE42DB1" w14:textId="77777777" w:rsidR="00464C7D" w:rsidRPr="00943447" w:rsidRDefault="00464C7D" w:rsidP="00464C7D">
      <w:pPr>
        <w:ind w:left="720"/>
        <w:jc w:val="both"/>
        <w:rPr>
          <w:rFonts w:ascii="Arial" w:hAnsi="Arial"/>
        </w:rPr>
      </w:pPr>
      <w:r w:rsidRPr="00B224EF">
        <w:rPr>
          <w:rFonts w:ascii="Arial" w:hAnsi="Arial"/>
          <w:b/>
        </w:rPr>
        <w:t>Supervisors/Managers</w:t>
      </w:r>
      <w:r w:rsidRPr="00BE1CE9">
        <w:rPr>
          <w:rFonts w:ascii="Arial" w:hAnsi="Arial"/>
          <w:bCs/>
        </w:rPr>
        <w:t xml:space="preserve"> </w:t>
      </w:r>
      <w:r w:rsidRPr="00943447">
        <w:rPr>
          <w:rFonts w:ascii="Arial" w:hAnsi="Arial"/>
        </w:rPr>
        <w:t>will also be subject to discipline for engaging in any retaliation.</w:t>
      </w:r>
    </w:p>
    <w:p w14:paraId="28B98D89" w14:textId="77777777" w:rsidR="00464C7D" w:rsidRPr="009A3627" w:rsidRDefault="00464C7D" w:rsidP="00464C7D">
      <w:pPr>
        <w:ind w:left="720"/>
        <w:jc w:val="both"/>
        <w:rPr>
          <w:rFonts w:ascii="Arial" w:hAnsi="Arial"/>
        </w:rPr>
      </w:pPr>
    </w:p>
    <w:p w14:paraId="71777704" w14:textId="77777777" w:rsidR="00464C7D" w:rsidRPr="009A3627" w:rsidRDefault="00464C7D" w:rsidP="00464C7D">
      <w:pPr>
        <w:rPr>
          <w:rFonts w:ascii="Arial" w:hAnsi="Arial"/>
          <w:b/>
        </w:rPr>
      </w:pPr>
      <w:r w:rsidRPr="009A3627">
        <w:rPr>
          <w:rFonts w:ascii="Arial" w:hAnsi="Arial"/>
          <w:b/>
        </w:rPr>
        <w:t>COMPLAINT INVESTIGATION</w:t>
      </w:r>
    </w:p>
    <w:p w14:paraId="0F1DC1C7" w14:textId="77777777" w:rsidR="00464C7D" w:rsidRPr="009A3627" w:rsidRDefault="00464C7D" w:rsidP="00464C7D">
      <w:pPr>
        <w:ind w:left="720"/>
        <w:jc w:val="both"/>
        <w:rPr>
          <w:rFonts w:ascii="Arial" w:hAnsi="Arial"/>
        </w:rPr>
      </w:pPr>
      <w:r w:rsidRPr="00CC538A">
        <w:rPr>
          <w:rFonts w:ascii="Arial" w:hAnsi="Arial"/>
          <w:b/>
          <w:i/>
        </w:rPr>
        <w:t>All</w:t>
      </w:r>
      <w:r w:rsidRPr="009A3627">
        <w:rPr>
          <w:rFonts w:ascii="Arial" w:hAnsi="Arial"/>
        </w:rPr>
        <w:t xml:space="preserve"> complaints or information about suspected workplace harassment will be investigated, whether that information was reported in verbal or written form. Investigations will be conducted in a timely manner and will be confidential to the extent possible.</w:t>
      </w:r>
    </w:p>
    <w:p w14:paraId="039FA35F" w14:textId="77777777" w:rsidR="00464C7D" w:rsidRPr="009A3627" w:rsidRDefault="00464C7D" w:rsidP="00464C7D">
      <w:pPr>
        <w:rPr>
          <w:rFonts w:ascii="Arial" w:hAnsi="Arial"/>
        </w:rPr>
      </w:pPr>
    </w:p>
    <w:p w14:paraId="1E4B3035" w14:textId="77777777" w:rsidR="00464C7D" w:rsidRPr="009A3627" w:rsidRDefault="00464C7D" w:rsidP="00464C7D">
      <w:pPr>
        <w:ind w:left="720"/>
        <w:jc w:val="both"/>
        <w:rPr>
          <w:rFonts w:ascii="Arial" w:hAnsi="Arial"/>
        </w:rPr>
      </w:pPr>
      <w:r w:rsidRPr="009A3627">
        <w:rPr>
          <w:rFonts w:ascii="Arial" w:hAnsi="Arial"/>
        </w:rPr>
        <w:t>An investigation of any complaint, information or knowledge of suspected harassment will be prompt and thorough. All persons involved, including complainants, witnesses and alleged perpetrators, will be accorded due process, as outlined below, to protect their rights to a fair and impartial investigation.</w:t>
      </w:r>
    </w:p>
    <w:p w14:paraId="458519AD" w14:textId="77777777" w:rsidR="00464C7D" w:rsidRPr="009A3627" w:rsidRDefault="00464C7D" w:rsidP="00464C7D">
      <w:pPr>
        <w:jc w:val="both"/>
        <w:rPr>
          <w:rFonts w:ascii="Arial" w:hAnsi="Arial"/>
        </w:rPr>
      </w:pPr>
    </w:p>
    <w:p w14:paraId="1E36D313" w14:textId="77777777" w:rsidR="00464C7D" w:rsidRPr="009A3627" w:rsidRDefault="00464C7D" w:rsidP="00464C7D">
      <w:pPr>
        <w:pStyle w:val="Default"/>
        <w:ind w:left="720"/>
        <w:jc w:val="both"/>
      </w:pPr>
      <w:r w:rsidRPr="009A3627">
        <w:t xml:space="preserve">Any employee may be required </w:t>
      </w:r>
      <w:r w:rsidRPr="00943447">
        <w:rPr>
          <w:color w:val="auto"/>
        </w:rPr>
        <w:t xml:space="preserve">to cooperate as needed in an investigation of suspected workplace harassment. </w:t>
      </w:r>
      <w:r w:rsidRPr="009A4E11">
        <w:rPr>
          <w:b/>
          <w:color w:val="auto"/>
        </w:rPr>
        <w:t>Company</w:t>
      </w:r>
      <w:r w:rsidRPr="00F94832">
        <w:rPr>
          <w:b/>
          <w:color w:val="auto"/>
        </w:rPr>
        <w:t xml:space="preserve"> Name</w:t>
      </w:r>
      <w:r w:rsidRPr="00943447">
        <w:rPr>
          <w:color w:val="auto"/>
        </w:rPr>
        <w:t xml:space="preserve"> </w:t>
      </w:r>
      <w:r w:rsidRPr="009A3627">
        <w:t>will not tolerate retaliation against employees who file complaints, support another’s complaint or participate in an investigation regarding a violation of this policy.</w:t>
      </w:r>
    </w:p>
    <w:p w14:paraId="384C2F7C" w14:textId="77777777" w:rsidR="00464C7D" w:rsidRPr="009A3627" w:rsidRDefault="00464C7D" w:rsidP="00464C7D">
      <w:pPr>
        <w:rPr>
          <w:rFonts w:ascii="Arial" w:hAnsi="Arial"/>
        </w:rPr>
      </w:pPr>
    </w:p>
    <w:p w14:paraId="5DC668A2" w14:textId="77777777" w:rsidR="00464C7D" w:rsidRDefault="00464C7D" w:rsidP="00464C7D">
      <w:pPr>
        <w:ind w:left="720"/>
        <w:jc w:val="both"/>
        <w:rPr>
          <w:rFonts w:ascii="Arial" w:hAnsi="Arial"/>
        </w:rPr>
      </w:pPr>
      <w:r w:rsidRPr="009A3627">
        <w:rPr>
          <w:rFonts w:ascii="Arial" w:hAnsi="Arial"/>
        </w:rPr>
        <w:t xml:space="preserve">While the process may vary from case to case, investigations </w:t>
      </w:r>
      <w:r>
        <w:rPr>
          <w:rFonts w:ascii="Arial" w:hAnsi="Arial"/>
        </w:rPr>
        <w:t xml:space="preserve">will generally be conducted </w:t>
      </w:r>
      <w:r w:rsidRPr="009A3627">
        <w:rPr>
          <w:rFonts w:ascii="Arial" w:hAnsi="Arial"/>
        </w:rPr>
        <w:t>in accordance with the following steps:</w:t>
      </w:r>
    </w:p>
    <w:p w14:paraId="1FA8FEB9" w14:textId="77777777" w:rsidR="00464C7D" w:rsidRPr="009A3627" w:rsidRDefault="00464C7D" w:rsidP="00464C7D">
      <w:pPr>
        <w:ind w:left="720"/>
        <w:jc w:val="both"/>
        <w:rPr>
          <w:rFonts w:ascii="Arial" w:hAnsi="Arial"/>
        </w:rPr>
      </w:pPr>
    </w:p>
    <w:p w14:paraId="3140B9F4" w14:textId="77777777" w:rsidR="00464C7D" w:rsidRPr="009A3627" w:rsidRDefault="00464C7D" w:rsidP="00464C7D">
      <w:pPr>
        <w:pStyle w:val="ListParagraph"/>
        <w:numPr>
          <w:ilvl w:val="0"/>
          <w:numId w:val="5"/>
        </w:numPr>
        <w:jc w:val="both"/>
        <w:rPr>
          <w:rFonts w:ascii="Arial" w:hAnsi="Arial"/>
        </w:rPr>
      </w:pPr>
      <w:r w:rsidRPr="009A3627">
        <w:rPr>
          <w:rFonts w:ascii="Arial" w:hAnsi="Arial"/>
        </w:rPr>
        <w:t>Upon receipt of complaint</w:t>
      </w:r>
      <w:r>
        <w:rPr>
          <w:rFonts w:ascii="Arial" w:hAnsi="Arial"/>
        </w:rPr>
        <w:t xml:space="preserve">, </w:t>
      </w:r>
      <w:r w:rsidRPr="00943447">
        <w:rPr>
          <w:rFonts w:ascii="Arial" w:hAnsi="Arial"/>
          <w:b/>
        </w:rPr>
        <w:t>WHO</w:t>
      </w:r>
      <w:r>
        <w:rPr>
          <w:rFonts w:ascii="Arial" w:hAnsi="Arial"/>
        </w:rPr>
        <w:t xml:space="preserve"> </w:t>
      </w:r>
      <w:r w:rsidRPr="009A3627">
        <w:rPr>
          <w:rFonts w:ascii="Arial" w:hAnsi="Arial"/>
        </w:rPr>
        <w:t xml:space="preserve">will conduct an immediate review of the allegations, and take any interim actions, as appropriate. If the complaint is verbal, the individual will be encouraged to complete the “Complaint Form” in writing. If </w:t>
      </w:r>
      <w:r>
        <w:rPr>
          <w:rFonts w:ascii="Arial" w:hAnsi="Arial"/>
        </w:rPr>
        <w:t>the complainant</w:t>
      </w:r>
      <w:r w:rsidRPr="009A3627">
        <w:rPr>
          <w:rFonts w:ascii="Arial" w:hAnsi="Arial"/>
        </w:rPr>
        <w:t xml:space="preserve"> </w:t>
      </w:r>
      <w:r>
        <w:rPr>
          <w:rFonts w:ascii="Arial" w:hAnsi="Arial"/>
        </w:rPr>
        <w:t xml:space="preserve">chooses not to complete the Complaint Form </w:t>
      </w:r>
      <w:r w:rsidRPr="00943447">
        <w:rPr>
          <w:rFonts w:ascii="Arial" w:hAnsi="Arial"/>
          <w:b/>
        </w:rPr>
        <w:t>WHO</w:t>
      </w:r>
      <w:r w:rsidRPr="009A3627">
        <w:rPr>
          <w:rFonts w:ascii="Arial" w:hAnsi="Arial"/>
        </w:rPr>
        <w:t xml:space="preserve"> will prepare a Complaint Form based on the </w:t>
      </w:r>
      <w:r>
        <w:rPr>
          <w:rFonts w:ascii="Arial" w:hAnsi="Arial"/>
        </w:rPr>
        <w:t xml:space="preserve">complainant’s </w:t>
      </w:r>
      <w:r w:rsidRPr="009A3627">
        <w:rPr>
          <w:rFonts w:ascii="Arial" w:hAnsi="Arial"/>
        </w:rPr>
        <w:t xml:space="preserve">verbal report. </w:t>
      </w:r>
    </w:p>
    <w:p w14:paraId="1B2A88B4" w14:textId="77777777" w:rsidR="00464C7D" w:rsidRPr="009A3627" w:rsidRDefault="00464C7D" w:rsidP="00464C7D">
      <w:pPr>
        <w:pStyle w:val="ListParagraph"/>
        <w:numPr>
          <w:ilvl w:val="0"/>
          <w:numId w:val="5"/>
        </w:numPr>
        <w:jc w:val="both"/>
        <w:rPr>
          <w:rFonts w:ascii="Arial" w:hAnsi="Arial"/>
        </w:rPr>
      </w:pPr>
      <w:r w:rsidRPr="009A3627">
        <w:rPr>
          <w:rFonts w:ascii="Arial" w:hAnsi="Arial"/>
        </w:rPr>
        <w:t>If documents, emails or phone records are relevant to the allegations, steps will be taken to obtain and preserve them.</w:t>
      </w:r>
    </w:p>
    <w:p w14:paraId="49CB2AAC" w14:textId="77777777" w:rsidR="00464C7D" w:rsidRPr="009A3627" w:rsidRDefault="00464C7D" w:rsidP="00464C7D">
      <w:pPr>
        <w:pStyle w:val="ListParagraph"/>
        <w:numPr>
          <w:ilvl w:val="0"/>
          <w:numId w:val="5"/>
        </w:numPr>
        <w:jc w:val="both"/>
        <w:rPr>
          <w:rFonts w:ascii="Arial" w:hAnsi="Arial"/>
        </w:rPr>
      </w:pPr>
      <w:r w:rsidRPr="00943447">
        <w:rPr>
          <w:rFonts w:ascii="Arial" w:hAnsi="Arial"/>
          <w:b/>
        </w:rPr>
        <w:t>WHO</w:t>
      </w:r>
      <w:r w:rsidRPr="009A3627">
        <w:rPr>
          <w:rFonts w:ascii="Arial" w:hAnsi="Arial"/>
        </w:rPr>
        <w:t xml:space="preserve"> will request and review all relevant documents, including all electronic communications.</w:t>
      </w:r>
    </w:p>
    <w:p w14:paraId="1230D4B1" w14:textId="77777777" w:rsidR="00464C7D" w:rsidRPr="009A3627" w:rsidRDefault="00464C7D" w:rsidP="00464C7D">
      <w:pPr>
        <w:pStyle w:val="ListParagraph"/>
        <w:numPr>
          <w:ilvl w:val="0"/>
          <w:numId w:val="5"/>
        </w:numPr>
        <w:jc w:val="both"/>
        <w:rPr>
          <w:rFonts w:ascii="Arial" w:hAnsi="Arial"/>
        </w:rPr>
      </w:pPr>
      <w:r w:rsidRPr="00943447">
        <w:rPr>
          <w:rFonts w:ascii="Arial" w:hAnsi="Arial"/>
          <w:b/>
        </w:rPr>
        <w:t>WHO</w:t>
      </w:r>
      <w:r w:rsidRPr="009A3627">
        <w:rPr>
          <w:rFonts w:ascii="Arial" w:hAnsi="Arial"/>
        </w:rPr>
        <w:t xml:space="preserve"> will interview all parties involved, including any relevant witnesses.</w:t>
      </w:r>
    </w:p>
    <w:p w14:paraId="765C335C" w14:textId="77777777" w:rsidR="00464C7D" w:rsidRDefault="00464C7D" w:rsidP="00464C7D">
      <w:pPr>
        <w:pStyle w:val="ListParagraph"/>
        <w:numPr>
          <w:ilvl w:val="0"/>
          <w:numId w:val="5"/>
        </w:numPr>
        <w:jc w:val="both"/>
        <w:rPr>
          <w:rFonts w:ascii="Arial" w:hAnsi="Arial"/>
        </w:rPr>
      </w:pPr>
      <w:r w:rsidRPr="00943447">
        <w:rPr>
          <w:rFonts w:ascii="Arial" w:hAnsi="Arial"/>
          <w:b/>
        </w:rPr>
        <w:t>WHO</w:t>
      </w:r>
      <w:r w:rsidRPr="009A3627">
        <w:rPr>
          <w:rFonts w:ascii="Arial" w:hAnsi="Arial"/>
        </w:rPr>
        <w:t xml:space="preserve"> will prepare written documentation of the investigation (such as a letter, memo or email), which contains the following:</w:t>
      </w:r>
    </w:p>
    <w:p w14:paraId="4A2B3EF1" w14:textId="77777777" w:rsidR="00464C7D" w:rsidRPr="009A3627" w:rsidRDefault="00464C7D" w:rsidP="00464C7D">
      <w:pPr>
        <w:pStyle w:val="ListParagraph"/>
        <w:numPr>
          <w:ilvl w:val="1"/>
          <w:numId w:val="4"/>
        </w:numPr>
        <w:jc w:val="both"/>
        <w:rPr>
          <w:rFonts w:ascii="Arial" w:hAnsi="Arial"/>
        </w:rPr>
      </w:pPr>
      <w:r w:rsidRPr="009A3627">
        <w:rPr>
          <w:rFonts w:ascii="Arial" w:hAnsi="Arial"/>
        </w:rPr>
        <w:t>A list of all documents reviewed, along with a detailed summary of relevant documents;</w:t>
      </w:r>
    </w:p>
    <w:p w14:paraId="781A7A64" w14:textId="77777777" w:rsidR="00464C7D" w:rsidRPr="009A3627" w:rsidRDefault="00464C7D" w:rsidP="00464C7D">
      <w:pPr>
        <w:pStyle w:val="ListParagraph"/>
        <w:numPr>
          <w:ilvl w:val="1"/>
          <w:numId w:val="4"/>
        </w:numPr>
        <w:jc w:val="both"/>
        <w:rPr>
          <w:rFonts w:ascii="Arial" w:hAnsi="Arial"/>
        </w:rPr>
      </w:pPr>
      <w:r w:rsidRPr="009A3627">
        <w:rPr>
          <w:rFonts w:ascii="Arial" w:hAnsi="Arial"/>
        </w:rPr>
        <w:t>A list of names of those interviewed, along with a detailed summary of their statements;</w:t>
      </w:r>
    </w:p>
    <w:p w14:paraId="2AD63C2D" w14:textId="77777777" w:rsidR="00464C7D" w:rsidRPr="009A3627" w:rsidRDefault="00464C7D" w:rsidP="00464C7D">
      <w:pPr>
        <w:pStyle w:val="ListParagraph"/>
        <w:numPr>
          <w:ilvl w:val="1"/>
          <w:numId w:val="4"/>
        </w:numPr>
        <w:jc w:val="both"/>
        <w:rPr>
          <w:rFonts w:ascii="Arial" w:hAnsi="Arial"/>
        </w:rPr>
      </w:pPr>
      <w:r w:rsidRPr="009A3627">
        <w:rPr>
          <w:rFonts w:ascii="Arial" w:hAnsi="Arial"/>
        </w:rPr>
        <w:t>A timeline of events;</w:t>
      </w:r>
    </w:p>
    <w:p w14:paraId="77CF48E9" w14:textId="77777777" w:rsidR="00464C7D" w:rsidRPr="009A3627" w:rsidRDefault="00464C7D" w:rsidP="00464C7D">
      <w:pPr>
        <w:pStyle w:val="ListParagraph"/>
        <w:numPr>
          <w:ilvl w:val="1"/>
          <w:numId w:val="4"/>
        </w:numPr>
        <w:jc w:val="both"/>
        <w:rPr>
          <w:rFonts w:ascii="Arial" w:hAnsi="Arial"/>
        </w:rPr>
      </w:pPr>
      <w:r w:rsidRPr="009A3627">
        <w:rPr>
          <w:rFonts w:ascii="Arial" w:hAnsi="Arial"/>
        </w:rPr>
        <w:t>A summary of prior relevant incidents, reported or unreported; and</w:t>
      </w:r>
    </w:p>
    <w:p w14:paraId="662D062F" w14:textId="77777777" w:rsidR="00464C7D" w:rsidRDefault="00464C7D" w:rsidP="00464C7D">
      <w:pPr>
        <w:pStyle w:val="ListParagraph"/>
        <w:numPr>
          <w:ilvl w:val="1"/>
          <w:numId w:val="4"/>
        </w:numPr>
        <w:jc w:val="both"/>
        <w:rPr>
          <w:rFonts w:ascii="Arial" w:hAnsi="Arial"/>
        </w:rPr>
      </w:pPr>
      <w:r w:rsidRPr="009A3627">
        <w:rPr>
          <w:rFonts w:ascii="Arial" w:hAnsi="Arial"/>
        </w:rPr>
        <w:t xml:space="preserve">The basis for the decision and final resolution of the complaint, together with any corrective actions action(s). </w:t>
      </w:r>
    </w:p>
    <w:p w14:paraId="68531682" w14:textId="77777777" w:rsidR="00464C7D" w:rsidRPr="009A3627" w:rsidRDefault="00464C7D" w:rsidP="00464C7D">
      <w:pPr>
        <w:pStyle w:val="ListParagraph"/>
        <w:numPr>
          <w:ilvl w:val="0"/>
          <w:numId w:val="6"/>
        </w:numPr>
        <w:jc w:val="both"/>
        <w:rPr>
          <w:rFonts w:ascii="Arial" w:hAnsi="Arial"/>
        </w:rPr>
      </w:pPr>
      <w:r w:rsidRPr="009A3627">
        <w:rPr>
          <w:rFonts w:ascii="Arial" w:hAnsi="Arial"/>
        </w:rPr>
        <w:t xml:space="preserve">Written documentation and associated documents will be maintained by the </w:t>
      </w:r>
      <w:r w:rsidRPr="009A4E11">
        <w:rPr>
          <w:rFonts w:ascii="Arial" w:hAnsi="Arial"/>
          <w:b/>
        </w:rPr>
        <w:t>Company</w:t>
      </w:r>
      <w:r w:rsidRPr="009A3627">
        <w:rPr>
          <w:rFonts w:ascii="Arial" w:hAnsi="Arial"/>
        </w:rPr>
        <w:t>.</w:t>
      </w:r>
    </w:p>
    <w:p w14:paraId="56936679" w14:textId="77777777" w:rsidR="00464C7D" w:rsidRPr="009A3627" w:rsidRDefault="00464C7D" w:rsidP="00464C7D">
      <w:pPr>
        <w:pStyle w:val="ListParagraph"/>
        <w:numPr>
          <w:ilvl w:val="0"/>
          <w:numId w:val="6"/>
        </w:numPr>
        <w:jc w:val="both"/>
        <w:rPr>
          <w:rFonts w:ascii="Arial" w:hAnsi="Arial"/>
        </w:rPr>
      </w:pPr>
      <w:r w:rsidRPr="009A3627">
        <w:rPr>
          <w:rFonts w:ascii="Arial" w:hAnsi="Arial"/>
        </w:rPr>
        <w:t xml:space="preserve">Following the investigation, </w:t>
      </w:r>
      <w:r w:rsidRPr="00943447">
        <w:rPr>
          <w:rFonts w:ascii="Arial" w:hAnsi="Arial"/>
          <w:b/>
        </w:rPr>
        <w:t>WHO</w:t>
      </w:r>
      <w:r w:rsidRPr="009A3627">
        <w:rPr>
          <w:rFonts w:ascii="Arial" w:hAnsi="Arial"/>
        </w:rPr>
        <w:t xml:space="preserve"> will promptly notify the complainant and the individual(s) about whom the complaint was made of the final determination and implement any corrective actions identified in the written document.</w:t>
      </w:r>
    </w:p>
    <w:p w14:paraId="6FCF035A" w14:textId="77777777" w:rsidR="00464C7D" w:rsidRPr="009A3627" w:rsidRDefault="00464C7D" w:rsidP="00464C7D">
      <w:pPr>
        <w:pStyle w:val="ListParagraph"/>
        <w:numPr>
          <w:ilvl w:val="0"/>
          <w:numId w:val="6"/>
        </w:numPr>
        <w:jc w:val="both"/>
        <w:rPr>
          <w:rFonts w:ascii="Arial" w:hAnsi="Arial"/>
        </w:rPr>
      </w:pPr>
      <w:r w:rsidRPr="00943447">
        <w:rPr>
          <w:rFonts w:ascii="Arial" w:hAnsi="Arial"/>
          <w:b/>
        </w:rPr>
        <w:t>WHO</w:t>
      </w:r>
      <w:r w:rsidRPr="009A3627">
        <w:rPr>
          <w:rFonts w:ascii="Arial" w:hAnsi="Arial"/>
        </w:rPr>
        <w:t xml:space="preserve"> will inform the complainant of their right to file a complaint or charge externally as outlined in the Legal Protections and External Remedies section of this policy.</w:t>
      </w:r>
    </w:p>
    <w:p w14:paraId="73C073E7" w14:textId="77777777" w:rsidR="00464C7D" w:rsidRPr="009A3627" w:rsidRDefault="00464C7D" w:rsidP="00464C7D">
      <w:pPr>
        <w:rPr>
          <w:rFonts w:ascii="Arial" w:hAnsi="Arial"/>
          <w:b/>
        </w:rPr>
      </w:pPr>
    </w:p>
    <w:p w14:paraId="392B4773" w14:textId="77777777" w:rsidR="00464C7D" w:rsidRPr="009A3627" w:rsidRDefault="00464C7D" w:rsidP="00464C7D">
      <w:pPr>
        <w:rPr>
          <w:rFonts w:ascii="Arial" w:hAnsi="Arial"/>
        </w:rPr>
      </w:pPr>
      <w:r w:rsidRPr="009A3627">
        <w:rPr>
          <w:rFonts w:ascii="Arial" w:hAnsi="Arial"/>
          <w:b/>
        </w:rPr>
        <w:t>CORRECTIVE ACTION</w:t>
      </w:r>
    </w:p>
    <w:p w14:paraId="4C60DB39" w14:textId="77777777" w:rsidR="00464C7D" w:rsidRPr="009A3627" w:rsidRDefault="00464C7D" w:rsidP="00464C7D">
      <w:pPr>
        <w:ind w:left="720"/>
        <w:jc w:val="both"/>
        <w:rPr>
          <w:rFonts w:ascii="Arial" w:hAnsi="Arial"/>
        </w:rPr>
      </w:pPr>
      <w:r w:rsidRPr="009A3627">
        <w:rPr>
          <w:rFonts w:ascii="Arial" w:hAnsi="Arial"/>
        </w:rPr>
        <w:t>If a report of workplace harassment is found to be valid, immediate and appropriate corrective action will be taken. Employees or interns (paid or unpaid) who violate this policy, including the provision against retaliation, will be subject to disciplinary action, up to and including termination. This determination will be based on all the facts of the case.</w:t>
      </w:r>
    </w:p>
    <w:p w14:paraId="3AC6E862" w14:textId="77777777" w:rsidR="00464C7D" w:rsidRPr="009A3627" w:rsidRDefault="00464C7D" w:rsidP="00464C7D">
      <w:pPr>
        <w:rPr>
          <w:rFonts w:ascii="Arial" w:hAnsi="Arial"/>
        </w:rPr>
      </w:pPr>
    </w:p>
    <w:p w14:paraId="7BCDC6CC" w14:textId="77777777" w:rsidR="00464C7D" w:rsidRPr="00546646" w:rsidRDefault="00464C7D" w:rsidP="00464C7D">
      <w:pPr>
        <w:jc w:val="both"/>
        <w:rPr>
          <w:rFonts w:ascii="Arial" w:hAnsi="Arial" w:cs="Arial"/>
        </w:rPr>
      </w:pPr>
      <w:r>
        <w:rPr>
          <w:rFonts w:ascii="Arial" w:hAnsi="Arial" w:cs="Arial"/>
          <w:b/>
        </w:rPr>
        <w:t>NO RETALIATION</w:t>
      </w:r>
    </w:p>
    <w:p w14:paraId="20508017" w14:textId="77777777" w:rsidR="00464C7D" w:rsidRPr="00986E12" w:rsidRDefault="00464C7D" w:rsidP="00464C7D">
      <w:pPr>
        <w:ind w:left="720"/>
        <w:jc w:val="both"/>
        <w:rPr>
          <w:rFonts w:ascii="Arial" w:hAnsi="Arial"/>
        </w:rPr>
      </w:pPr>
      <w:r w:rsidRPr="009A4E11">
        <w:rPr>
          <w:rFonts w:ascii="Arial" w:hAnsi="Arial"/>
          <w:b/>
        </w:rPr>
        <w:t>Company</w:t>
      </w:r>
      <w:r w:rsidRPr="00F94832">
        <w:rPr>
          <w:rFonts w:ascii="Arial" w:hAnsi="Arial"/>
          <w:b/>
        </w:rPr>
        <w:t xml:space="preserve"> Name</w:t>
      </w:r>
      <w:r w:rsidRPr="00986E12">
        <w:rPr>
          <w:rFonts w:ascii="Arial" w:hAnsi="Arial"/>
        </w:rPr>
        <w:t xml:space="preserve"> will not tolerate retaliation against anyone who, in good faith, complains or provides information about suspected harassment.</w:t>
      </w:r>
    </w:p>
    <w:p w14:paraId="4B4EAF1F" w14:textId="77777777" w:rsidR="00464C7D" w:rsidRPr="00986E12" w:rsidRDefault="00464C7D" w:rsidP="00464C7D">
      <w:pPr>
        <w:ind w:left="720"/>
        <w:jc w:val="both"/>
        <w:rPr>
          <w:rFonts w:ascii="Arial" w:hAnsi="Arial"/>
        </w:rPr>
      </w:pPr>
    </w:p>
    <w:p w14:paraId="24A11E04" w14:textId="77777777" w:rsidR="00464C7D" w:rsidRPr="00986E12" w:rsidRDefault="00464C7D" w:rsidP="00464C7D">
      <w:pPr>
        <w:ind w:left="720"/>
        <w:jc w:val="both"/>
        <w:rPr>
          <w:rFonts w:ascii="Arial" w:hAnsi="Arial" w:cs="Arial"/>
        </w:rPr>
      </w:pPr>
      <w:r w:rsidRPr="00986E12">
        <w:rPr>
          <w:rFonts w:ascii="Arial" w:hAnsi="Arial"/>
        </w:rPr>
        <w:t xml:space="preserve">Unlawful retaliation can be any action that could discourage an employee from coming forward to make or support a workplace harassment claim including, but not limited to being </w:t>
      </w:r>
      <w:r w:rsidRPr="00986E12">
        <w:rPr>
          <w:rFonts w:ascii="Arial" w:hAnsi="Arial" w:cs="Arial"/>
        </w:rPr>
        <w:t xml:space="preserve">discharged, disciplined, discriminated against, </w:t>
      </w:r>
      <w:r w:rsidRPr="000A2C0F">
        <w:rPr>
          <w:rFonts w:ascii="Arial" w:hAnsi="Arial" w:cs="Arial"/>
        </w:rPr>
        <w:t xml:space="preserve">having their personnel file </w:t>
      </w:r>
      <w:r w:rsidRPr="000A2C0F">
        <w:rPr>
          <w:rFonts w:ascii="Arial" w:hAnsi="Arial" w:cs="Arial"/>
          <w:shd w:val="clear" w:color="auto" w:fill="FFFFFF" w:themeFill="background1"/>
        </w:rPr>
        <w:t>disclosed, except where such disclosure is</w:t>
      </w:r>
      <w:r w:rsidRPr="000A2C0F">
        <w:rPr>
          <w:rFonts w:ascii="Arial" w:hAnsi="Arial" w:cs="Arial"/>
        </w:rPr>
        <w:t xml:space="preserve"> </w:t>
      </w:r>
      <w:r w:rsidRPr="000A2C0F">
        <w:rPr>
          <w:rFonts w:ascii="Arial" w:hAnsi="Arial" w:cs="Arial"/>
          <w:shd w:val="clear" w:color="auto" w:fill="FFFFFF" w:themeFill="background1"/>
        </w:rPr>
        <w:t xml:space="preserve">permitted by applicable law, </w:t>
      </w:r>
      <w:r w:rsidRPr="000A2C0F">
        <w:rPr>
          <w:rFonts w:ascii="Arial" w:hAnsi="Arial" w:cs="Arial"/>
        </w:rPr>
        <w:t xml:space="preserve">or otherwise being </w:t>
      </w:r>
      <w:r w:rsidRPr="00986E12">
        <w:rPr>
          <w:rFonts w:ascii="Arial" w:hAnsi="Arial" w:cs="Arial"/>
        </w:rPr>
        <w:t xml:space="preserve">subject to adverse employment action. </w:t>
      </w:r>
      <w:r w:rsidRPr="00986E12">
        <w:rPr>
          <w:rFonts w:ascii="Arial" w:hAnsi="Arial"/>
        </w:rPr>
        <w:t xml:space="preserve">Adverse action need not be job-related or occur in the workplace to constitute unlawful retaliation </w:t>
      </w:r>
      <w:r w:rsidRPr="00986E12">
        <w:rPr>
          <w:rFonts w:ascii="Arial" w:hAnsi="Arial" w:cs="Arial"/>
        </w:rPr>
        <w:t>(e.g., threats of physical violence outside of work hours)</w:t>
      </w:r>
      <w:r w:rsidRPr="00986E12">
        <w:rPr>
          <w:rFonts w:ascii="Arial" w:hAnsi="Arial"/>
        </w:rPr>
        <w:t>.</w:t>
      </w:r>
    </w:p>
    <w:p w14:paraId="54094C8E" w14:textId="77777777" w:rsidR="00464C7D" w:rsidRPr="00986E12" w:rsidRDefault="00464C7D" w:rsidP="00464C7D">
      <w:pPr>
        <w:ind w:left="720"/>
        <w:jc w:val="both"/>
        <w:rPr>
          <w:rFonts w:ascii="Arial" w:hAnsi="Arial"/>
        </w:rPr>
      </w:pPr>
    </w:p>
    <w:p w14:paraId="03CAB9E8" w14:textId="77777777" w:rsidR="00464C7D" w:rsidRDefault="00464C7D" w:rsidP="00464C7D">
      <w:pPr>
        <w:ind w:left="720"/>
        <w:jc w:val="both"/>
        <w:rPr>
          <w:rFonts w:ascii="Arial" w:hAnsi="Arial"/>
        </w:rPr>
      </w:pPr>
      <w:r w:rsidRPr="00986E12">
        <w:rPr>
          <w:rFonts w:ascii="Arial" w:hAnsi="Arial"/>
        </w:rPr>
        <w:t xml:space="preserve">Retaliation is unlawful under federal, state and (where applicable) local law. The New York State Human Rights Law protects any individual who has engaged in a “protected activity.” Protected activity occurs when a person has: </w:t>
      </w:r>
    </w:p>
    <w:p w14:paraId="134AB65A" w14:textId="77777777" w:rsidR="00464C7D" w:rsidRPr="00986E12" w:rsidRDefault="00464C7D" w:rsidP="00464C7D">
      <w:pPr>
        <w:ind w:left="720"/>
        <w:jc w:val="both"/>
        <w:rPr>
          <w:rFonts w:ascii="Arial" w:hAnsi="Arial"/>
        </w:rPr>
      </w:pPr>
    </w:p>
    <w:p w14:paraId="34424F99" w14:textId="77777777" w:rsidR="00464C7D" w:rsidRPr="00986E12" w:rsidRDefault="00464C7D" w:rsidP="00464C7D">
      <w:pPr>
        <w:pStyle w:val="ListParagraph"/>
        <w:numPr>
          <w:ilvl w:val="0"/>
          <w:numId w:val="7"/>
        </w:numPr>
        <w:jc w:val="both"/>
        <w:rPr>
          <w:rFonts w:ascii="Arial" w:hAnsi="Arial"/>
        </w:rPr>
      </w:pPr>
      <w:r w:rsidRPr="00986E12">
        <w:rPr>
          <w:rFonts w:ascii="Arial" w:hAnsi="Arial"/>
        </w:rPr>
        <w:t>Made a complaint of harassment, either internally or with any anti-discrimination agency;</w:t>
      </w:r>
    </w:p>
    <w:p w14:paraId="6EF45D32" w14:textId="77777777" w:rsidR="00464C7D" w:rsidRPr="00986E12" w:rsidRDefault="00464C7D" w:rsidP="00464C7D">
      <w:pPr>
        <w:pStyle w:val="ListParagraph"/>
        <w:numPr>
          <w:ilvl w:val="0"/>
          <w:numId w:val="7"/>
        </w:numPr>
        <w:jc w:val="both"/>
        <w:rPr>
          <w:rFonts w:ascii="Arial" w:hAnsi="Arial"/>
        </w:rPr>
      </w:pPr>
      <w:r w:rsidRPr="00986E12">
        <w:rPr>
          <w:rFonts w:ascii="Arial" w:hAnsi="Arial"/>
        </w:rPr>
        <w:t>Testified or assisted in a proceeding involving harassment under the human rights law or other anti-discrimination law;</w:t>
      </w:r>
    </w:p>
    <w:p w14:paraId="2FA84558" w14:textId="77777777" w:rsidR="00464C7D" w:rsidRPr="009A3627" w:rsidRDefault="00464C7D" w:rsidP="00464C7D">
      <w:pPr>
        <w:pStyle w:val="ListParagraph"/>
        <w:numPr>
          <w:ilvl w:val="0"/>
          <w:numId w:val="7"/>
        </w:numPr>
        <w:jc w:val="both"/>
        <w:rPr>
          <w:rFonts w:ascii="Arial" w:hAnsi="Arial"/>
        </w:rPr>
      </w:pPr>
      <w:r w:rsidRPr="00986E12">
        <w:rPr>
          <w:rFonts w:ascii="Arial" w:hAnsi="Arial"/>
        </w:rPr>
        <w:t xml:space="preserve">Opposed harassment by making a verbal or informal complaint to management, or by simply informing </w:t>
      </w:r>
      <w:r w:rsidRPr="009A3627">
        <w:rPr>
          <w:rFonts w:ascii="Arial" w:hAnsi="Arial"/>
        </w:rPr>
        <w:t xml:space="preserve">a </w:t>
      </w:r>
      <w:r w:rsidRPr="00F03D7D">
        <w:rPr>
          <w:rFonts w:ascii="Arial" w:hAnsi="Arial"/>
          <w:b/>
        </w:rPr>
        <w:t>supervisor/manager</w:t>
      </w:r>
      <w:r>
        <w:rPr>
          <w:rFonts w:ascii="Arial" w:hAnsi="Arial"/>
          <w:b/>
        </w:rPr>
        <w:t xml:space="preserve"> </w:t>
      </w:r>
      <w:r w:rsidRPr="009A3627">
        <w:rPr>
          <w:rFonts w:ascii="Arial" w:hAnsi="Arial"/>
        </w:rPr>
        <w:t>of harassment;</w:t>
      </w:r>
    </w:p>
    <w:p w14:paraId="6579164F" w14:textId="77777777" w:rsidR="00464C7D" w:rsidRPr="009A3627" w:rsidRDefault="00464C7D" w:rsidP="00464C7D">
      <w:pPr>
        <w:pStyle w:val="ListParagraph"/>
        <w:numPr>
          <w:ilvl w:val="0"/>
          <w:numId w:val="7"/>
        </w:numPr>
        <w:jc w:val="both"/>
        <w:rPr>
          <w:rFonts w:ascii="Arial" w:hAnsi="Arial"/>
        </w:rPr>
      </w:pPr>
      <w:r w:rsidRPr="009A3627">
        <w:rPr>
          <w:rFonts w:ascii="Arial" w:hAnsi="Arial"/>
        </w:rPr>
        <w:t>Reported that another employee has been harassed; or</w:t>
      </w:r>
    </w:p>
    <w:p w14:paraId="7159D0A1" w14:textId="77777777" w:rsidR="00464C7D" w:rsidRPr="009A3627" w:rsidRDefault="00464C7D" w:rsidP="00464C7D">
      <w:pPr>
        <w:pStyle w:val="ListParagraph"/>
        <w:numPr>
          <w:ilvl w:val="0"/>
          <w:numId w:val="7"/>
        </w:numPr>
        <w:jc w:val="both"/>
        <w:rPr>
          <w:rFonts w:ascii="Arial" w:hAnsi="Arial"/>
        </w:rPr>
      </w:pPr>
      <w:r w:rsidRPr="009A3627">
        <w:rPr>
          <w:rFonts w:ascii="Arial" w:hAnsi="Arial"/>
        </w:rPr>
        <w:t>Encouraged a fellow employee to report potential harassment.</w:t>
      </w:r>
    </w:p>
    <w:p w14:paraId="1DA59AF7" w14:textId="77777777" w:rsidR="00464C7D" w:rsidRPr="009A3627" w:rsidRDefault="00464C7D" w:rsidP="00464C7D">
      <w:pPr>
        <w:jc w:val="both"/>
        <w:rPr>
          <w:rFonts w:ascii="Arial" w:hAnsi="Arial"/>
          <w:b/>
        </w:rPr>
      </w:pPr>
    </w:p>
    <w:p w14:paraId="7536AD8D" w14:textId="77777777" w:rsidR="00464C7D" w:rsidRDefault="00464C7D" w:rsidP="00464C7D">
      <w:pPr>
        <w:ind w:left="720"/>
        <w:jc w:val="both"/>
        <w:rPr>
          <w:rFonts w:ascii="Arial" w:hAnsi="Arial"/>
        </w:rPr>
      </w:pPr>
      <w:r w:rsidRPr="009A3627">
        <w:rPr>
          <w:rFonts w:ascii="Arial" w:hAnsi="Arial"/>
        </w:rPr>
        <w:t>Even if the alleged harassment does not rise to the level of a violation of law, the individual is protected from retaliation if the person had a good faith belief that the practices were unlawful. However, the retaliation provision is not intended to protect persons making intentionally false charges of harassment.</w:t>
      </w:r>
    </w:p>
    <w:p w14:paraId="4DACE06D" w14:textId="77777777" w:rsidR="00464C7D" w:rsidRPr="009A3627" w:rsidRDefault="00464C7D" w:rsidP="00464C7D">
      <w:pPr>
        <w:jc w:val="both"/>
        <w:rPr>
          <w:rFonts w:ascii="Arial" w:hAnsi="Arial"/>
          <w:b/>
        </w:rPr>
      </w:pPr>
    </w:p>
    <w:p w14:paraId="7C2A8624" w14:textId="77777777" w:rsidR="00464C7D" w:rsidRPr="009A3627" w:rsidRDefault="00464C7D" w:rsidP="00464C7D">
      <w:pPr>
        <w:spacing w:line="276" w:lineRule="auto"/>
        <w:rPr>
          <w:rFonts w:ascii="Arial" w:hAnsi="Arial"/>
          <w:b/>
        </w:rPr>
      </w:pPr>
      <w:r w:rsidRPr="009A3627">
        <w:rPr>
          <w:rFonts w:ascii="Arial" w:hAnsi="Arial"/>
          <w:b/>
        </w:rPr>
        <w:t>LEGAL PROTECTIONS AND EXTERNAL REMEDIES</w:t>
      </w:r>
    </w:p>
    <w:p w14:paraId="06691D66" w14:textId="77777777" w:rsidR="00464C7D" w:rsidRPr="00943447" w:rsidRDefault="00464C7D" w:rsidP="00464C7D">
      <w:pPr>
        <w:ind w:left="720"/>
        <w:jc w:val="both"/>
        <w:rPr>
          <w:rFonts w:ascii="Arial" w:hAnsi="Arial"/>
        </w:rPr>
      </w:pPr>
      <w:r w:rsidRPr="00943447">
        <w:rPr>
          <w:rFonts w:ascii="Arial" w:hAnsi="Arial"/>
        </w:rPr>
        <w:t xml:space="preserve">Harassment based on a protected class is against the law. All employees have a legal right to a workplace free from illegal harassment. Employees can enforce this right by filing a complaint internally with </w:t>
      </w:r>
      <w:r w:rsidRPr="009A4E11">
        <w:rPr>
          <w:rFonts w:ascii="Arial" w:hAnsi="Arial"/>
          <w:b/>
        </w:rPr>
        <w:t>Company</w:t>
      </w:r>
      <w:r w:rsidRPr="00F94832">
        <w:rPr>
          <w:rFonts w:ascii="Arial" w:hAnsi="Arial"/>
          <w:b/>
        </w:rPr>
        <w:t xml:space="preserve"> Name</w:t>
      </w:r>
      <w:r w:rsidRPr="00943447">
        <w:rPr>
          <w:rFonts w:ascii="Arial" w:hAnsi="Arial"/>
        </w:rPr>
        <w:t>, or with a government agency or in court under federal, state or local antidiscrimination laws.</w:t>
      </w:r>
    </w:p>
    <w:p w14:paraId="09999186" w14:textId="77777777" w:rsidR="00464C7D" w:rsidRDefault="00464C7D" w:rsidP="00464C7D">
      <w:pPr>
        <w:ind w:left="720"/>
        <w:jc w:val="both"/>
        <w:rPr>
          <w:rFonts w:ascii="Arial" w:hAnsi="Arial"/>
        </w:rPr>
      </w:pPr>
    </w:p>
    <w:p w14:paraId="63706F62" w14:textId="77777777" w:rsidR="00464C7D" w:rsidRPr="00986E12" w:rsidRDefault="00464C7D" w:rsidP="00464C7D">
      <w:pPr>
        <w:ind w:left="720"/>
        <w:jc w:val="both"/>
        <w:rPr>
          <w:rFonts w:ascii="Arial" w:hAnsi="Arial"/>
        </w:rPr>
      </w:pPr>
      <w:r w:rsidRPr="009A3627">
        <w:rPr>
          <w:rFonts w:ascii="Arial" w:hAnsi="Arial"/>
        </w:rPr>
        <w:t xml:space="preserve">Harassment is </w:t>
      </w:r>
      <w:r w:rsidRPr="00986E12">
        <w:rPr>
          <w:rFonts w:ascii="Arial" w:hAnsi="Arial"/>
        </w:rPr>
        <w:t xml:space="preserve">not only prohibited by </w:t>
      </w:r>
      <w:r w:rsidRPr="009A4E11">
        <w:rPr>
          <w:rFonts w:ascii="Arial" w:hAnsi="Arial"/>
          <w:b/>
        </w:rPr>
        <w:t>Company</w:t>
      </w:r>
      <w:r w:rsidRPr="00F94832">
        <w:rPr>
          <w:rFonts w:ascii="Arial" w:hAnsi="Arial"/>
          <w:b/>
        </w:rPr>
        <w:t xml:space="preserve"> Name</w:t>
      </w:r>
      <w:r w:rsidRPr="00986E12">
        <w:rPr>
          <w:rFonts w:ascii="Arial" w:hAnsi="Arial"/>
        </w:rPr>
        <w:t xml:space="preserve"> but is also prohibited by federal</w:t>
      </w:r>
      <w:r>
        <w:rPr>
          <w:rFonts w:ascii="Arial" w:hAnsi="Arial"/>
        </w:rPr>
        <w:t>, state</w:t>
      </w:r>
      <w:r w:rsidRPr="00986E12">
        <w:rPr>
          <w:rFonts w:ascii="Arial" w:hAnsi="Arial"/>
        </w:rPr>
        <w:t xml:space="preserve"> and (where applicable) local law. Aside from the internal process at </w:t>
      </w:r>
      <w:r w:rsidRPr="009A4E11">
        <w:rPr>
          <w:rFonts w:ascii="Arial" w:hAnsi="Arial"/>
          <w:b/>
        </w:rPr>
        <w:t>Company</w:t>
      </w:r>
      <w:r w:rsidRPr="00F94832">
        <w:rPr>
          <w:rFonts w:ascii="Arial" w:hAnsi="Arial"/>
          <w:b/>
        </w:rPr>
        <w:t xml:space="preserve"> Name</w:t>
      </w:r>
      <w:r w:rsidRPr="00986E12">
        <w:rPr>
          <w:rFonts w:ascii="Arial" w:hAnsi="Arial"/>
        </w:rPr>
        <w:t>, employees may also choose to pursue legal remedies with the following governmental entities. While a private attorney is not required to file a complaint with a governmental agency, employees may seek the legal advice of an attorney.</w:t>
      </w:r>
    </w:p>
    <w:p w14:paraId="6B6DFB29" w14:textId="77777777" w:rsidR="00464C7D" w:rsidRPr="00986E12" w:rsidRDefault="00464C7D" w:rsidP="00464C7D">
      <w:pPr>
        <w:jc w:val="both"/>
        <w:rPr>
          <w:rFonts w:ascii="Arial" w:hAnsi="Arial"/>
        </w:rPr>
      </w:pPr>
    </w:p>
    <w:p w14:paraId="754937B2" w14:textId="77777777" w:rsidR="00464C7D" w:rsidRPr="00986E12" w:rsidRDefault="00464C7D" w:rsidP="00464C7D">
      <w:pPr>
        <w:ind w:firstLine="720"/>
        <w:jc w:val="both"/>
        <w:rPr>
          <w:rFonts w:ascii="Arial" w:hAnsi="Arial"/>
          <w:b/>
        </w:rPr>
      </w:pPr>
      <w:r w:rsidRPr="00986E12">
        <w:rPr>
          <w:rFonts w:ascii="Arial" w:hAnsi="Arial"/>
          <w:b/>
        </w:rPr>
        <w:t>New York State Division of Human Rights (DHR)</w:t>
      </w:r>
    </w:p>
    <w:p w14:paraId="14EAA5C5" w14:textId="77777777" w:rsidR="00464C7D" w:rsidRPr="00986E12" w:rsidRDefault="00464C7D" w:rsidP="00464C7D">
      <w:pPr>
        <w:ind w:left="720"/>
        <w:jc w:val="both"/>
        <w:rPr>
          <w:rFonts w:ascii="Arial" w:hAnsi="Arial"/>
        </w:rPr>
      </w:pPr>
      <w:r w:rsidRPr="00986E12">
        <w:rPr>
          <w:rFonts w:ascii="Arial" w:hAnsi="Arial"/>
        </w:rPr>
        <w:t>The Human Rights Law (HRL) codified as N.Y. Executive Law, art. 15, § 290 et seq., applies to employers in New York State regarding harassment, and protects employees, paid or unpaid interns and non-employees, regardless of immigration status. A complaint alleging violation of the Human Rights Law may be filed either with DHR or in New York State Supreme Court.</w:t>
      </w:r>
    </w:p>
    <w:p w14:paraId="08E64505" w14:textId="77777777" w:rsidR="00464C7D" w:rsidRPr="00986E12" w:rsidRDefault="00464C7D" w:rsidP="00464C7D">
      <w:pPr>
        <w:jc w:val="both"/>
        <w:rPr>
          <w:rFonts w:ascii="Arial" w:hAnsi="Arial"/>
        </w:rPr>
      </w:pPr>
    </w:p>
    <w:p w14:paraId="04F28B1D" w14:textId="77777777" w:rsidR="00464C7D" w:rsidRPr="00986E12" w:rsidRDefault="00464C7D" w:rsidP="00464C7D">
      <w:pPr>
        <w:ind w:left="720"/>
        <w:jc w:val="both"/>
        <w:rPr>
          <w:rFonts w:ascii="Arial" w:hAnsi="Arial"/>
        </w:rPr>
      </w:pPr>
      <w:r w:rsidRPr="001E736C">
        <w:rPr>
          <w:rFonts w:ascii="Arial" w:hAnsi="Arial"/>
        </w:rPr>
        <w:t xml:space="preserve">Sexual harassment complaints may be filed with the DHR any time within </w:t>
      </w:r>
      <w:r w:rsidRPr="001E736C">
        <w:rPr>
          <w:rFonts w:ascii="Arial" w:hAnsi="Arial"/>
          <w:b/>
          <w:bCs/>
        </w:rPr>
        <w:t>three years</w:t>
      </w:r>
      <w:r w:rsidRPr="001E736C">
        <w:rPr>
          <w:rFonts w:ascii="Arial" w:hAnsi="Arial"/>
        </w:rPr>
        <w:t xml:space="preserve"> of the harassment. All other harassment complaints may be filed with the DHR any time within </w:t>
      </w:r>
      <w:r w:rsidRPr="001E736C">
        <w:rPr>
          <w:rFonts w:ascii="Arial" w:hAnsi="Arial"/>
          <w:b/>
          <w:bCs/>
        </w:rPr>
        <w:t>one year</w:t>
      </w:r>
      <w:r w:rsidRPr="001E736C">
        <w:rPr>
          <w:rFonts w:ascii="Arial" w:hAnsi="Arial"/>
        </w:rPr>
        <w:t xml:space="preserve"> of the harassment. </w:t>
      </w:r>
      <w:r w:rsidRPr="00986E12">
        <w:rPr>
          <w:rFonts w:ascii="Arial" w:hAnsi="Arial"/>
        </w:rPr>
        <w:t xml:space="preserve">If an individual did not file at DHR, they can sue directly in state court under the HRL, </w:t>
      </w:r>
      <w:r w:rsidRPr="00986E12">
        <w:rPr>
          <w:rFonts w:ascii="Arial" w:hAnsi="Arial"/>
          <w:b/>
        </w:rPr>
        <w:t>within three years</w:t>
      </w:r>
      <w:r w:rsidRPr="00986E12">
        <w:rPr>
          <w:rFonts w:ascii="Arial" w:hAnsi="Arial"/>
        </w:rPr>
        <w:t xml:space="preserve"> of the alleged discrimination. An individual may not file with DHR if they have already filed a</w:t>
      </w:r>
      <w:r>
        <w:rPr>
          <w:rFonts w:ascii="Arial" w:hAnsi="Arial"/>
        </w:rPr>
        <w:t>n</w:t>
      </w:r>
      <w:r w:rsidRPr="00986E12">
        <w:rPr>
          <w:rFonts w:ascii="Arial" w:hAnsi="Arial"/>
        </w:rPr>
        <w:t xml:space="preserve"> HRL complaint in state court.</w:t>
      </w:r>
    </w:p>
    <w:p w14:paraId="67CF9726" w14:textId="77777777" w:rsidR="00464C7D" w:rsidRPr="00986E12" w:rsidRDefault="00464C7D" w:rsidP="00464C7D">
      <w:pPr>
        <w:jc w:val="both"/>
        <w:rPr>
          <w:rFonts w:ascii="Arial" w:hAnsi="Arial"/>
        </w:rPr>
      </w:pPr>
    </w:p>
    <w:p w14:paraId="21E66ED0" w14:textId="77777777" w:rsidR="00464C7D" w:rsidRPr="009A3627" w:rsidRDefault="00464C7D" w:rsidP="00464C7D">
      <w:pPr>
        <w:ind w:left="720"/>
        <w:jc w:val="both"/>
        <w:rPr>
          <w:rFonts w:ascii="Arial" w:hAnsi="Arial"/>
        </w:rPr>
      </w:pPr>
      <w:r w:rsidRPr="00986E12">
        <w:rPr>
          <w:rFonts w:ascii="Arial" w:hAnsi="Arial"/>
        </w:rPr>
        <w:t xml:space="preserve">Complaining internally to </w:t>
      </w:r>
      <w:r w:rsidRPr="009A4E11">
        <w:rPr>
          <w:rFonts w:ascii="Arial" w:hAnsi="Arial"/>
          <w:b/>
        </w:rPr>
        <w:t>Company</w:t>
      </w:r>
      <w:r w:rsidRPr="00F94832">
        <w:rPr>
          <w:rFonts w:ascii="Arial" w:hAnsi="Arial"/>
          <w:b/>
        </w:rPr>
        <w:t xml:space="preserve"> Name</w:t>
      </w:r>
      <w:r w:rsidRPr="00986E12">
        <w:rPr>
          <w:rFonts w:ascii="Arial" w:hAnsi="Arial"/>
        </w:rPr>
        <w:t xml:space="preserve"> does not extend </w:t>
      </w:r>
      <w:r>
        <w:rPr>
          <w:rFonts w:ascii="Arial" w:hAnsi="Arial"/>
        </w:rPr>
        <w:t>the</w:t>
      </w:r>
      <w:r w:rsidRPr="00986E12">
        <w:rPr>
          <w:rFonts w:ascii="Arial" w:hAnsi="Arial"/>
        </w:rPr>
        <w:t xml:space="preserve"> time to file with DHR or in court. The </w:t>
      </w:r>
      <w:r>
        <w:rPr>
          <w:rFonts w:ascii="Arial" w:hAnsi="Arial"/>
        </w:rPr>
        <w:t xml:space="preserve">one to </w:t>
      </w:r>
      <w:r w:rsidRPr="009A3627">
        <w:rPr>
          <w:rFonts w:ascii="Arial" w:hAnsi="Arial"/>
        </w:rPr>
        <w:t>three years is counted from date of the most recent incident of harassment.</w:t>
      </w:r>
    </w:p>
    <w:p w14:paraId="2035EB85" w14:textId="77777777" w:rsidR="00464C7D" w:rsidRPr="009A3627" w:rsidRDefault="00464C7D" w:rsidP="00464C7D">
      <w:pPr>
        <w:jc w:val="both"/>
        <w:rPr>
          <w:rFonts w:ascii="Arial" w:hAnsi="Arial"/>
        </w:rPr>
      </w:pPr>
    </w:p>
    <w:p w14:paraId="4F990B82" w14:textId="77777777" w:rsidR="00464C7D" w:rsidRPr="009A3627" w:rsidRDefault="00464C7D" w:rsidP="00464C7D">
      <w:pPr>
        <w:ind w:left="720"/>
        <w:jc w:val="both"/>
        <w:rPr>
          <w:rFonts w:ascii="Arial" w:hAnsi="Arial"/>
        </w:rPr>
      </w:pPr>
      <w:r w:rsidRPr="009A3627">
        <w:rPr>
          <w:rFonts w:ascii="Arial" w:hAnsi="Arial"/>
        </w:rPr>
        <w:t>An attorney is not needed to file a complaint with DHR, and there is no cost to file with DHR.</w:t>
      </w:r>
    </w:p>
    <w:p w14:paraId="3D5B4AED" w14:textId="77777777" w:rsidR="00464C7D" w:rsidRDefault="00464C7D" w:rsidP="00464C7D">
      <w:pPr>
        <w:rPr>
          <w:rFonts w:ascii="Arial" w:hAnsi="Arial"/>
        </w:rPr>
      </w:pPr>
    </w:p>
    <w:p w14:paraId="7256319F" w14:textId="77777777" w:rsidR="00464C7D" w:rsidRPr="009A3627" w:rsidRDefault="00464C7D" w:rsidP="00464C7D">
      <w:pPr>
        <w:ind w:left="720"/>
        <w:jc w:val="both"/>
        <w:rPr>
          <w:rFonts w:ascii="Arial" w:hAnsi="Arial"/>
        </w:rPr>
      </w:pPr>
      <w:r w:rsidRPr="009A3627">
        <w:rPr>
          <w:rFonts w:ascii="Arial" w:hAnsi="Arial"/>
        </w:rPr>
        <w:t xml:space="preserve">DHR will investigate </w:t>
      </w:r>
      <w:r>
        <w:rPr>
          <w:rFonts w:ascii="Arial" w:hAnsi="Arial"/>
        </w:rPr>
        <w:t>the</w:t>
      </w:r>
      <w:r w:rsidRPr="009A3627">
        <w:rPr>
          <w:rFonts w:ascii="Arial" w:hAnsi="Arial"/>
        </w:rPr>
        <w:t xml:space="preserve"> complaint and determine whether there is probable cause to believe that harassment/discrimination has occurred. Probable cause cases are forwarded to a public hearing before an administrative law judge. If harassment/discrimination is found after a hearing, DHR has the power to award relief, which varies but may include requiring </w:t>
      </w:r>
      <w:r>
        <w:rPr>
          <w:rFonts w:ascii="Arial" w:hAnsi="Arial"/>
        </w:rPr>
        <w:t>the</w:t>
      </w:r>
      <w:r w:rsidRPr="009A3627">
        <w:rPr>
          <w:rFonts w:ascii="Arial" w:hAnsi="Arial"/>
        </w:rPr>
        <w:t xml:space="preserve"> employer to take action to stop the harassment, or redress the damage caused, including paying monetary damages, attorney’s fees and civil fines.</w:t>
      </w:r>
    </w:p>
    <w:p w14:paraId="6FBAA48F" w14:textId="77777777" w:rsidR="00464C7D" w:rsidRPr="009A3627" w:rsidRDefault="00464C7D" w:rsidP="00464C7D">
      <w:pPr>
        <w:ind w:left="720"/>
        <w:jc w:val="both"/>
        <w:rPr>
          <w:rFonts w:ascii="Arial" w:hAnsi="Arial"/>
        </w:rPr>
      </w:pPr>
    </w:p>
    <w:p w14:paraId="6647EF45" w14:textId="77777777" w:rsidR="00464C7D" w:rsidRPr="006F3309" w:rsidRDefault="00464C7D" w:rsidP="00464C7D">
      <w:pPr>
        <w:ind w:left="720"/>
        <w:jc w:val="both"/>
        <w:rPr>
          <w:rFonts w:ascii="Arial" w:hAnsi="Arial"/>
        </w:rPr>
      </w:pPr>
      <w:r w:rsidRPr="009A3627">
        <w:rPr>
          <w:rFonts w:ascii="Arial" w:hAnsi="Arial"/>
        </w:rPr>
        <w:t xml:space="preserve">DHR’s main office contact information is: NYS Division of Human Rights, One Fordham Plaza, Fourth Floor, Bronx, New York 10458, (718) 741-8400, </w:t>
      </w:r>
      <w:r w:rsidRPr="006F3309">
        <w:rPr>
          <w:rStyle w:val="Hyperlink"/>
          <w:rFonts w:ascii="Arial" w:hAnsi="Arial"/>
        </w:rPr>
        <w:t>www.dhr.ny.gov.</w:t>
      </w:r>
    </w:p>
    <w:p w14:paraId="70B30481" w14:textId="77777777" w:rsidR="00464C7D" w:rsidRPr="009A3627" w:rsidRDefault="00464C7D" w:rsidP="00464C7D">
      <w:pPr>
        <w:jc w:val="both"/>
        <w:rPr>
          <w:rFonts w:ascii="Arial" w:hAnsi="Arial"/>
        </w:rPr>
      </w:pPr>
    </w:p>
    <w:p w14:paraId="1EC0ABEC" w14:textId="77777777" w:rsidR="00464C7D" w:rsidRDefault="00464C7D" w:rsidP="00464C7D">
      <w:pPr>
        <w:ind w:left="720"/>
        <w:jc w:val="both"/>
        <w:rPr>
          <w:rFonts w:ascii="Arial" w:hAnsi="Arial"/>
        </w:rPr>
      </w:pPr>
      <w:r w:rsidRPr="009A3627">
        <w:rPr>
          <w:rFonts w:ascii="Arial" w:hAnsi="Arial"/>
        </w:rPr>
        <w:t xml:space="preserve">Contact DHR at (888) 392-3644 or visit </w:t>
      </w:r>
      <w:r w:rsidRPr="006F3309">
        <w:rPr>
          <w:rFonts w:ascii="Arial" w:hAnsi="Arial"/>
        </w:rPr>
        <w:t>dhr.ny.gov/complaint</w:t>
      </w:r>
      <w:r w:rsidRPr="009A3627">
        <w:rPr>
          <w:rFonts w:ascii="Arial" w:hAnsi="Arial"/>
        </w:rPr>
        <w:t xml:space="preserve"> for more information about filing a complaint. The website has a complaint form that can be downloaded, filled out, notarized and mailed to DHR. The website also contains contact information for DHR’s regional offices across New York State.</w:t>
      </w:r>
      <w:r>
        <w:rPr>
          <w:rFonts w:ascii="Arial" w:hAnsi="Arial"/>
        </w:rPr>
        <w:t xml:space="preserve"> </w:t>
      </w:r>
    </w:p>
    <w:p w14:paraId="6090354E" w14:textId="77777777" w:rsidR="00464C7D" w:rsidRDefault="00464C7D" w:rsidP="00464C7D">
      <w:pPr>
        <w:ind w:left="720"/>
        <w:jc w:val="both"/>
        <w:rPr>
          <w:rFonts w:ascii="Arial" w:hAnsi="Arial"/>
        </w:rPr>
      </w:pPr>
    </w:p>
    <w:p w14:paraId="1759D07F" w14:textId="77777777" w:rsidR="00464C7D" w:rsidRPr="00AB322C" w:rsidRDefault="00464C7D" w:rsidP="00464C7D">
      <w:pPr>
        <w:shd w:val="clear" w:color="auto" w:fill="FFFFFF" w:themeFill="background1"/>
        <w:ind w:left="720"/>
        <w:jc w:val="both"/>
        <w:rPr>
          <w:rFonts w:ascii="Arial" w:hAnsi="Arial" w:cs="Arial"/>
        </w:rPr>
      </w:pPr>
      <w:r w:rsidRPr="00AB322C">
        <w:rPr>
          <w:rFonts w:ascii="Arial" w:hAnsi="Arial" w:cs="Arial"/>
        </w:rPr>
        <w:t>The DHR also maintains a toll-free hotline that provides counseling and accepts complaints regarding workplace sexual harassment. This hotline can be reached at 1-800-427-2773.</w:t>
      </w:r>
    </w:p>
    <w:p w14:paraId="6BA065D6" w14:textId="77777777" w:rsidR="00464C7D" w:rsidRPr="000D146C" w:rsidRDefault="00464C7D" w:rsidP="00464C7D">
      <w:pPr>
        <w:jc w:val="both"/>
        <w:rPr>
          <w:rFonts w:ascii="Arial" w:hAnsi="Arial"/>
          <w:b/>
        </w:rPr>
      </w:pPr>
    </w:p>
    <w:p w14:paraId="036FAA72" w14:textId="77777777" w:rsidR="00464C7D" w:rsidRPr="009A3627" w:rsidRDefault="00464C7D" w:rsidP="00464C7D">
      <w:pPr>
        <w:ind w:firstLine="720"/>
        <w:jc w:val="both"/>
        <w:rPr>
          <w:rFonts w:ascii="Arial" w:hAnsi="Arial"/>
          <w:b/>
        </w:rPr>
      </w:pPr>
      <w:r w:rsidRPr="009A3627">
        <w:rPr>
          <w:rFonts w:ascii="Arial" w:hAnsi="Arial"/>
          <w:b/>
        </w:rPr>
        <w:t xml:space="preserve">United States Equal Employment Opportunity Commission (EEOC) </w:t>
      </w:r>
    </w:p>
    <w:p w14:paraId="6DEA99DF" w14:textId="77777777" w:rsidR="00464C7D" w:rsidRPr="009A3627" w:rsidRDefault="00464C7D" w:rsidP="00464C7D">
      <w:pPr>
        <w:ind w:left="720"/>
        <w:jc w:val="both"/>
        <w:rPr>
          <w:rFonts w:ascii="Arial" w:hAnsi="Arial"/>
        </w:rPr>
      </w:pPr>
      <w:r w:rsidRPr="009A3627">
        <w:rPr>
          <w:rFonts w:ascii="Arial" w:hAnsi="Arial"/>
        </w:rPr>
        <w:t xml:space="preserve">The EEOC enforces federal anti-discrimination laws, including Title VII of the 1964 federal Civil Rights Act (codified as 42 U.S.C. § 2000e et seq.). An individual can file a complaint with the EEOC anytime within </w:t>
      </w:r>
      <w:r w:rsidRPr="009A3627">
        <w:rPr>
          <w:rFonts w:ascii="Arial" w:hAnsi="Arial"/>
          <w:b/>
        </w:rPr>
        <w:t>300 days</w:t>
      </w:r>
      <w:r w:rsidRPr="009A3627">
        <w:rPr>
          <w:rFonts w:ascii="Arial" w:hAnsi="Arial"/>
        </w:rPr>
        <w:t xml:space="preserve"> from the harassment. There is no cost to file a complaint with the EEOC. The EEOC will investigate the complaint and determine whether there is reasonable cause to believe that discrimination has occurred, at which point the EEOC will issue a Right to Sue letter permitting the individual to file a complaint in federal court.</w:t>
      </w:r>
    </w:p>
    <w:p w14:paraId="5C1E04A2" w14:textId="77777777" w:rsidR="00464C7D" w:rsidRPr="009A3627" w:rsidRDefault="00464C7D" w:rsidP="00464C7D">
      <w:pPr>
        <w:jc w:val="both"/>
        <w:rPr>
          <w:rFonts w:ascii="Arial" w:hAnsi="Arial"/>
        </w:rPr>
      </w:pPr>
    </w:p>
    <w:p w14:paraId="06A4A82D" w14:textId="77777777" w:rsidR="00464C7D" w:rsidRPr="009A3627" w:rsidRDefault="00464C7D" w:rsidP="00464C7D">
      <w:pPr>
        <w:ind w:left="720"/>
        <w:jc w:val="both"/>
        <w:rPr>
          <w:rFonts w:ascii="Arial" w:hAnsi="Arial"/>
        </w:rPr>
      </w:pPr>
      <w:r w:rsidRPr="009A3627">
        <w:rPr>
          <w:rFonts w:ascii="Arial" w:hAnsi="Arial"/>
        </w:rPr>
        <w:t>The EEOC does not hold hearings or award relief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14:paraId="75D47A58" w14:textId="77777777" w:rsidR="00464C7D" w:rsidRPr="009A3627" w:rsidRDefault="00464C7D" w:rsidP="00464C7D">
      <w:pPr>
        <w:ind w:left="720"/>
        <w:jc w:val="both"/>
        <w:rPr>
          <w:rFonts w:ascii="Arial" w:hAnsi="Arial"/>
        </w:rPr>
      </w:pPr>
    </w:p>
    <w:p w14:paraId="7366846B" w14:textId="77777777" w:rsidR="00464C7D" w:rsidRPr="009A3627" w:rsidRDefault="00464C7D" w:rsidP="00464C7D">
      <w:pPr>
        <w:ind w:left="720"/>
        <w:jc w:val="both"/>
        <w:rPr>
          <w:rFonts w:ascii="Arial" w:hAnsi="Arial"/>
        </w:rPr>
      </w:pPr>
      <w:r w:rsidRPr="009A3627">
        <w:rPr>
          <w:rFonts w:ascii="Arial" w:hAnsi="Arial"/>
        </w:rPr>
        <w:t xml:space="preserve">If an employee believes that </w:t>
      </w:r>
      <w:r>
        <w:rPr>
          <w:rFonts w:ascii="Arial" w:hAnsi="Arial"/>
        </w:rPr>
        <w:t>they</w:t>
      </w:r>
      <w:r w:rsidRPr="009A3627">
        <w:rPr>
          <w:rFonts w:ascii="Arial" w:hAnsi="Arial"/>
        </w:rPr>
        <w:t xml:space="preserve"> ha</w:t>
      </w:r>
      <w:r>
        <w:rPr>
          <w:rFonts w:ascii="Arial" w:hAnsi="Arial"/>
        </w:rPr>
        <w:t>ve</w:t>
      </w:r>
      <w:r w:rsidRPr="009A3627">
        <w:rPr>
          <w:rFonts w:ascii="Arial" w:hAnsi="Arial"/>
        </w:rPr>
        <w:t xml:space="preserve"> been discriminated against at work, </w:t>
      </w:r>
      <w:r>
        <w:rPr>
          <w:rFonts w:ascii="Arial" w:hAnsi="Arial"/>
        </w:rPr>
        <w:t>they</w:t>
      </w:r>
      <w:r w:rsidRPr="009A3627">
        <w:rPr>
          <w:rFonts w:ascii="Arial" w:hAnsi="Arial"/>
        </w:rPr>
        <w:t xml:space="preserve"> can file a “Charge of Discrimination.” The EEOC has district, area and field offices where complaints can be filed. Contact the EEOC by calling (800) 669-4000 (800) 669-6820 (TTY), visiting their website at www.eeoc.gov or via email at info@eeoc.gov.</w:t>
      </w:r>
    </w:p>
    <w:p w14:paraId="3EF2DFDA" w14:textId="77777777" w:rsidR="00464C7D" w:rsidRPr="009A3627" w:rsidRDefault="00464C7D" w:rsidP="00464C7D">
      <w:pPr>
        <w:jc w:val="both"/>
        <w:rPr>
          <w:rFonts w:ascii="Arial" w:hAnsi="Arial"/>
        </w:rPr>
      </w:pPr>
    </w:p>
    <w:p w14:paraId="06828617" w14:textId="77777777" w:rsidR="00464C7D" w:rsidRPr="009A3627" w:rsidRDefault="00464C7D" w:rsidP="00464C7D">
      <w:pPr>
        <w:ind w:left="720"/>
        <w:jc w:val="both"/>
        <w:rPr>
          <w:rFonts w:ascii="Arial" w:hAnsi="Arial"/>
        </w:rPr>
      </w:pPr>
      <w:r w:rsidRPr="009A3627">
        <w:rPr>
          <w:rFonts w:ascii="Arial" w:hAnsi="Arial"/>
        </w:rPr>
        <w:t>If an individual filed an administrative complaint with DHR, DHR will file the complaint with the EEOC to preserve the right to proceed in federal court.</w:t>
      </w:r>
    </w:p>
    <w:p w14:paraId="585ED64D" w14:textId="77777777" w:rsidR="00464C7D" w:rsidRPr="009A3627" w:rsidRDefault="00464C7D" w:rsidP="00464C7D">
      <w:pPr>
        <w:jc w:val="both"/>
        <w:rPr>
          <w:rFonts w:ascii="Arial" w:hAnsi="Arial"/>
        </w:rPr>
      </w:pPr>
    </w:p>
    <w:p w14:paraId="49503FC8" w14:textId="77777777" w:rsidR="00464C7D" w:rsidRPr="009A3627" w:rsidRDefault="00464C7D" w:rsidP="00464C7D">
      <w:pPr>
        <w:ind w:firstLine="720"/>
        <w:jc w:val="both"/>
        <w:rPr>
          <w:rFonts w:ascii="Arial" w:hAnsi="Arial"/>
          <w:b/>
        </w:rPr>
      </w:pPr>
      <w:r w:rsidRPr="009A3627">
        <w:rPr>
          <w:rFonts w:ascii="Arial" w:hAnsi="Arial"/>
          <w:b/>
        </w:rPr>
        <w:t>Local Protections</w:t>
      </w:r>
    </w:p>
    <w:p w14:paraId="26ABC682" w14:textId="77777777" w:rsidR="00464C7D" w:rsidRPr="008106C4" w:rsidRDefault="00464C7D" w:rsidP="00464C7D">
      <w:pPr>
        <w:ind w:left="720"/>
        <w:jc w:val="both"/>
        <w:rPr>
          <w:rFonts w:ascii="Arial" w:hAnsi="Arial"/>
          <w:u w:val="single"/>
        </w:rPr>
      </w:pPr>
      <w:r w:rsidRPr="009A3627">
        <w:rPr>
          <w:rFonts w:ascii="Arial" w:hAnsi="Arial"/>
        </w:rPr>
        <w:t xml:space="preserve">Many localities enforce laws protecting individuals from sexual harassment and discrimination. An individual should contact the county, city or town in which they </w:t>
      </w:r>
      <w:r>
        <w:rPr>
          <w:rFonts w:ascii="Arial" w:hAnsi="Arial"/>
        </w:rPr>
        <w:t>work</w:t>
      </w:r>
      <w:r w:rsidRPr="009A3627">
        <w:rPr>
          <w:rFonts w:ascii="Arial" w:hAnsi="Arial"/>
        </w:rPr>
        <w:t xml:space="preserve"> to find out if such a law exists. For example, employees who work in New York City may file complaints of sexual harassment with the New York City Commission on Human Rights. Contact their main office at Law Enforcement Bureau of the NYC Commission on Human Rights, </w:t>
      </w:r>
      <w:r w:rsidRPr="00B36504">
        <w:rPr>
          <w:rFonts w:ascii="Arial" w:hAnsi="Arial"/>
        </w:rPr>
        <w:t>22 Reade St, New York, NY 10007</w:t>
      </w:r>
      <w:r w:rsidRPr="009A3627">
        <w:rPr>
          <w:rFonts w:ascii="Arial" w:hAnsi="Arial"/>
        </w:rPr>
        <w:t xml:space="preserve">; call 311 or (212) 306-7450; or visit </w:t>
      </w:r>
      <w:r w:rsidRPr="006F3309">
        <w:rPr>
          <w:rStyle w:val="Hyperlink"/>
          <w:rFonts w:ascii="Arial" w:hAnsi="Arial"/>
        </w:rPr>
        <w:t>www.nyc.gov/html/cchr/html/home/home.shtml.</w:t>
      </w:r>
    </w:p>
    <w:p w14:paraId="26EB1D74" w14:textId="77777777" w:rsidR="00464C7D" w:rsidRPr="009A3627" w:rsidRDefault="00464C7D" w:rsidP="00464C7D">
      <w:pPr>
        <w:jc w:val="both"/>
        <w:rPr>
          <w:rFonts w:ascii="Arial" w:hAnsi="Arial"/>
        </w:rPr>
      </w:pPr>
    </w:p>
    <w:p w14:paraId="24D5B5C5" w14:textId="77777777" w:rsidR="00464C7D" w:rsidRPr="009A3627" w:rsidRDefault="00464C7D" w:rsidP="00464C7D">
      <w:pPr>
        <w:ind w:firstLine="720"/>
        <w:jc w:val="both"/>
        <w:rPr>
          <w:rFonts w:ascii="Arial" w:hAnsi="Arial"/>
          <w:b/>
        </w:rPr>
      </w:pPr>
      <w:r w:rsidRPr="009A3627">
        <w:rPr>
          <w:rFonts w:ascii="Arial" w:hAnsi="Arial"/>
          <w:b/>
        </w:rPr>
        <w:t xml:space="preserve">Contact the Local Police Department </w:t>
      </w:r>
    </w:p>
    <w:p w14:paraId="35AB1D1C" w14:textId="77777777" w:rsidR="00464C7D" w:rsidRPr="006F1816" w:rsidRDefault="00464C7D" w:rsidP="00464C7D">
      <w:pPr>
        <w:ind w:left="720"/>
        <w:jc w:val="both"/>
        <w:rPr>
          <w:rFonts w:ascii="Arial" w:hAnsi="Arial"/>
        </w:rPr>
      </w:pPr>
      <w:r w:rsidRPr="009A3627">
        <w:rPr>
          <w:rFonts w:ascii="Arial" w:hAnsi="Arial"/>
        </w:rPr>
        <w:t>If the harassment involves physical touching, coerced physical confinement or coerced sex acts, the conduct may constitute a crime. Contact the local police department.</w:t>
      </w:r>
    </w:p>
    <w:p w14:paraId="00888D26" w14:textId="77777777" w:rsidR="00464C7D" w:rsidRDefault="00464C7D" w:rsidP="00464C7D">
      <w:pPr>
        <w:spacing w:after="160" w:line="259" w:lineRule="auto"/>
        <w:rPr>
          <w:rFonts w:ascii="Arial" w:hAnsi="Arial" w:cs="Arial"/>
          <w:b/>
          <w:sz w:val="36"/>
          <w:szCs w:val="20"/>
        </w:rPr>
      </w:pPr>
      <w:r>
        <w:br w:type="page"/>
      </w:r>
    </w:p>
    <w:p w14:paraId="119B9358" w14:textId="77777777" w:rsidR="00464C7D" w:rsidRPr="00BF311C" w:rsidRDefault="00464C7D" w:rsidP="00464C7D">
      <w:pPr>
        <w:pStyle w:val="Heading2"/>
      </w:pPr>
      <w:r w:rsidRPr="00BF311C">
        <w:t>NEW YORK PAID FAMILY LEAVE BENEFITS</w:t>
      </w:r>
      <w:bookmarkEnd w:id="9"/>
    </w:p>
    <w:p w14:paraId="187054B7" w14:textId="77777777" w:rsidR="00464C7D" w:rsidRPr="00BF311C" w:rsidRDefault="00464C7D" w:rsidP="00464C7D">
      <w:pPr>
        <w:rPr>
          <w:rFonts w:ascii="Arial" w:hAnsi="Arial" w:cs="Arial"/>
          <w:sz w:val="36"/>
          <w:szCs w:val="36"/>
        </w:rPr>
      </w:pPr>
    </w:p>
    <w:p w14:paraId="286EA2DF" w14:textId="77777777" w:rsidR="00464C7D" w:rsidRPr="00BF311C" w:rsidRDefault="00464C7D" w:rsidP="00464C7D">
      <w:pPr>
        <w:jc w:val="both"/>
        <w:rPr>
          <w:rFonts w:ascii="Arial" w:hAnsi="Arial" w:cs="Arial"/>
        </w:rPr>
      </w:pPr>
      <w:r w:rsidRPr="00BF311C">
        <w:rPr>
          <w:rFonts w:ascii="Arial" w:hAnsi="Arial" w:cs="Arial"/>
        </w:rPr>
        <w:t>New York’s Paid Family Leave (PFL) law provides job protected leave and wage replacement to eligible employees for qualifying events.</w:t>
      </w:r>
    </w:p>
    <w:p w14:paraId="376B118D" w14:textId="77777777" w:rsidR="00464C7D" w:rsidRPr="00BF311C" w:rsidRDefault="00464C7D" w:rsidP="00464C7D">
      <w:pPr>
        <w:jc w:val="both"/>
        <w:rPr>
          <w:rFonts w:ascii="Arial" w:hAnsi="Arial" w:cs="Arial"/>
        </w:rPr>
      </w:pPr>
    </w:p>
    <w:p w14:paraId="218D29D3" w14:textId="77777777" w:rsidR="00464C7D" w:rsidRPr="00BF311C" w:rsidRDefault="00464C7D" w:rsidP="00464C7D">
      <w:pPr>
        <w:jc w:val="both"/>
        <w:rPr>
          <w:rFonts w:ascii="Arial" w:hAnsi="Arial" w:cs="Arial"/>
        </w:rPr>
      </w:pPr>
      <w:r w:rsidRPr="00BF311C">
        <w:rPr>
          <w:rFonts w:ascii="Arial" w:hAnsi="Arial" w:cs="Arial"/>
          <w:noProof/>
        </w:rPr>
        <mc:AlternateContent>
          <mc:Choice Requires="wps">
            <w:drawing>
              <wp:anchor distT="4294967294" distB="4294967294" distL="114300" distR="114300" simplePos="0" relativeHeight="251728384" behindDoc="0" locked="0" layoutInCell="1" allowOverlap="1" wp14:anchorId="435656CD" wp14:editId="624CC452">
                <wp:simplePos x="0" y="0"/>
                <wp:positionH relativeFrom="column">
                  <wp:posOffset>0</wp:posOffset>
                </wp:positionH>
                <wp:positionV relativeFrom="paragraph">
                  <wp:posOffset>26669</wp:posOffset>
                </wp:positionV>
                <wp:extent cx="5943600" cy="0"/>
                <wp:effectExtent l="0" t="0" r="0" b="0"/>
                <wp:wrapNone/>
                <wp:docPr id="15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B5E65" id="Straight Connector 5"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F8A4C7C" w14:textId="77777777" w:rsidR="00464C7D" w:rsidRPr="00BF311C" w:rsidRDefault="00464C7D" w:rsidP="00464C7D">
      <w:pPr>
        <w:jc w:val="both"/>
        <w:rPr>
          <w:rFonts w:ascii="Arial" w:hAnsi="Arial" w:cs="Arial"/>
        </w:rPr>
      </w:pPr>
      <w:r w:rsidRPr="00BF311C">
        <w:rPr>
          <w:rFonts w:ascii="Arial" w:hAnsi="Arial" w:cs="Arial"/>
          <w:b/>
        </w:rPr>
        <w:t>ELIGIBILITY</w:t>
      </w:r>
    </w:p>
    <w:p w14:paraId="37A4F9CE" w14:textId="77777777" w:rsidR="00464C7D" w:rsidRPr="00BF311C" w:rsidRDefault="00464C7D" w:rsidP="00464C7D">
      <w:pPr>
        <w:ind w:left="720"/>
        <w:jc w:val="both"/>
        <w:rPr>
          <w:rFonts w:ascii="Arial" w:hAnsi="Arial" w:cs="Arial"/>
        </w:rPr>
      </w:pPr>
      <w:r w:rsidRPr="00BF311C">
        <w:rPr>
          <w:rFonts w:ascii="Arial" w:hAnsi="Arial" w:cs="Arial"/>
        </w:rPr>
        <w:t xml:space="preserve">To be eligible, employees must: regularly work 20 or more hours per week and </w:t>
      </w:r>
      <w:r>
        <w:rPr>
          <w:rFonts w:ascii="Arial" w:hAnsi="Arial" w:cs="Arial"/>
        </w:rPr>
        <w:t>have</w:t>
      </w:r>
      <w:r w:rsidRPr="00BF311C">
        <w:rPr>
          <w:rFonts w:ascii="Arial" w:hAnsi="Arial" w:cs="Arial"/>
        </w:rPr>
        <w:t xml:space="preserve"> </w:t>
      </w:r>
      <w:r>
        <w:rPr>
          <w:rFonts w:ascii="Arial" w:hAnsi="Arial" w:cs="Arial"/>
        </w:rPr>
        <w:t>been</w:t>
      </w:r>
      <w:r w:rsidRPr="00BF311C">
        <w:rPr>
          <w:rFonts w:ascii="Arial" w:hAnsi="Arial" w:cs="Arial"/>
        </w:rPr>
        <w:t xml:space="preserve"> employed for at least 26 consecutive workweeks preceding the first full day family leave is taken; or regularly work less than 20 hours per week and </w:t>
      </w:r>
      <w:r>
        <w:rPr>
          <w:rFonts w:ascii="Arial" w:hAnsi="Arial" w:cs="Arial"/>
        </w:rPr>
        <w:t xml:space="preserve">have worked </w:t>
      </w:r>
      <w:r w:rsidRPr="00BF311C">
        <w:rPr>
          <w:rFonts w:ascii="Arial" w:hAnsi="Arial" w:cs="Arial"/>
        </w:rPr>
        <w:t>for at least 175 days preceding the first full day family leave is taken. Paid time off can be counted toward an employee’s eligibility determination. Employees are eligible for PFL regardless of citizenship and/or immigration status.</w:t>
      </w:r>
    </w:p>
    <w:p w14:paraId="4F10159F" w14:textId="77777777" w:rsidR="00464C7D" w:rsidRPr="00BF311C" w:rsidRDefault="00464C7D" w:rsidP="00464C7D">
      <w:pPr>
        <w:ind w:left="720"/>
        <w:jc w:val="both"/>
        <w:rPr>
          <w:rFonts w:ascii="Arial" w:hAnsi="Arial" w:cs="Arial"/>
        </w:rPr>
      </w:pPr>
    </w:p>
    <w:p w14:paraId="371A6109" w14:textId="77777777" w:rsidR="00464C7D" w:rsidRDefault="00464C7D" w:rsidP="00464C7D">
      <w:pPr>
        <w:ind w:left="720"/>
        <w:jc w:val="both"/>
        <w:rPr>
          <w:rFonts w:ascii="Arial" w:hAnsi="Arial" w:cs="Arial"/>
        </w:rPr>
      </w:pPr>
      <w:r w:rsidRPr="00BF311C">
        <w:rPr>
          <w:rFonts w:ascii="Arial" w:hAnsi="Arial" w:cs="Arial"/>
        </w:rPr>
        <w:t>PFL is granted to eligible employees who request time off for the following qualifying events:</w:t>
      </w:r>
    </w:p>
    <w:p w14:paraId="0A095BCE" w14:textId="77777777" w:rsidR="00464C7D" w:rsidRPr="00BF311C" w:rsidRDefault="00464C7D" w:rsidP="00464C7D">
      <w:pPr>
        <w:ind w:left="720"/>
        <w:jc w:val="both"/>
        <w:rPr>
          <w:rFonts w:ascii="Arial" w:hAnsi="Arial" w:cs="Arial"/>
        </w:rPr>
      </w:pPr>
    </w:p>
    <w:p w14:paraId="2413B6E5" w14:textId="77777777" w:rsidR="00464C7D" w:rsidRPr="006E4083" w:rsidRDefault="00464C7D" w:rsidP="00464C7D">
      <w:pPr>
        <w:pStyle w:val="ListParagraph"/>
        <w:numPr>
          <w:ilvl w:val="0"/>
          <w:numId w:val="47"/>
        </w:numPr>
        <w:jc w:val="both"/>
        <w:rPr>
          <w:rFonts w:ascii="Arial" w:hAnsi="Arial" w:cs="Arial"/>
          <w:color w:val="000000"/>
        </w:rPr>
      </w:pPr>
      <w:r w:rsidRPr="006E4083">
        <w:rPr>
          <w:rFonts w:ascii="Arial" w:hAnsi="Arial" w:cs="Arial"/>
        </w:rPr>
        <w:t>To participate in providing care, including physical or psychological care for a</w:t>
      </w:r>
      <w:r>
        <w:rPr>
          <w:rFonts w:ascii="Arial" w:hAnsi="Arial" w:cs="Arial"/>
        </w:rPr>
        <w:t xml:space="preserve"> “covered</w:t>
      </w:r>
      <w:r w:rsidRPr="006E4083">
        <w:rPr>
          <w:rFonts w:ascii="Arial" w:hAnsi="Arial" w:cs="Arial"/>
        </w:rPr>
        <w:t xml:space="preserve"> family member</w:t>
      </w:r>
      <w:r>
        <w:rPr>
          <w:rFonts w:ascii="Arial" w:hAnsi="Arial" w:cs="Arial"/>
        </w:rPr>
        <w:t xml:space="preserve">” </w:t>
      </w:r>
      <w:r w:rsidRPr="006E4083">
        <w:rPr>
          <w:rFonts w:ascii="Arial" w:hAnsi="Arial" w:cs="Arial"/>
        </w:rPr>
        <w:t xml:space="preserve">with a </w:t>
      </w:r>
      <w:r>
        <w:rPr>
          <w:rFonts w:ascii="Arial" w:hAnsi="Arial" w:cs="Arial"/>
        </w:rPr>
        <w:t>“</w:t>
      </w:r>
      <w:r w:rsidRPr="006E4083">
        <w:rPr>
          <w:rFonts w:ascii="Arial" w:hAnsi="Arial" w:cs="Arial"/>
        </w:rPr>
        <w:t>serious health condition</w:t>
      </w:r>
      <w:r>
        <w:rPr>
          <w:rFonts w:ascii="Arial" w:hAnsi="Arial" w:cs="Arial"/>
        </w:rPr>
        <w:t>”</w:t>
      </w:r>
      <w:r w:rsidRPr="006E4083">
        <w:rPr>
          <w:rFonts w:ascii="Arial" w:hAnsi="Arial" w:cs="Arial"/>
        </w:rPr>
        <w:t>;</w:t>
      </w:r>
    </w:p>
    <w:p w14:paraId="235C267E" w14:textId="77777777" w:rsidR="00464C7D" w:rsidRPr="00BF311C" w:rsidRDefault="00464C7D" w:rsidP="00464C7D">
      <w:pPr>
        <w:ind w:left="1440"/>
        <w:jc w:val="both"/>
        <w:rPr>
          <w:rFonts w:ascii="Arial" w:hAnsi="Arial" w:cs="Arial"/>
        </w:rPr>
      </w:pPr>
    </w:p>
    <w:p w14:paraId="213D6533" w14:textId="77777777" w:rsidR="00464C7D" w:rsidRPr="00546646" w:rsidRDefault="00464C7D" w:rsidP="00464C7D">
      <w:pPr>
        <w:numPr>
          <w:ilvl w:val="0"/>
          <w:numId w:val="8"/>
        </w:numPr>
        <w:tabs>
          <w:tab w:val="clear" w:pos="360"/>
          <w:tab w:val="num" w:pos="1440"/>
        </w:tabs>
        <w:ind w:left="1440"/>
        <w:jc w:val="both"/>
        <w:rPr>
          <w:rFonts w:ascii="Arial" w:hAnsi="Arial" w:cs="Arial"/>
        </w:rPr>
      </w:pPr>
      <w:r w:rsidRPr="00BF311C">
        <w:rPr>
          <w:rFonts w:ascii="Arial" w:hAnsi="Arial" w:cs="Arial"/>
        </w:rPr>
        <w:t xml:space="preserve">To bond with a child during the first 12 months after the child’s birth, adoption or foster care </w:t>
      </w:r>
      <w:r w:rsidRPr="00546646">
        <w:rPr>
          <w:rFonts w:ascii="Arial" w:hAnsi="Arial" w:cs="Arial"/>
        </w:rPr>
        <w:t xml:space="preserve">placement with the employee; </w:t>
      </w:r>
      <w:r>
        <w:rPr>
          <w:rFonts w:ascii="Arial" w:hAnsi="Arial" w:cs="Arial"/>
        </w:rPr>
        <w:t>or</w:t>
      </w:r>
    </w:p>
    <w:p w14:paraId="4B601C8F" w14:textId="77777777" w:rsidR="00464C7D" w:rsidRPr="00546646" w:rsidRDefault="00464C7D" w:rsidP="00464C7D">
      <w:pPr>
        <w:numPr>
          <w:ilvl w:val="0"/>
          <w:numId w:val="8"/>
        </w:numPr>
        <w:tabs>
          <w:tab w:val="clear" w:pos="360"/>
          <w:tab w:val="num" w:pos="1440"/>
        </w:tabs>
        <w:ind w:left="1440"/>
        <w:jc w:val="both"/>
        <w:rPr>
          <w:rFonts w:ascii="Arial" w:hAnsi="Arial" w:cs="Arial"/>
        </w:rPr>
      </w:pPr>
      <w:r w:rsidRPr="00546646">
        <w:rPr>
          <w:rFonts w:ascii="Arial" w:hAnsi="Arial" w:cs="Arial"/>
        </w:rPr>
        <w:t>Due to a qualifying exigency for the employee’s spouse, domestic partner, child, or parent who is on active military duty or has been notified of an impending call to active duty</w:t>
      </w:r>
      <w:r>
        <w:rPr>
          <w:rFonts w:ascii="Arial" w:hAnsi="Arial" w:cs="Arial"/>
        </w:rPr>
        <w:t xml:space="preserve">. </w:t>
      </w:r>
    </w:p>
    <w:p w14:paraId="41347B48" w14:textId="77777777" w:rsidR="00464C7D" w:rsidRPr="00457CB0" w:rsidRDefault="00464C7D" w:rsidP="00464C7D">
      <w:pPr>
        <w:ind w:left="720"/>
        <w:jc w:val="both"/>
        <w:rPr>
          <w:rFonts w:ascii="Arial" w:hAnsi="Arial" w:cs="Arial"/>
        </w:rPr>
      </w:pPr>
    </w:p>
    <w:p w14:paraId="156A5120" w14:textId="77777777" w:rsidR="00464C7D" w:rsidRPr="00F70CDD" w:rsidRDefault="00464C7D" w:rsidP="00464C7D">
      <w:pPr>
        <w:jc w:val="both"/>
        <w:rPr>
          <w:rFonts w:ascii="Arial" w:hAnsi="Arial" w:cs="Arial"/>
          <w:b/>
          <w:bCs/>
          <w:color w:val="000000"/>
        </w:rPr>
      </w:pPr>
      <w:r>
        <w:rPr>
          <w:rFonts w:ascii="Arial" w:hAnsi="Arial" w:cs="Arial"/>
          <w:b/>
          <w:bCs/>
          <w:color w:val="000000"/>
        </w:rPr>
        <w:t>“COVERED FAMILY MEMBER” WITH A “SERIOUS HEALTH CONDITION”</w:t>
      </w:r>
    </w:p>
    <w:p w14:paraId="2AB6F58B" w14:textId="77777777" w:rsidR="00464C7D" w:rsidRPr="00BF4A46" w:rsidRDefault="00464C7D" w:rsidP="00464C7D">
      <w:pPr>
        <w:ind w:left="720"/>
        <w:jc w:val="both"/>
        <w:rPr>
          <w:rFonts w:ascii="Arial" w:hAnsi="Arial" w:cs="Arial"/>
        </w:rPr>
      </w:pPr>
      <w:r>
        <w:rPr>
          <w:rFonts w:ascii="Arial" w:hAnsi="Arial" w:cs="Arial"/>
          <w:color w:val="000000"/>
        </w:rPr>
        <w:t>Covered “f</w:t>
      </w:r>
      <w:r w:rsidRPr="00BF4A46">
        <w:rPr>
          <w:rFonts w:ascii="Arial" w:hAnsi="Arial" w:cs="Arial"/>
          <w:color w:val="000000"/>
        </w:rPr>
        <w:t>amily members</w:t>
      </w:r>
      <w:r>
        <w:rPr>
          <w:rFonts w:ascii="Arial" w:hAnsi="Arial" w:cs="Arial"/>
          <w:color w:val="000000"/>
        </w:rPr>
        <w:t>”</w:t>
      </w:r>
      <w:r w:rsidRPr="00BF4A46">
        <w:rPr>
          <w:rFonts w:ascii="Arial" w:hAnsi="Arial" w:cs="Arial"/>
          <w:color w:val="000000"/>
        </w:rPr>
        <w:t xml:space="preserve"> include:</w:t>
      </w:r>
    </w:p>
    <w:p w14:paraId="47F6A2D2" w14:textId="77777777" w:rsidR="00464C7D" w:rsidRPr="00BF4A46" w:rsidRDefault="00464C7D" w:rsidP="00464C7D">
      <w:pPr>
        <w:numPr>
          <w:ilvl w:val="0"/>
          <w:numId w:val="46"/>
        </w:numPr>
        <w:spacing w:before="60" w:after="60"/>
        <w:rPr>
          <w:rFonts w:ascii="Arial" w:hAnsi="Arial" w:cs="Arial"/>
          <w:color w:val="000000"/>
        </w:rPr>
      </w:pPr>
      <w:r w:rsidRPr="00BF4A46">
        <w:rPr>
          <w:rFonts w:ascii="Arial" w:hAnsi="Arial" w:cs="Arial"/>
          <w:color w:val="000000"/>
        </w:rPr>
        <w:t>Spouse</w:t>
      </w:r>
      <w:r>
        <w:rPr>
          <w:rFonts w:ascii="Arial" w:hAnsi="Arial" w:cs="Arial"/>
          <w:color w:val="000000"/>
        </w:rPr>
        <w:t>;</w:t>
      </w:r>
    </w:p>
    <w:p w14:paraId="5BD13D83" w14:textId="77777777" w:rsidR="00464C7D" w:rsidRPr="00BF4A46" w:rsidRDefault="00464C7D" w:rsidP="00464C7D">
      <w:pPr>
        <w:numPr>
          <w:ilvl w:val="0"/>
          <w:numId w:val="46"/>
        </w:numPr>
        <w:spacing w:before="60" w:after="60"/>
        <w:rPr>
          <w:rFonts w:ascii="Arial" w:hAnsi="Arial" w:cs="Arial"/>
          <w:color w:val="000000"/>
        </w:rPr>
      </w:pPr>
      <w:r w:rsidRPr="00BF4A46">
        <w:rPr>
          <w:rFonts w:ascii="Arial" w:hAnsi="Arial" w:cs="Arial"/>
          <w:color w:val="000000"/>
        </w:rPr>
        <w:t>Domestic partner (including same and different gender couples; legal registration not required)</w:t>
      </w:r>
      <w:r>
        <w:rPr>
          <w:rFonts w:ascii="Arial" w:hAnsi="Arial" w:cs="Arial"/>
          <w:color w:val="000000"/>
        </w:rPr>
        <w:t>;</w:t>
      </w:r>
    </w:p>
    <w:p w14:paraId="0531A1A9" w14:textId="77777777" w:rsidR="00464C7D" w:rsidRPr="00BF4A46" w:rsidRDefault="00464C7D" w:rsidP="00464C7D">
      <w:pPr>
        <w:numPr>
          <w:ilvl w:val="0"/>
          <w:numId w:val="46"/>
        </w:numPr>
        <w:spacing w:before="60" w:after="60"/>
        <w:rPr>
          <w:rFonts w:ascii="Arial" w:hAnsi="Arial" w:cs="Arial"/>
          <w:color w:val="000000"/>
        </w:rPr>
      </w:pPr>
      <w:r w:rsidRPr="00BF4A46">
        <w:rPr>
          <w:rFonts w:ascii="Arial" w:hAnsi="Arial" w:cs="Arial"/>
          <w:color w:val="000000"/>
        </w:rPr>
        <w:t xml:space="preserve">Child/stepchild and anyone for whom </w:t>
      </w:r>
      <w:r>
        <w:rPr>
          <w:rFonts w:ascii="Arial" w:hAnsi="Arial" w:cs="Arial"/>
          <w:color w:val="000000"/>
        </w:rPr>
        <w:t>the employee</w:t>
      </w:r>
      <w:r w:rsidRPr="00BF4A46">
        <w:rPr>
          <w:rFonts w:ascii="Arial" w:hAnsi="Arial" w:cs="Arial"/>
          <w:color w:val="000000"/>
        </w:rPr>
        <w:t xml:space="preserve"> ha</w:t>
      </w:r>
      <w:r>
        <w:rPr>
          <w:rFonts w:ascii="Arial" w:hAnsi="Arial" w:cs="Arial"/>
          <w:color w:val="000000"/>
        </w:rPr>
        <w:t>s</w:t>
      </w:r>
      <w:r w:rsidRPr="00BF4A46">
        <w:rPr>
          <w:rFonts w:ascii="Arial" w:hAnsi="Arial" w:cs="Arial"/>
          <w:color w:val="000000"/>
        </w:rPr>
        <w:t xml:space="preserve"> legal custody</w:t>
      </w:r>
      <w:r>
        <w:rPr>
          <w:rFonts w:ascii="Arial" w:hAnsi="Arial" w:cs="Arial"/>
          <w:color w:val="000000"/>
        </w:rPr>
        <w:t>;</w:t>
      </w:r>
    </w:p>
    <w:p w14:paraId="5C13866B" w14:textId="77777777" w:rsidR="00464C7D" w:rsidRPr="00BF4A46" w:rsidRDefault="00464C7D" w:rsidP="00464C7D">
      <w:pPr>
        <w:numPr>
          <w:ilvl w:val="0"/>
          <w:numId w:val="46"/>
        </w:numPr>
        <w:spacing w:before="60" w:after="60"/>
        <w:rPr>
          <w:rFonts w:ascii="Arial" w:hAnsi="Arial" w:cs="Arial"/>
          <w:color w:val="000000"/>
        </w:rPr>
      </w:pPr>
      <w:r w:rsidRPr="00BF4A46">
        <w:rPr>
          <w:rFonts w:ascii="Arial" w:hAnsi="Arial" w:cs="Arial"/>
          <w:color w:val="000000"/>
        </w:rPr>
        <w:t>Parent/stepparent</w:t>
      </w:r>
      <w:r>
        <w:rPr>
          <w:rFonts w:ascii="Arial" w:hAnsi="Arial" w:cs="Arial"/>
          <w:color w:val="000000"/>
        </w:rPr>
        <w:t>;</w:t>
      </w:r>
    </w:p>
    <w:p w14:paraId="74188F49" w14:textId="77777777" w:rsidR="00464C7D" w:rsidRPr="00BF4A46" w:rsidRDefault="00464C7D" w:rsidP="00464C7D">
      <w:pPr>
        <w:numPr>
          <w:ilvl w:val="0"/>
          <w:numId w:val="46"/>
        </w:numPr>
        <w:spacing w:before="60" w:after="60"/>
        <w:rPr>
          <w:rFonts w:ascii="Arial" w:hAnsi="Arial" w:cs="Arial"/>
          <w:color w:val="000000"/>
        </w:rPr>
      </w:pPr>
      <w:r w:rsidRPr="00BF4A46">
        <w:rPr>
          <w:rFonts w:ascii="Arial" w:hAnsi="Arial" w:cs="Arial"/>
          <w:color w:val="000000"/>
        </w:rPr>
        <w:t>Parent-in-law</w:t>
      </w:r>
      <w:r>
        <w:rPr>
          <w:rFonts w:ascii="Arial" w:hAnsi="Arial" w:cs="Arial"/>
          <w:color w:val="000000"/>
        </w:rPr>
        <w:t>;</w:t>
      </w:r>
    </w:p>
    <w:p w14:paraId="6D3DCA3E" w14:textId="77777777" w:rsidR="00464C7D" w:rsidRPr="00BF4A46" w:rsidRDefault="00464C7D" w:rsidP="00464C7D">
      <w:pPr>
        <w:numPr>
          <w:ilvl w:val="0"/>
          <w:numId w:val="46"/>
        </w:numPr>
        <w:spacing w:before="60" w:after="60"/>
        <w:rPr>
          <w:rFonts w:ascii="Arial" w:hAnsi="Arial" w:cs="Arial"/>
          <w:color w:val="000000"/>
        </w:rPr>
      </w:pPr>
      <w:r w:rsidRPr="00BF4A46">
        <w:rPr>
          <w:rFonts w:ascii="Arial" w:hAnsi="Arial" w:cs="Arial"/>
          <w:color w:val="000000"/>
        </w:rPr>
        <w:t>Grandparent</w:t>
      </w:r>
      <w:r>
        <w:rPr>
          <w:rFonts w:ascii="Arial" w:hAnsi="Arial" w:cs="Arial"/>
          <w:color w:val="000000"/>
        </w:rPr>
        <w:t>;</w:t>
      </w:r>
    </w:p>
    <w:p w14:paraId="7684ADEC" w14:textId="77777777" w:rsidR="00464C7D" w:rsidRPr="00BF4A46" w:rsidRDefault="00464C7D" w:rsidP="00464C7D">
      <w:pPr>
        <w:numPr>
          <w:ilvl w:val="0"/>
          <w:numId w:val="46"/>
        </w:numPr>
        <w:spacing w:before="60" w:after="60"/>
        <w:rPr>
          <w:rFonts w:ascii="Arial" w:hAnsi="Arial" w:cs="Arial"/>
          <w:color w:val="000000"/>
        </w:rPr>
      </w:pPr>
      <w:r w:rsidRPr="00BF4A46">
        <w:rPr>
          <w:rFonts w:ascii="Arial" w:hAnsi="Arial" w:cs="Arial"/>
          <w:color w:val="000000"/>
        </w:rPr>
        <w:t>Grandchild</w:t>
      </w:r>
      <w:r>
        <w:rPr>
          <w:rFonts w:ascii="Arial" w:hAnsi="Arial" w:cs="Arial"/>
          <w:color w:val="000000"/>
        </w:rPr>
        <w:t>; or</w:t>
      </w:r>
    </w:p>
    <w:p w14:paraId="5B112B3F" w14:textId="77777777" w:rsidR="00464C7D" w:rsidRPr="00BF4A46" w:rsidRDefault="00464C7D" w:rsidP="00464C7D">
      <w:pPr>
        <w:numPr>
          <w:ilvl w:val="0"/>
          <w:numId w:val="46"/>
        </w:numPr>
        <w:spacing w:before="60" w:after="60"/>
        <w:rPr>
          <w:rFonts w:ascii="Arial" w:hAnsi="Arial" w:cs="Arial"/>
          <w:color w:val="000000"/>
        </w:rPr>
      </w:pPr>
      <w:r w:rsidRPr="00BF4A46">
        <w:rPr>
          <w:rFonts w:ascii="Arial" w:hAnsi="Arial" w:cs="Arial"/>
          <w:color w:val="000000"/>
        </w:rPr>
        <w:t>Sibling</w:t>
      </w:r>
      <w:r>
        <w:rPr>
          <w:rFonts w:ascii="Arial" w:hAnsi="Arial" w:cs="Arial"/>
          <w:color w:val="000000"/>
        </w:rPr>
        <w:t>.</w:t>
      </w:r>
      <w:r w:rsidRPr="00BF4A46">
        <w:rPr>
          <w:rFonts w:ascii="Arial" w:hAnsi="Arial" w:cs="Arial"/>
          <w:color w:val="000000"/>
        </w:rPr>
        <w:t> </w:t>
      </w:r>
    </w:p>
    <w:p w14:paraId="3CB4FB1C" w14:textId="77777777" w:rsidR="00464C7D" w:rsidRDefault="00464C7D" w:rsidP="00464C7D">
      <w:pPr>
        <w:tabs>
          <w:tab w:val="left" w:pos="991"/>
        </w:tabs>
        <w:ind w:left="720"/>
        <w:jc w:val="both"/>
        <w:rPr>
          <w:rFonts w:ascii="Arial" w:hAnsi="Arial" w:cs="Arial"/>
          <w:bCs/>
        </w:rPr>
      </w:pPr>
    </w:p>
    <w:p w14:paraId="0612383E" w14:textId="77777777" w:rsidR="00464C7D" w:rsidRPr="00457CB0" w:rsidRDefault="00464C7D" w:rsidP="00464C7D">
      <w:pPr>
        <w:tabs>
          <w:tab w:val="left" w:pos="991"/>
        </w:tabs>
        <w:ind w:left="720"/>
        <w:jc w:val="both"/>
        <w:rPr>
          <w:rFonts w:ascii="Arial" w:hAnsi="Arial" w:cs="Arial"/>
        </w:rPr>
      </w:pPr>
      <w:r w:rsidRPr="0005758E">
        <w:rPr>
          <w:rFonts w:ascii="Arial" w:hAnsi="Arial" w:cs="Arial"/>
          <w:bCs/>
        </w:rPr>
        <w:t xml:space="preserve">A </w:t>
      </w:r>
      <w:r>
        <w:rPr>
          <w:rFonts w:ascii="Arial" w:hAnsi="Arial" w:cs="Arial"/>
          <w:bCs/>
        </w:rPr>
        <w:t>“</w:t>
      </w:r>
      <w:r w:rsidRPr="0005758E">
        <w:rPr>
          <w:rFonts w:ascii="Arial" w:hAnsi="Arial" w:cs="Arial"/>
          <w:bCs/>
        </w:rPr>
        <w:t>serious health condition</w:t>
      </w:r>
      <w:r>
        <w:rPr>
          <w:rFonts w:ascii="Arial" w:hAnsi="Arial" w:cs="Arial"/>
          <w:bCs/>
        </w:rPr>
        <w:t>”</w:t>
      </w:r>
      <w:r w:rsidRPr="0005758E">
        <w:rPr>
          <w:rFonts w:ascii="Arial" w:hAnsi="Arial" w:cs="Arial"/>
          <w:bCs/>
        </w:rPr>
        <w:t xml:space="preserve"> is an illness, injury, impairment,</w:t>
      </w:r>
      <w:r w:rsidRPr="0005758E">
        <w:rPr>
          <w:rFonts w:ascii="Arial" w:hAnsi="Arial" w:cs="Arial"/>
        </w:rPr>
        <w:t xml:space="preserve"> </w:t>
      </w:r>
      <w:r w:rsidRPr="0005758E">
        <w:rPr>
          <w:rFonts w:ascii="Arial" w:hAnsi="Arial" w:cs="Arial"/>
          <w:bCs/>
        </w:rPr>
        <w:t>or physical or mental condition that involves: (a) inpatient care in a hospital, hospice or residential</w:t>
      </w:r>
      <w:r w:rsidRPr="0005758E">
        <w:rPr>
          <w:rFonts w:ascii="Arial" w:hAnsi="Arial" w:cs="Arial"/>
        </w:rPr>
        <w:t xml:space="preserve"> </w:t>
      </w:r>
      <w:r w:rsidRPr="0005758E">
        <w:rPr>
          <w:rFonts w:ascii="Arial" w:hAnsi="Arial" w:cs="Arial"/>
          <w:bCs/>
        </w:rPr>
        <w:t>health care facility; or</w:t>
      </w:r>
      <w:r w:rsidRPr="0005758E">
        <w:rPr>
          <w:rFonts w:ascii="Arial" w:hAnsi="Arial" w:cs="Arial"/>
        </w:rPr>
        <w:t xml:space="preserve"> (b) </w:t>
      </w:r>
      <w:r w:rsidRPr="0005758E">
        <w:rPr>
          <w:rFonts w:ascii="Arial" w:hAnsi="Arial" w:cs="Arial"/>
          <w:bCs/>
        </w:rPr>
        <w:t>continuing treatment or continuing supervision by a health care provider.</w:t>
      </w:r>
    </w:p>
    <w:p w14:paraId="0404588D" w14:textId="77777777" w:rsidR="00464C7D" w:rsidRPr="00457CB0" w:rsidRDefault="00464C7D" w:rsidP="00464C7D">
      <w:pPr>
        <w:jc w:val="both"/>
        <w:rPr>
          <w:rFonts w:ascii="Arial" w:hAnsi="Arial" w:cs="Arial"/>
        </w:rPr>
      </w:pPr>
    </w:p>
    <w:p w14:paraId="35C5CB47" w14:textId="77777777" w:rsidR="00464C7D" w:rsidRPr="00457CB0" w:rsidRDefault="00464C7D" w:rsidP="00464C7D">
      <w:pPr>
        <w:rPr>
          <w:rFonts w:ascii="Arial" w:hAnsi="Arial" w:cs="Arial"/>
        </w:rPr>
      </w:pPr>
      <w:r w:rsidRPr="0005758E">
        <w:rPr>
          <w:rFonts w:ascii="Arial" w:hAnsi="Arial" w:cs="Arial"/>
          <w:b/>
        </w:rPr>
        <w:t>LENGTH OF LEAVE AND BENEFITS</w:t>
      </w:r>
    </w:p>
    <w:p w14:paraId="00142329" w14:textId="15DC82BF" w:rsidR="00464C7D" w:rsidRDefault="00464C7D" w:rsidP="00464C7D">
      <w:pPr>
        <w:ind w:left="720"/>
        <w:jc w:val="both"/>
        <w:rPr>
          <w:rFonts w:ascii="Arial" w:hAnsi="Arial"/>
        </w:rPr>
      </w:pPr>
      <w:r>
        <w:rPr>
          <w:rFonts w:ascii="Arial" w:hAnsi="Arial" w:cs="Arial"/>
        </w:rPr>
        <w:t>E</w:t>
      </w:r>
      <w:r w:rsidRPr="008C4A6C">
        <w:rPr>
          <w:rFonts w:ascii="Arial" w:hAnsi="Arial" w:cs="Arial"/>
        </w:rPr>
        <w:t xml:space="preserve">ligible employees </w:t>
      </w:r>
      <w:r>
        <w:rPr>
          <w:rFonts w:ascii="Arial" w:hAnsi="Arial" w:cs="Arial"/>
        </w:rPr>
        <w:t>may receive</w:t>
      </w:r>
      <w:r w:rsidRPr="008C4A6C">
        <w:rPr>
          <w:rFonts w:ascii="Arial" w:hAnsi="Arial" w:cs="Arial"/>
        </w:rPr>
        <w:t xml:space="preserve"> up to 12 weeks of job protected, paid time off for a PFL-qualifying reason</w:t>
      </w:r>
      <w:r>
        <w:rPr>
          <w:rFonts w:ascii="Arial" w:hAnsi="Arial" w:cs="Arial"/>
        </w:rPr>
        <w:t xml:space="preserve"> within a 52-week period</w:t>
      </w:r>
      <w:r w:rsidRPr="008C4A6C">
        <w:rPr>
          <w:rFonts w:ascii="Arial" w:hAnsi="Arial" w:cs="Arial"/>
        </w:rPr>
        <w:t xml:space="preserve">. </w:t>
      </w:r>
      <w:r>
        <w:rPr>
          <w:rFonts w:ascii="Arial" w:hAnsi="Arial" w:cs="Arial"/>
        </w:rPr>
        <w:t>E</w:t>
      </w:r>
      <w:r w:rsidRPr="008C4A6C">
        <w:rPr>
          <w:rFonts w:ascii="Arial" w:hAnsi="Arial" w:cs="Arial"/>
        </w:rPr>
        <w:t xml:space="preserve">mployees taking </w:t>
      </w:r>
      <w:r>
        <w:rPr>
          <w:rFonts w:ascii="Arial" w:hAnsi="Arial" w:cs="Arial"/>
        </w:rPr>
        <w:t>PFL</w:t>
      </w:r>
      <w:r w:rsidRPr="008C4A6C">
        <w:rPr>
          <w:rFonts w:ascii="Arial" w:hAnsi="Arial" w:cs="Arial"/>
        </w:rPr>
        <w:t xml:space="preserve"> will receive 67% of their average weekly wage, </w:t>
      </w:r>
      <w:r w:rsidRPr="00AE1597">
        <w:rPr>
          <w:rFonts w:ascii="Arial" w:hAnsi="Arial"/>
        </w:rPr>
        <w:t xml:space="preserve">or </w:t>
      </w:r>
      <w:r>
        <w:rPr>
          <w:rFonts w:ascii="Arial" w:hAnsi="Arial"/>
        </w:rPr>
        <w:t>67%</w:t>
      </w:r>
      <w:r w:rsidRPr="00AE1597">
        <w:rPr>
          <w:rFonts w:ascii="Arial" w:hAnsi="Arial"/>
        </w:rPr>
        <w:t xml:space="preserve"> percent of the state average weekly wage, whichever is less</w:t>
      </w:r>
      <w:r>
        <w:rPr>
          <w:rFonts w:ascii="Arial" w:hAnsi="Arial"/>
        </w:rPr>
        <w:t>.</w:t>
      </w:r>
    </w:p>
    <w:p w14:paraId="1F95907F" w14:textId="77777777" w:rsidR="00464C7D" w:rsidRPr="00457CB0" w:rsidRDefault="00464C7D" w:rsidP="00464C7D">
      <w:pPr>
        <w:ind w:left="720"/>
        <w:jc w:val="both"/>
        <w:rPr>
          <w:rFonts w:ascii="Arial" w:hAnsi="Arial" w:cs="Arial"/>
        </w:rPr>
      </w:pPr>
    </w:p>
    <w:p w14:paraId="47D51F3F" w14:textId="77777777" w:rsidR="00464C7D" w:rsidRPr="00457CB0" w:rsidRDefault="00464C7D" w:rsidP="00464C7D">
      <w:pPr>
        <w:ind w:left="720"/>
        <w:jc w:val="both"/>
        <w:rPr>
          <w:rFonts w:ascii="Arial" w:hAnsi="Arial" w:cs="Arial"/>
        </w:rPr>
      </w:pPr>
      <w:r>
        <w:rPr>
          <w:rFonts w:ascii="Arial" w:hAnsi="Arial" w:cs="Arial"/>
        </w:rPr>
        <w:t xml:space="preserve">PFL may be taken on a continuous or intermittent basis. </w:t>
      </w:r>
      <w:r w:rsidRPr="0005758E">
        <w:rPr>
          <w:rFonts w:ascii="Arial" w:hAnsi="Arial" w:cs="Arial"/>
        </w:rPr>
        <w:t xml:space="preserve">Employees who take PFL </w:t>
      </w:r>
      <w:r>
        <w:rPr>
          <w:rFonts w:ascii="Arial" w:hAnsi="Arial" w:cs="Arial"/>
        </w:rPr>
        <w:t>on a continuous basis</w:t>
      </w:r>
      <w:r w:rsidRPr="0005758E">
        <w:rPr>
          <w:rFonts w:ascii="Arial" w:hAnsi="Arial" w:cs="Arial"/>
        </w:rPr>
        <w:t xml:space="preserve"> </w:t>
      </w:r>
      <w:r>
        <w:rPr>
          <w:rFonts w:ascii="Arial" w:hAnsi="Arial" w:cs="Arial"/>
        </w:rPr>
        <w:t xml:space="preserve">(e.g., </w:t>
      </w:r>
      <w:r w:rsidRPr="0005758E">
        <w:rPr>
          <w:rFonts w:ascii="Arial" w:hAnsi="Arial" w:cs="Arial"/>
        </w:rPr>
        <w:t>in weekly increments</w:t>
      </w:r>
      <w:r>
        <w:rPr>
          <w:rFonts w:ascii="Arial" w:hAnsi="Arial" w:cs="Arial"/>
        </w:rPr>
        <w:t>)</w:t>
      </w:r>
      <w:r w:rsidRPr="0005758E">
        <w:rPr>
          <w:rFonts w:ascii="Arial" w:hAnsi="Arial" w:cs="Arial"/>
        </w:rPr>
        <w:t xml:space="preserve"> are eligible for </w:t>
      </w:r>
      <w:r w:rsidRPr="00C14521">
        <w:rPr>
          <w:rFonts w:ascii="Arial" w:hAnsi="Arial" w:cs="Arial"/>
        </w:rPr>
        <w:t>the</w:t>
      </w:r>
      <w:r w:rsidRPr="0005758E">
        <w:rPr>
          <w:rFonts w:ascii="Arial" w:hAnsi="Arial" w:cs="Arial"/>
        </w:rPr>
        <w:t xml:space="preserve"> maximum number of weeks of leave, as indicated above.</w:t>
      </w:r>
    </w:p>
    <w:p w14:paraId="561C8376" w14:textId="77777777" w:rsidR="00464C7D" w:rsidRPr="00457CB0" w:rsidRDefault="00464C7D" w:rsidP="00464C7D">
      <w:pPr>
        <w:ind w:left="720"/>
        <w:jc w:val="both"/>
        <w:rPr>
          <w:rFonts w:ascii="Arial" w:hAnsi="Arial" w:cs="Arial"/>
        </w:rPr>
      </w:pPr>
    </w:p>
    <w:p w14:paraId="1EEC1BF6" w14:textId="77777777" w:rsidR="00464C7D" w:rsidRPr="00457CB0" w:rsidRDefault="00464C7D" w:rsidP="00464C7D">
      <w:pPr>
        <w:ind w:left="720"/>
        <w:jc w:val="both"/>
        <w:rPr>
          <w:rFonts w:ascii="Arial" w:hAnsi="Arial" w:cs="Arial"/>
        </w:rPr>
      </w:pPr>
      <w:r w:rsidRPr="0005758E">
        <w:rPr>
          <w:rFonts w:ascii="Arial" w:hAnsi="Arial" w:cs="Arial"/>
        </w:rPr>
        <w:t xml:space="preserve">Employees who take PFL in daily increments (intermittent leave) are eligible for paid leave based on </w:t>
      </w:r>
      <w:r w:rsidRPr="00C14521">
        <w:rPr>
          <w:rFonts w:ascii="Arial" w:hAnsi="Arial" w:cs="Arial"/>
        </w:rPr>
        <w:t>the</w:t>
      </w:r>
      <w:r w:rsidRPr="0005758E">
        <w:rPr>
          <w:rFonts w:ascii="Arial" w:hAnsi="Arial" w:cs="Arial"/>
        </w:rPr>
        <w:t xml:space="preserve"> average number of days worked per week during a base period.</w:t>
      </w:r>
    </w:p>
    <w:p w14:paraId="62F97AE4" w14:textId="77777777" w:rsidR="00464C7D" w:rsidRPr="00457CB0" w:rsidRDefault="00464C7D" w:rsidP="00464C7D">
      <w:pPr>
        <w:ind w:left="720"/>
        <w:jc w:val="both"/>
        <w:rPr>
          <w:rFonts w:ascii="Arial" w:hAnsi="Arial" w:cs="Arial"/>
        </w:rPr>
      </w:pPr>
    </w:p>
    <w:p w14:paraId="17EC6475" w14:textId="77777777" w:rsidR="00464C7D" w:rsidRPr="00457CB0" w:rsidRDefault="00464C7D" w:rsidP="00464C7D">
      <w:pPr>
        <w:rPr>
          <w:rFonts w:ascii="Arial" w:hAnsi="Arial" w:cs="Arial"/>
        </w:rPr>
      </w:pPr>
      <w:r w:rsidRPr="0005758E">
        <w:rPr>
          <w:rFonts w:ascii="Arial" w:hAnsi="Arial" w:cs="Arial"/>
          <w:b/>
        </w:rPr>
        <w:t>INTERMITTENT USE</w:t>
      </w:r>
    </w:p>
    <w:p w14:paraId="62D697FF" w14:textId="77777777" w:rsidR="00464C7D" w:rsidRPr="00457CB0" w:rsidRDefault="00464C7D" w:rsidP="00464C7D">
      <w:pPr>
        <w:ind w:left="720"/>
        <w:jc w:val="both"/>
        <w:rPr>
          <w:rFonts w:ascii="Arial" w:hAnsi="Arial" w:cs="Arial"/>
        </w:rPr>
      </w:pPr>
      <w:r w:rsidRPr="0005758E">
        <w:rPr>
          <w:rFonts w:ascii="Arial" w:hAnsi="Arial" w:cs="Arial"/>
        </w:rPr>
        <w:t xml:space="preserve">Eligible employees may take leave under </w:t>
      </w:r>
      <w:r w:rsidRPr="00C14521">
        <w:rPr>
          <w:rFonts w:ascii="Arial" w:hAnsi="Arial" w:cs="Arial"/>
        </w:rPr>
        <w:t>the</w:t>
      </w:r>
      <w:r w:rsidRPr="0005758E">
        <w:rPr>
          <w:rFonts w:ascii="Arial" w:hAnsi="Arial" w:cs="Arial"/>
        </w:rPr>
        <w:t xml:space="preserve"> PFL on an intermittent basis, in full-day increments. Employees may not take partial day leave under PFL.</w:t>
      </w:r>
    </w:p>
    <w:p w14:paraId="5D91F404" w14:textId="77777777" w:rsidR="00464C7D" w:rsidRPr="00457CB0" w:rsidRDefault="00464C7D" w:rsidP="00464C7D">
      <w:pPr>
        <w:ind w:left="720"/>
        <w:jc w:val="both"/>
        <w:rPr>
          <w:rFonts w:ascii="Arial" w:hAnsi="Arial" w:cs="Arial"/>
        </w:rPr>
      </w:pPr>
    </w:p>
    <w:p w14:paraId="434B2A40" w14:textId="77777777" w:rsidR="00464C7D" w:rsidRPr="00457CB0" w:rsidRDefault="00464C7D" w:rsidP="00464C7D">
      <w:pPr>
        <w:ind w:left="720"/>
        <w:jc w:val="both"/>
        <w:rPr>
          <w:rFonts w:ascii="Arial" w:hAnsi="Arial" w:cs="Arial"/>
        </w:rPr>
      </w:pPr>
      <w:r w:rsidRPr="0005758E">
        <w:rPr>
          <w:rFonts w:ascii="Arial" w:hAnsi="Arial" w:cs="Arial"/>
        </w:rPr>
        <w:t xml:space="preserve">When an employee takes intermittent PFL, </w:t>
      </w:r>
      <w:r w:rsidRPr="00C14521">
        <w:rPr>
          <w:rFonts w:ascii="Arial" w:hAnsi="Arial" w:cs="Arial"/>
        </w:rPr>
        <w:t>the</w:t>
      </w:r>
      <w:r w:rsidRPr="0005758E">
        <w:rPr>
          <w:rFonts w:ascii="Arial" w:hAnsi="Arial" w:cs="Arial"/>
        </w:rPr>
        <w:t xml:space="preserve"> employee must provide notice to </w:t>
      </w:r>
      <w:r w:rsidRPr="00A9670A">
        <w:rPr>
          <w:rFonts w:ascii="Arial" w:hAnsi="Arial" w:cs="Arial"/>
          <w:b/>
        </w:rPr>
        <w:t>WHO</w:t>
      </w:r>
      <w:r w:rsidRPr="0005758E">
        <w:rPr>
          <w:rFonts w:ascii="Arial" w:hAnsi="Arial" w:cs="Arial"/>
        </w:rPr>
        <w:t xml:space="preserve"> as soon as is practicable before each day of intermittent leave.</w:t>
      </w:r>
    </w:p>
    <w:p w14:paraId="35A0A933" w14:textId="77777777" w:rsidR="00464C7D" w:rsidRPr="00457CB0" w:rsidRDefault="00464C7D" w:rsidP="00464C7D">
      <w:pPr>
        <w:ind w:left="720"/>
        <w:rPr>
          <w:rFonts w:ascii="Arial" w:hAnsi="Arial" w:cs="Arial"/>
        </w:rPr>
      </w:pPr>
    </w:p>
    <w:p w14:paraId="6F87DC19" w14:textId="77777777" w:rsidR="00464C7D" w:rsidRDefault="00464C7D" w:rsidP="00464C7D">
      <w:pPr>
        <w:pStyle w:val="CommentText"/>
        <w:ind w:left="720"/>
        <w:jc w:val="both"/>
        <w:rPr>
          <w:rFonts w:ascii="Arial" w:hAnsi="Arial" w:cs="Arial"/>
          <w:b/>
          <w:bCs/>
          <w:sz w:val="24"/>
          <w:szCs w:val="24"/>
        </w:rPr>
      </w:pPr>
      <w:r w:rsidRPr="00FC0FB6">
        <w:rPr>
          <w:rFonts w:ascii="Arial" w:hAnsi="Arial" w:cs="Arial"/>
          <w:b/>
          <w:bCs/>
          <w:sz w:val="24"/>
          <w:szCs w:val="24"/>
        </w:rPr>
        <w:t>[Optional</w:t>
      </w:r>
      <w:r>
        <w:rPr>
          <w:rFonts w:ascii="Arial" w:hAnsi="Arial" w:cs="Arial"/>
          <w:b/>
          <w:bCs/>
          <w:sz w:val="24"/>
          <w:szCs w:val="24"/>
        </w:rPr>
        <w:t>: F</w:t>
      </w:r>
      <w:r w:rsidRPr="00FC0FB6">
        <w:rPr>
          <w:rFonts w:ascii="Arial" w:hAnsi="Arial" w:cs="Arial"/>
          <w:b/>
          <w:bCs/>
          <w:sz w:val="24"/>
          <w:szCs w:val="24"/>
        </w:rPr>
        <w:t>or employers subject to FMLA</w:t>
      </w:r>
      <w:r>
        <w:rPr>
          <w:rFonts w:ascii="Arial" w:hAnsi="Arial" w:cs="Arial"/>
          <w:b/>
          <w:bCs/>
          <w:sz w:val="24"/>
          <w:szCs w:val="24"/>
        </w:rPr>
        <w:t xml:space="preserve"> </w:t>
      </w:r>
    </w:p>
    <w:p w14:paraId="4A138B5D" w14:textId="77777777" w:rsidR="00464C7D" w:rsidRPr="00FC0FB6" w:rsidRDefault="00464C7D" w:rsidP="00464C7D">
      <w:pPr>
        <w:pStyle w:val="CommentText"/>
        <w:ind w:left="720"/>
        <w:jc w:val="both"/>
        <w:rPr>
          <w:rFonts w:ascii="Arial" w:hAnsi="Arial" w:cs="Arial"/>
          <w:b/>
          <w:bCs/>
          <w:sz w:val="24"/>
          <w:szCs w:val="24"/>
        </w:rPr>
      </w:pPr>
      <w:r w:rsidRPr="00FC0FB6">
        <w:rPr>
          <w:rFonts w:ascii="Arial" w:hAnsi="Arial" w:cs="Arial"/>
          <w:sz w:val="24"/>
          <w:szCs w:val="24"/>
        </w:rPr>
        <w:t>An employee’s use of intermittent FMLA</w:t>
      </w:r>
      <w:r w:rsidRPr="00FC0FB6">
        <w:rPr>
          <w:rFonts w:ascii="Arial" w:hAnsi="Arial" w:cs="Arial"/>
          <w:b/>
          <w:sz w:val="24"/>
          <w:szCs w:val="24"/>
        </w:rPr>
        <w:t xml:space="preserve"> </w:t>
      </w:r>
      <w:r w:rsidRPr="00FC0FB6">
        <w:rPr>
          <w:rFonts w:ascii="Arial" w:hAnsi="Arial" w:cs="Arial"/>
          <w:sz w:val="24"/>
          <w:szCs w:val="24"/>
        </w:rPr>
        <w:t xml:space="preserve">leave on a partial-day basis may, under certain circumstances, reduce an employee’s PFL benefit amount. Specifically, </w:t>
      </w:r>
      <w:r>
        <w:rPr>
          <w:rFonts w:ascii="Arial" w:hAnsi="Arial" w:cs="Arial"/>
          <w:sz w:val="24"/>
          <w:szCs w:val="24"/>
        </w:rPr>
        <w:t>when</w:t>
      </w:r>
      <w:r w:rsidRPr="00FC0FB6">
        <w:rPr>
          <w:rFonts w:ascii="Arial" w:hAnsi="Arial" w:cs="Arial"/>
          <w:sz w:val="24"/>
          <w:szCs w:val="24"/>
        </w:rPr>
        <w:t xml:space="preserve"> an employee takes </w:t>
      </w:r>
      <w:r>
        <w:rPr>
          <w:rFonts w:ascii="Arial" w:hAnsi="Arial" w:cs="Arial"/>
          <w:sz w:val="24"/>
          <w:szCs w:val="24"/>
        </w:rPr>
        <w:t xml:space="preserve">multiple </w:t>
      </w:r>
      <w:r w:rsidRPr="00FC0FB6">
        <w:rPr>
          <w:rFonts w:ascii="Arial" w:hAnsi="Arial" w:cs="Arial"/>
          <w:sz w:val="24"/>
          <w:szCs w:val="24"/>
        </w:rPr>
        <w:t>partial-day intermittent FMLA leave</w:t>
      </w:r>
      <w:r>
        <w:rPr>
          <w:rFonts w:ascii="Arial" w:hAnsi="Arial" w:cs="Arial"/>
          <w:sz w:val="24"/>
          <w:szCs w:val="24"/>
        </w:rPr>
        <w:t>s</w:t>
      </w:r>
      <w:r w:rsidRPr="00FC0FB6">
        <w:rPr>
          <w:rFonts w:ascii="Arial" w:hAnsi="Arial" w:cs="Arial"/>
          <w:sz w:val="24"/>
          <w:szCs w:val="24"/>
        </w:rPr>
        <w:t xml:space="preserve"> </w:t>
      </w:r>
      <w:r>
        <w:rPr>
          <w:rFonts w:ascii="Arial" w:hAnsi="Arial" w:cs="Arial"/>
          <w:sz w:val="24"/>
          <w:szCs w:val="24"/>
        </w:rPr>
        <w:t xml:space="preserve">for a qualifying reason that would also be covered by PFL, which add </w:t>
      </w:r>
      <w:r w:rsidRPr="00FC0FB6">
        <w:rPr>
          <w:rFonts w:ascii="Arial" w:hAnsi="Arial" w:cs="Arial"/>
          <w:sz w:val="24"/>
          <w:szCs w:val="24"/>
        </w:rPr>
        <w:t xml:space="preserve">up to the number of hours in an employee’s usual workday, the </w:t>
      </w:r>
      <w:r w:rsidRPr="00FC0FB6">
        <w:rPr>
          <w:rFonts w:ascii="Arial" w:hAnsi="Arial" w:cs="Arial"/>
          <w:b/>
          <w:sz w:val="24"/>
          <w:szCs w:val="24"/>
        </w:rPr>
        <w:t>Company</w:t>
      </w:r>
      <w:r w:rsidRPr="00FC0FB6">
        <w:rPr>
          <w:rFonts w:ascii="Arial" w:hAnsi="Arial" w:cs="Arial"/>
          <w:sz w:val="24"/>
          <w:szCs w:val="24"/>
        </w:rPr>
        <w:t xml:space="preserve"> will deduct one day of PFL benefits from the employee’s annual PFL benefit allotment.</w:t>
      </w:r>
      <w:r w:rsidRPr="00FC0FB6">
        <w:rPr>
          <w:rFonts w:ascii="Arial" w:hAnsi="Arial" w:cs="Arial"/>
          <w:b/>
          <w:bCs/>
          <w:sz w:val="24"/>
          <w:szCs w:val="24"/>
        </w:rPr>
        <w:t>]</w:t>
      </w:r>
    </w:p>
    <w:p w14:paraId="6AD6585B" w14:textId="77777777" w:rsidR="00464C7D" w:rsidRPr="004F4135" w:rsidRDefault="00464C7D" w:rsidP="00464C7D">
      <w:pPr>
        <w:rPr>
          <w:rFonts w:ascii="Arial" w:hAnsi="Arial" w:cs="Arial"/>
        </w:rPr>
      </w:pPr>
    </w:p>
    <w:p w14:paraId="3C0898A4" w14:textId="77777777" w:rsidR="00464C7D" w:rsidRPr="00963339" w:rsidRDefault="00464C7D" w:rsidP="00464C7D">
      <w:pPr>
        <w:rPr>
          <w:rFonts w:ascii="Arial" w:hAnsi="Arial" w:cs="Arial"/>
          <w:b/>
          <w:bCs/>
        </w:rPr>
      </w:pPr>
      <w:r w:rsidRPr="00FC0FB6">
        <w:rPr>
          <w:rFonts w:ascii="Arial" w:hAnsi="Arial" w:cs="Arial"/>
          <w:b/>
          <w:bCs/>
        </w:rPr>
        <w:t>[Optional</w:t>
      </w:r>
      <w:r>
        <w:rPr>
          <w:rFonts w:ascii="Arial" w:hAnsi="Arial" w:cs="Arial"/>
          <w:b/>
          <w:bCs/>
        </w:rPr>
        <w:t xml:space="preserve">: </w:t>
      </w:r>
      <w:r w:rsidRPr="004F4135">
        <w:rPr>
          <w:rFonts w:ascii="Arial" w:hAnsi="Arial" w:cs="Arial"/>
          <w:b/>
        </w:rPr>
        <w:t>MULTIPLE EMPLOYEES REQUESTING LEAVE</w:t>
      </w:r>
    </w:p>
    <w:p w14:paraId="30D48F8A" w14:textId="77777777" w:rsidR="00464C7D" w:rsidRPr="004F4135" w:rsidRDefault="00464C7D" w:rsidP="00464C7D">
      <w:pPr>
        <w:ind w:left="720"/>
        <w:jc w:val="both"/>
        <w:rPr>
          <w:rFonts w:ascii="Arial" w:hAnsi="Arial" w:cs="Arial"/>
        </w:rPr>
      </w:pPr>
      <w:r w:rsidRPr="004F4135">
        <w:rPr>
          <w:rFonts w:ascii="Arial" w:hAnsi="Arial" w:cs="Arial"/>
        </w:rPr>
        <w:t xml:space="preserve">More than one employee of </w:t>
      </w:r>
      <w:r w:rsidRPr="009A4E11">
        <w:rPr>
          <w:rFonts w:ascii="Arial" w:hAnsi="Arial" w:cs="Arial"/>
          <w:b/>
        </w:rPr>
        <w:t>Company</w:t>
      </w:r>
      <w:r w:rsidRPr="00F94832">
        <w:rPr>
          <w:rFonts w:ascii="Arial" w:hAnsi="Arial" w:cs="Arial"/>
          <w:b/>
        </w:rPr>
        <w:t xml:space="preserve"> Name</w:t>
      </w:r>
      <w:r w:rsidRPr="004F4135">
        <w:rPr>
          <w:rFonts w:ascii="Arial" w:hAnsi="Arial" w:cs="Arial"/>
        </w:rPr>
        <w:t xml:space="preserve"> cannot use the same period of PFL to bond with the same child or to care for the same qualifying family member.</w:t>
      </w:r>
      <w:r>
        <w:rPr>
          <w:rFonts w:ascii="Arial" w:hAnsi="Arial" w:cs="Arial"/>
        </w:rPr>
        <w:t>]</w:t>
      </w:r>
    </w:p>
    <w:p w14:paraId="6593714E" w14:textId="77777777" w:rsidR="00464C7D" w:rsidRPr="004F4135" w:rsidRDefault="00464C7D" w:rsidP="00464C7D">
      <w:pPr>
        <w:jc w:val="both"/>
        <w:rPr>
          <w:rFonts w:ascii="Arial" w:hAnsi="Arial" w:cs="Arial"/>
        </w:rPr>
      </w:pPr>
    </w:p>
    <w:p w14:paraId="646EA4CF" w14:textId="77777777" w:rsidR="00464C7D" w:rsidRPr="004F4135" w:rsidRDefault="00464C7D" w:rsidP="00464C7D">
      <w:pPr>
        <w:jc w:val="both"/>
        <w:rPr>
          <w:rFonts w:ascii="Arial" w:hAnsi="Arial" w:cs="Arial"/>
        </w:rPr>
      </w:pPr>
      <w:r w:rsidRPr="004F4135">
        <w:rPr>
          <w:rFonts w:ascii="Arial" w:hAnsi="Arial" w:cs="Arial"/>
          <w:b/>
        </w:rPr>
        <w:t>EMPLOYEE NOTICE REQUIREMENTS</w:t>
      </w:r>
    </w:p>
    <w:p w14:paraId="03B5937C" w14:textId="77777777" w:rsidR="00464C7D" w:rsidRPr="00457CB0" w:rsidRDefault="00464C7D" w:rsidP="00464C7D">
      <w:pPr>
        <w:ind w:left="720"/>
        <w:jc w:val="both"/>
        <w:rPr>
          <w:rFonts w:ascii="Arial" w:hAnsi="Arial" w:cs="Arial"/>
        </w:rPr>
      </w:pPr>
      <w:r w:rsidRPr="004F4135">
        <w:rPr>
          <w:rFonts w:ascii="Arial" w:hAnsi="Arial" w:cs="Arial"/>
        </w:rPr>
        <w:t>In the case of a foreseeable leave, a covered employee mus</w:t>
      </w:r>
      <w:r w:rsidRPr="0005758E">
        <w:rPr>
          <w:rFonts w:ascii="Arial" w:hAnsi="Arial" w:cs="Arial"/>
        </w:rPr>
        <w:t xml:space="preserve">t provide </w:t>
      </w:r>
      <w:r w:rsidRPr="00A9670A">
        <w:rPr>
          <w:rFonts w:ascii="Arial" w:hAnsi="Arial" w:cs="Arial"/>
          <w:b/>
        </w:rPr>
        <w:t>WHO</w:t>
      </w:r>
      <w:r w:rsidRPr="0005758E">
        <w:rPr>
          <w:rFonts w:ascii="Arial" w:hAnsi="Arial" w:cs="Arial"/>
          <w:b/>
        </w:rPr>
        <w:t xml:space="preserve"> </w:t>
      </w:r>
      <w:r w:rsidRPr="0005758E">
        <w:rPr>
          <w:rFonts w:ascii="Arial" w:hAnsi="Arial" w:cs="Arial"/>
        </w:rPr>
        <w:t xml:space="preserve">with advance notice 30 days before </w:t>
      </w:r>
      <w:r w:rsidRPr="00C14521">
        <w:rPr>
          <w:rFonts w:ascii="Arial" w:hAnsi="Arial" w:cs="Arial"/>
        </w:rPr>
        <w:t>the</w:t>
      </w:r>
      <w:r w:rsidRPr="0005758E">
        <w:rPr>
          <w:rFonts w:ascii="Arial" w:hAnsi="Arial" w:cs="Arial"/>
        </w:rPr>
        <w:t xml:space="preserve"> date on which </w:t>
      </w:r>
      <w:r w:rsidRPr="00C14521">
        <w:rPr>
          <w:rFonts w:ascii="Arial" w:hAnsi="Arial" w:cs="Arial"/>
        </w:rPr>
        <w:t>the</w:t>
      </w:r>
      <w:r w:rsidRPr="0005758E">
        <w:rPr>
          <w:rFonts w:ascii="Arial" w:hAnsi="Arial" w:cs="Arial"/>
        </w:rPr>
        <w:t xml:space="preserve"> leave would begin. If </w:t>
      </w:r>
      <w:r w:rsidRPr="00C14521">
        <w:rPr>
          <w:rFonts w:ascii="Arial" w:hAnsi="Arial" w:cs="Arial"/>
        </w:rPr>
        <w:t>the</w:t>
      </w:r>
      <w:r w:rsidRPr="0005758E">
        <w:rPr>
          <w:rFonts w:ascii="Arial" w:hAnsi="Arial" w:cs="Arial"/>
        </w:rPr>
        <w:t xml:space="preserve"> employee is unable to provide 30 days’ notice, </w:t>
      </w:r>
      <w:r>
        <w:rPr>
          <w:rFonts w:ascii="Arial" w:hAnsi="Arial" w:cs="Arial"/>
        </w:rPr>
        <w:t xml:space="preserve">they </w:t>
      </w:r>
      <w:r w:rsidRPr="0005758E">
        <w:rPr>
          <w:rFonts w:ascii="Arial" w:hAnsi="Arial" w:cs="Arial"/>
        </w:rPr>
        <w:t xml:space="preserve">must provide notice as soon as it is practicable under </w:t>
      </w:r>
      <w:r w:rsidRPr="00C14521">
        <w:rPr>
          <w:rFonts w:ascii="Arial" w:hAnsi="Arial" w:cs="Arial"/>
        </w:rPr>
        <w:t>the</w:t>
      </w:r>
      <w:r w:rsidRPr="0005758E">
        <w:rPr>
          <w:rFonts w:ascii="Arial" w:hAnsi="Arial" w:cs="Arial"/>
        </w:rPr>
        <w:t xml:space="preserve"> circumstances. Usually, this means giving notice </w:t>
      </w:r>
      <w:r w:rsidRPr="00C14521">
        <w:rPr>
          <w:rFonts w:ascii="Arial" w:hAnsi="Arial" w:cs="Arial"/>
        </w:rPr>
        <w:t>the</w:t>
      </w:r>
      <w:r w:rsidRPr="0005758E">
        <w:rPr>
          <w:rFonts w:ascii="Arial" w:hAnsi="Arial" w:cs="Arial"/>
        </w:rPr>
        <w:t xml:space="preserve"> same day </w:t>
      </w:r>
      <w:r w:rsidRPr="00C14521">
        <w:rPr>
          <w:rFonts w:ascii="Arial" w:hAnsi="Arial" w:cs="Arial"/>
        </w:rPr>
        <w:t>the</w:t>
      </w:r>
      <w:r w:rsidRPr="0005758E">
        <w:rPr>
          <w:rFonts w:ascii="Arial" w:hAnsi="Arial" w:cs="Arial"/>
        </w:rPr>
        <w:t xml:space="preserve"> employee receives notice or </w:t>
      </w:r>
      <w:r w:rsidRPr="00C14521">
        <w:rPr>
          <w:rFonts w:ascii="Arial" w:hAnsi="Arial" w:cs="Arial"/>
        </w:rPr>
        <w:t>the</w:t>
      </w:r>
      <w:r w:rsidRPr="0005758E">
        <w:rPr>
          <w:rFonts w:ascii="Arial" w:hAnsi="Arial" w:cs="Arial"/>
        </w:rPr>
        <w:t xml:space="preserve"> next business day. If an employee does not give </w:t>
      </w:r>
      <w:r w:rsidRPr="00A9670A">
        <w:rPr>
          <w:rFonts w:ascii="Arial" w:hAnsi="Arial" w:cs="Arial"/>
          <w:b/>
        </w:rPr>
        <w:t>WHO</w:t>
      </w:r>
      <w:r w:rsidRPr="0005758E">
        <w:rPr>
          <w:rFonts w:ascii="Arial" w:hAnsi="Arial" w:cs="Arial"/>
        </w:rPr>
        <w:t xml:space="preserve"> timely notice, </w:t>
      </w:r>
      <w:r w:rsidRPr="00C14521">
        <w:rPr>
          <w:rFonts w:ascii="Arial" w:hAnsi="Arial" w:cs="Arial"/>
        </w:rPr>
        <w:t>the</w:t>
      </w:r>
      <w:r w:rsidRPr="0005758E">
        <w:rPr>
          <w:rFonts w:ascii="Arial" w:hAnsi="Arial" w:cs="Arial"/>
        </w:rPr>
        <w:t xml:space="preserve"> employee’s PFL leave may be delayed or denied.</w:t>
      </w:r>
    </w:p>
    <w:p w14:paraId="67E7C04E" w14:textId="77777777" w:rsidR="00464C7D" w:rsidRPr="00457CB0" w:rsidRDefault="00464C7D" w:rsidP="00464C7D">
      <w:pPr>
        <w:ind w:left="720"/>
        <w:jc w:val="both"/>
        <w:rPr>
          <w:rFonts w:ascii="Arial" w:hAnsi="Arial" w:cs="Arial"/>
        </w:rPr>
      </w:pPr>
    </w:p>
    <w:p w14:paraId="40C95C62" w14:textId="77777777" w:rsidR="00464C7D" w:rsidRDefault="00464C7D" w:rsidP="00464C7D">
      <w:pPr>
        <w:ind w:left="720"/>
        <w:jc w:val="both"/>
        <w:rPr>
          <w:rFonts w:ascii="Arial" w:hAnsi="Arial" w:cs="Arial"/>
        </w:rPr>
      </w:pPr>
      <w:r w:rsidRPr="0005758E">
        <w:rPr>
          <w:rFonts w:ascii="Arial" w:hAnsi="Arial" w:cs="Arial"/>
        </w:rPr>
        <w:t xml:space="preserve">In giving notice, an employee must provide sufficient information for </w:t>
      </w:r>
      <w:r w:rsidRPr="00125DC2">
        <w:rPr>
          <w:rFonts w:ascii="Arial" w:hAnsi="Arial" w:cs="Arial"/>
          <w:b/>
          <w:bCs/>
        </w:rPr>
        <w:t>[</w:t>
      </w:r>
      <w:r>
        <w:rPr>
          <w:rFonts w:ascii="Arial" w:hAnsi="Arial" w:cs="Arial"/>
          <w:b/>
        </w:rPr>
        <w:t xml:space="preserve">PFL Insurance Carrier Name/the PFL insurance carrier] </w:t>
      </w:r>
      <w:r w:rsidRPr="0005758E">
        <w:rPr>
          <w:rFonts w:ascii="Arial" w:hAnsi="Arial" w:cs="Arial"/>
        </w:rPr>
        <w:t xml:space="preserve">to determine if </w:t>
      </w:r>
      <w:r w:rsidRPr="00C14521">
        <w:rPr>
          <w:rFonts w:ascii="Arial" w:hAnsi="Arial" w:cs="Arial"/>
        </w:rPr>
        <w:t>the</w:t>
      </w:r>
      <w:r w:rsidRPr="0005758E">
        <w:rPr>
          <w:rFonts w:ascii="Arial" w:hAnsi="Arial" w:cs="Arial"/>
        </w:rPr>
        <w:t xml:space="preserve"> leave qualifies for PFL and </w:t>
      </w:r>
      <w:r w:rsidRPr="00C14521">
        <w:rPr>
          <w:rFonts w:ascii="Arial" w:hAnsi="Arial" w:cs="Arial"/>
        </w:rPr>
        <w:t>the</w:t>
      </w:r>
      <w:r w:rsidRPr="0005758E">
        <w:rPr>
          <w:rFonts w:ascii="Arial" w:hAnsi="Arial" w:cs="Arial"/>
        </w:rPr>
        <w:t xml:space="preserve"> anticipated timing and duration of </w:t>
      </w:r>
      <w:r w:rsidRPr="00C14521">
        <w:rPr>
          <w:rFonts w:ascii="Arial" w:hAnsi="Arial" w:cs="Arial"/>
        </w:rPr>
        <w:t>the</w:t>
      </w:r>
      <w:r w:rsidRPr="0005758E">
        <w:rPr>
          <w:rFonts w:ascii="Arial" w:hAnsi="Arial" w:cs="Arial"/>
        </w:rPr>
        <w:t xml:space="preserve"> leave.</w:t>
      </w:r>
    </w:p>
    <w:p w14:paraId="07E9F299" w14:textId="77777777" w:rsidR="00464C7D" w:rsidRPr="00457CB0" w:rsidRDefault="00464C7D" w:rsidP="00464C7D">
      <w:pPr>
        <w:ind w:left="720"/>
        <w:jc w:val="both"/>
        <w:rPr>
          <w:rFonts w:ascii="Arial" w:hAnsi="Arial" w:cs="Arial"/>
        </w:rPr>
      </w:pPr>
    </w:p>
    <w:p w14:paraId="350C86A3" w14:textId="77777777" w:rsidR="00464C7D" w:rsidRPr="00457CB0" w:rsidRDefault="00464C7D" w:rsidP="00464C7D">
      <w:pPr>
        <w:jc w:val="both"/>
        <w:rPr>
          <w:rFonts w:ascii="Arial" w:hAnsi="Arial" w:cs="Arial"/>
        </w:rPr>
      </w:pPr>
      <w:r w:rsidRPr="0005758E">
        <w:rPr>
          <w:rFonts w:ascii="Arial" w:hAnsi="Arial" w:cs="Arial"/>
          <w:b/>
        </w:rPr>
        <w:t>PROCEDURE FOR REQUESTING LEAVE</w:t>
      </w:r>
    </w:p>
    <w:p w14:paraId="3C95F7C0" w14:textId="77777777" w:rsidR="00464C7D" w:rsidRDefault="00464C7D" w:rsidP="00464C7D">
      <w:pPr>
        <w:ind w:left="720"/>
        <w:jc w:val="both"/>
        <w:rPr>
          <w:rFonts w:ascii="Arial" w:hAnsi="Arial" w:cs="Arial"/>
        </w:rPr>
      </w:pPr>
      <w:r w:rsidRPr="0005758E">
        <w:rPr>
          <w:rFonts w:ascii="Arial" w:hAnsi="Arial" w:cs="Arial"/>
        </w:rPr>
        <w:t xml:space="preserve">Employees must complete and submit a Request for Paid Family Leave Form (PFL-1) with supporting documentation as follows to </w:t>
      </w:r>
      <w:r w:rsidRPr="00125DC2">
        <w:rPr>
          <w:rFonts w:ascii="Arial" w:hAnsi="Arial" w:cs="Arial"/>
          <w:b/>
          <w:bCs/>
        </w:rPr>
        <w:t>[</w:t>
      </w:r>
      <w:r>
        <w:rPr>
          <w:rFonts w:ascii="Arial" w:hAnsi="Arial" w:cs="Arial"/>
          <w:b/>
        </w:rPr>
        <w:t>PFL Insurance Carrier Name/the PFL insurance carrier]</w:t>
      </w:r>
      <w:r w:rsidRPr="0005758E">
        <w:rPr>
          <w:rFonts w:ascii="Arial" w:hAnsi="Arial" w:cs="Arial"/>
        </w:rPr>
        <w:t>:</w:t>
      </w:r>
    </w:p>
    <w:p w14:paraId="604E671A" w14:textId="77777777" w:rsidR="00464C7D" w:rsidRPr="00457CB0" w:rsidRDefault="00464C7D" w:rsidP="00464C7D">
      <w:pPr>
        <w:ind w:left="720"/>
        <w:jc w:val="both"/>
        <w:rPr>
          <w:rFonts w:ascii="Arial" w:hAnsi="Arial" w:cs="Arial"/>
        </w:rPr>
      </w:pPr>
    </w:p>
    <w:p w14:paraId="3AD62EEE" w14:textId="77777777" w:rsidR="00464C7D" w:rsidRPr="00457CB0" w:rsidRDefault="00464C7D" w:rsidP="00464C7D">
      <w:pPr>
        <w:ind w:left="720" w:firstLine="720"/>
        <w:jc w:val="both"/>
        <w:rPr>
          <w:rFonts w:ascii="Arial" w:hAnsi="Arial" w:cs="Arial"/>
        </w:rPr>
      </w:pPr>
      <w:r w:rsidRPr="0005758E">
        <w:rPr>
          <w:rFonts w:ascii="Arial" w:hAnsi="Arial" w:cs="Arial"/>
        </w:rPr>
        <w:t>(1) Bonding Certification: PFL-2 Form plus documentation;</w:t>
      </w:r>
    </w:p>
    <w:p w14:paraId="45D33C2C" w14:textId="77777777" w:rsidR="00464C7D" w:rsidRPr="00457CB0" w:rsidRDefault="00464C7D" w:rsidP="00464C7D">
      <w:pPr>
        <w:ind w:left="1440"/>
        <w:jc w:val="both"/>
        <w:rPr>
          <w:rFonts w:ascii="Arial" w:hAnsi="Arial" w:cs="Arial"/>
        </w:rPr>
      </w:pPr>
      <w:r w:rsidRPr="0005758E">
        <w:rPr>
          <w:rFonts w:ascii="Arial" w:hAnsi="Arial" w:cs="Arial"/>
        </w:rPr>
        <w:t>(2) Health Care Provider Certification: PFL-4 Form plus Personal Health</w:t>
      </w:r>
      <w:r w:rsidRPr="000458B6">
        <w:rPr>
          <w:rFonts w:ascii="Arial" w:hAnsi="Arial" w:cs="Arial"/>
        </w:rPr>
        <w:t xml:space="preserve"> </w:t>
      </w:r>
    </w:p>
    <w:p w14:paraId="53B84A69" w14:textId="77777777" w:rsidR="00464C7D" w:rsidRPr="00457CB0" w:rsidRDefault="00464C7D" w:rsidP="00464C7D">
      <w:pPr>
        <w:ind w:left="1440"/>
        <w:jc w:val="both"/>
        <w:rPr>
          <w:rFonts w:ascii="Arial" w:hAnsi="Arial" w:cs="Arial"/>
        </w:rPr>
      </w:pPr>
      <w:r>
        <w:rPr>
          <w:rFonts w:ascii="Arial" w:hAnsi="Arial" w:cs="Arial"/>
        </w:rPr>
        <w:t xml:space="preserve"> </w:t>
      </w:r>
      <w:r w:rsidRPr="0005758E">
        <w:rPr>
          <w:rFonts w:ascii="Arial" w:hAnsi="Arial" w:cs="Arial"/>
        </w:rPr>
        <w:t>Information (PHI) Release (PFL-3 Form); or</w:t>
      </w:r>
    </w:p>
    <w:p w14:paraId="600B8399" w14:textId="77777777" w:rsidR="00464C7D" w:rsidRPr="00457CB0" w:rsidRDefault="00464C7D" w:rsidP="00464C7D">
      <w:pPr>
        <w:ind w:left="720" w:firstLine="720"/>
        <w:jc w:val="both"/>
        <w:rPr>
          <w:rFonts w:ascii="Arial" w:hAnsi="Arial" w:cs="Arial"/>
        </w:rPr>
      </w:pPr>
      <w:r w:rsidRPr="0005758E">
        <w:rPr>
          <w:rFonts w:ascii="Arial" w:hAnsi="Arial" w:cs="Arial"/>
        </w:rPr>
        <w:t>(3) Military Qualifying Event: PFL-5 Form plus documentation.</w:t>
      </w:r>
    </w:p>
    <w:p w14:paraId="34C45C2D" w14:textId="77777777" w:rsidR="00464C7D" w:rsidRPr="00457CB0" w:rsidRDefault="00464C7D" w:rsidP="00464C7D">
      <w:pPr>
        <w:ind w:left="720"/>
        <w:jc w:val="both"/>
        <w:rPr>
          <w:rFonts w:ascii="Arial" w:hAnsi="Arial" w:cs="Arial"/>
        </w:rPr>
      </w:pPr>
    </w:p>
    <w:p w14:paraId="6C10EAC9" w14:textId="77777777" w:rsidR="00464C7D" w:rsidRPr="00457CB0" w:rsidRDefault="00464C7D" w:rsidP="00464C7D">
      <w:pPr>
        <w:ind w:left="720"/>
        <w:jc w:val="both"/>
        <w:rPr>
          <w:rFonts w:ascii="Arial" w:hAnsi="Arial" w:cs="Arial"/>
        </w:rPr>
      </w:pPr>
      <w:r w:rsidRPr="00C14521">
        <w:rPr>
          <w:rFonts w:ascii="Arial" w:hAnsi="Arial" w:cs="Arial"/>
        </w:rPr>
        <w:t>The</w:t>
      </w:r>
      <w:r w:rsidRPr="0005758E">
        <w:rPr>
          <w:rFonts w:ascii="Arial" w:hAnsi="Arial" w:cs="Arial"/>
        </w:rPr>
        <w:t xml:space="preserve"> Forms can be obtained from </w:t>
      </w:r>
      <w:r w:rsidRPr="00A9670A">
        <w:rPr>
          <w:rFonts w:ascii="Arial" w:hAnsi="Arial" w:cs="Arial"/>
          <w:b/>
        </w:rPr>
        <w:t>WHO</w:t>
      </w:r>
      <w:r w:rsidRPr="0005758E">
        <w:rPr>
          <w:rFonts w:ascii="Arial" w:hAnsi="Arial" w:cs="Arial"/>
          <w:b/>
        </w:rPr>
        <w:t xml:space="preserve"> </w:t>
      </w:r>
      <w:r w:rsidRPr="00940E28">
        <w:rPr>
          <w:rFonts w:ascii="Arial" w:hAnsi="Arial" w:cs="Arial"/>
        </w:rPr>
        <w:t>or</w:t>
      </w:r>
      <w:r w:rsidRPr="0005758E">
        <w:rPr>
          <w:rFonts w:ascii="Arial" w:hAnsi="Arial" w:cs="Arial"/>
          <w:b/>
        </w:rPr>
        <w:t xml:space="preserve"> </w:t>
      </w:r>
      <w:r w:rsidRPr="00125DC2">
        <w:rPr>
          <w:rFonts w:ascii="Arial" w:hAnsi="Arial" w:cs="Arial"/>
          <w:b/>
          <w:bCs/>
        </w:rPr>
        <w:t>[</w:t>
      </w:r>
      <w:r>
        <w:rPr>
          <w:rFonts w:ascii="Arial" w:hAnsi="Arial" w:cs="Arial"/>
          <w:b/>
        </w:rPr>
        <w:t>PFL Insurance Carrier Name/the PFL insurance carrier]</w:t>
      </w:r>
      <w:r w:rsidRPr="004F4135">
        <w:rPr>
          <w:rFonts w:ascii="Arial" w:hAnsi="Arial" w:cs="Arial"/>
        </w:rPr>
        <w:t>.</w:t>
      </w:r>
    </w:p>
    <w:p w14:paraId="600C02F3" w14:textId="77777777" w:rsidR="00464C7D" w:rsidRPr="00457CB0" w:rsidRDefault="00464C7D" w:rsidP="00464C7D">
      <w:pPr>
        <w:ind w:left="720"/>
        <w:jc w:val="both"/>
        <w:rPr>
          <w:rFonts w:ascii="Arial" w:hAnsi="Arial" w:cs="Arial"/>
        </w:rPr>
      </w:pPr>
    </w:p>
    <w:p w14:paraId="47DA0DB4" w14:textId="77777777" w:rsidR="00464C7D" w:rsidRDefault="00464C7D" w:rsidP="00464C7D">
      <w:pPr>
        <w:ind w:left="720"/>
        <w:jc w:val="both"/>
        <w:rPr>
          <w:rFonts w:ascii="Arial" w:hAnsi="Arial" w:cs="Arial"/>
        </w:rPr>
      </w:pPr>
      <w:r w:rsidRPr="0005758E">
        <w:rPr>
          <w:rFonts w:ascii="Arial" w:hAnsi="Arial" w:cs="Arial"/>
        </w:rPr>
        <w:t>To submit a request for PFL, employees must:</w:t>
      </w:r>
    </w:p>
    <w:p w14:paraId="134C7BAC" w14:textId="77777777" w:rsidR="00464C7D" w:rsidRPr="00457CB0" w:rsidRDefault="00464C7D" w:rsidP="00464C7D">
      <w:pPr>
        <w:ind w:left="720"/>
        <w:jc w:val="both"/>
        <w:rPr>
          <w:rFonts w:ascii="Arial" w:hAnsi="Arial" w:cs="Arial"/>
        </w:rPr>
      </w:pPr>
    </w:p>
    <w:p w14:paraId="783141AF" w14:textId="77777777" w:rsidR="00464C7D" w:rsidRPr="00457CB0" w:rsidRDefault="00464C7D" w:rsidP="00464C7D">
      <w:pPr>
        <w:pStyle w:val="ListParagraph"/>
        <w:numPr>
          <w:ilvl w:val="0"/>
          <w:numId w:val="9"/>
        </w:numPr>
        <w:jc w:val="both"/>
        <w:rPr>
          <w:rFonts w:ascii="Arial" w:hAnsi="Arial" w:cs="Arial"/>
        </w:rPr>
      </w:pPr>
      <w:r w:rsidRPr="0005758E">
        <w:rPr>
          <w:rFonts w:ascii="Arial" w:hAnsi="Arial" w:cs="Arial"/>
        </w:rPr>
        <w:t xml:space="preserve">Complete </w:t>
      </w:r>
      <w:r w:rsidRPr="00C14521">
        <w:rPr>
          <w:rFonts w:ascii="Arial" w:hAnsi="Arial" w:cs="Arial"/>
        </w:rPr>
        <w:t>the</w:t>
      </w:r>
      <w:r w:rsidRPr="0005758E">
        <w:rPr>
          <w:rFonts w:ascii="Arial" w:hAnsi="Arial" w:cs="Arial"/>
        </w:rPr>
        <w:t xml:space="preserve"> employee’s portion of </w:t>
      </w:r>
      <w:r w:rsidRPr="00C14521">
        <w:rPr>
          <w:rFonts w:ascii="Arial" w:hAnsi="Arial" w:cs="Arial"/>
        </w:rPr>
        <w:t>the</w:t>
      </w:r>
      <w:r w:rsidRPr="0005758E">
        <w:rPr>
          <w:rFonts w:ascii="Arial" w:hAnsi="Arial" w:cs="Arial"/>
        </w:rPr>
        <w:t xml:space="preserve"> PFL-1 Form.</w:t>
      </w:r>
    </w:p>
    <w:p w14:paraId="14B1CC5D" w14:textId="77777777" w:rsidR="00464C7D" w:rsidRPr="004F4135" w:rsidRDefault="00464C7D" w:rsidP="00464C7D">
      <w:pPr>
        <w:pStyle w:val="ListParagraph"/>
        <w:numPr>
          <w:ilvl w:val="0"/>
          <w:numId w:val="9"/>
        </w:numPr>
        <w:jc w:val="both"/>
        <w:rPr>
          <w:rFonts w:ascii="Arial" w:hAnsi="Arial" w:cs="Arial"/>
        </w:rPr>
      </w:pPr>
      <w:r w:rsidRPr="004F4135">
        <w:rPr>
          <w:rFonts w:ascii="Arial" w:hAnsi="Arial" w:cs="Arial"/>
        </w:rPr>
        <w:t xml:space="preserve">Submit the PFL-1 Form to </w:t>
      </w:r>
      <w:r w:rsidRPr="004F4135">
        <w:rPr>
          <w:rFonts w:ascii="Arial" w:hAnsi="Arial" w:cs="Arial"/>
          <w:b/>
        </w:rPr>
        <w:t>WHO</w:t>
      </w:r>
      <w:r w:rsidRPr="004F4135">
        <w:rPr>
          <w:rFonts w:ascii="Arial" w:hAnsi="Arial" w:cs="Arial"/>
        </w:rPr>
        <w:t>.</w:t>
      </w:r>
    </w:p>
    <w:p w14:paraId="03F9D3F2" w14:textId="77777777" w:rsidR="00464C7D" w:rsidRPr="004F4135" w:rsidRDefault="00464C7D" w:rsidP="00464C7D">
      <w:pPr>
        <w:pStyle w:val="ListParagraph"/>
        <w:numPr>
          <w:ilvl w:val="0"/>
          <w:numId w:val="9"/>
        </w:numPr>
        <w:jc w:val="both"/>
        <w:rPr>
          <w:rFonts w:ascii="Arial" w:hAnsi="Arial" w:cs="Arial"/>
        </w:rPr>
      </w:pPr>
      <w:r w:rsidRPr="004F4135">
        <w:rPr>
          <w:rFonts w:ascii="Arial" w:hAnsi="Arial" w:cs="Arial"/>
        </w:rPr>
        <w:t xml:space="preserve">The </w:t>
      </w:r>
      <w:r w:rsidRPr="009A4E11">
        <w:rPr>
          <w:rFonts w:ascii="Arial" w:hAnsi="Arial" w:cs="Arial"/>
          <w:b/>
        </w:rPr>
        <w:t>Company</w:t>
      </w:r>
      <w:r w:rsidRPr="004F4135">
        <w:rPr>
          <w:rFonts w:ascii="Arial" w:hAnsi="Arial" w:cs="Arial"/>
        </w:rPr>
        <w:t xml:space="preserve"> will complete its portion of the PFL-1 Form and return it to the employee within </w:t>
      </w:r>
      <w:r>
        <w:rPr>
          <w:rFonts w:ascii="Arial" w:hAnsi="Arial" w:cs="Arial"/>
        </w:rPr>
        <w:t>three</w:t>
      </w:r>
      <w:r w:rsidRPr="004F4135">
        <w:rPr>
          <w:rFonts w:ascii="Arial" w:hAnsi="Arial" w:cs="Arial"/>
        </w:rPr>
        <w:t xml:space="preserve"> business days.</w:t>
      </w:r>
    </w:p>
    <w:p w14:paraId="22449B52" w14:textId="77777777" w:rsidR="00464C7D" w:rsidRPr="004F4135" w:rsidRDefault="00464C7D" w:rsidP="00464C7D">
      <w:pPr>
        <w:pStyle w:val="ListParagraph"/>
        <w:numPr>
          <w:ilvl w:val="0"/>
          <w:numId w:val="9"/>
        </w:numPr>
        <w:jc w:val="both"/>
        <w:rPr>
          <w:rFonts w:ascii="Arial" w:hAnsi="Arial" w:cs="Arial"/>
        </w:rPr>
      </w:pPr>
      <w:r w:rsidRPr="004F4135">
        <w:rPr>
          <w:rFonts w:ascii="Arial" w:hAnsi="Arial" w:cs="Arial"/>
        </w:rPr>
        <w:t xml:space="preserve">If the </w:t>
      </w:r>
      <w:r w:rsidRPr="009A4E11">
        <w:rPr>
          <w:rFonts w:ascii="Arial" w:hAnsi="Arial" w:cs="Arial"/>
          <w:b/>
        </w:rPr>
        <w:t>Company</w:t>
      </w:r>
      <w:r w:rsidRPr="004F4135">
        <w:rPr>
          <w:rFonts w:ascii="Arial" w:hAnsi="Arial" w:cs="Arial"/>
        </w:rPr>
        <w:t xml:space="preserve"> fails to respond, </w:t>
      </w:r>
      <w:r>
        <w:rPr>
          <w:rFonts w:ascii="Arial" w:hAnsi="Arial" w:cs="Arial"/>
        </w:rPr>
        <w:t xml:space="preserve">the </w:t>
      </w:r>
      <w:r w:rsidRPr="004F4135">
        <w:rPr>
          <w:rFonts w:ascii="Arial" w:hAnsi="Arial" w:cs="Arial"/>
        </w:rPr>
        <w:t xml:space="preserve">employee may submit all materials directly to </w:t>
      </w:r>
      <w:r w:rsidRPr="00125DC2">
        <w:rPr>
          <w:rFonts w:ascii="Arial" w:hAnsi="Arial" w:cs="Arial"/>
          <w:b/>
          <w:bCs/>
        </w:rPr>
        <w:t>[</w:t>
      </w:r>
      <w:r>
        <w:rPr>
          <w:rFonts w:ascii="Arial" w:hAnsi="Arial" w:cs="Arial"/>
          <w:b/>
        </w:rPr>
        <w:t>PFL Insurance Carrier Name/the PFL insurance carrier]</w:t>
      </w:r>
      <w:r>
        <w:rPr>
          <w:rFonts w:ascii="Arial" w:hAnsi="Arial" w:cs="Arial"/>
        </w:rPr>
        <w:t>.</w:t>
      </w:r>
    </w:p>
    <w:p w14:paraId="3D07594E" w14:textId="77777777" w:rsidR="00464C7D" w:rsidRPr="004F4135" w:rsidRDefault="00464C7D" w:rsidP="00464C7D">
      <w:pPr>
        <w:pStyle w:val="ListParagraph"/>
        <w:numPr>
          <w:ilvl w:val="0"/>
          <w:numId w:val="9"/>
        </w:numPr>
        <w:jc w:val="both"/>
        <w:rPr>
          <w:rFonts w:ascii="Arial" w:hAnsi="Arial" w:cs="Arial"/>
        </w:rPr>
      </w:pPr>
      <w:r w:rsidRPr="004F4135">
        <w:rPr>
          <w:rFonts w:ascii="Arial" w:hAnsi="Arial" w:cs="Arial"/>
        </w:rPr>
        <w:t xml:space="preserve">Depending on the type of PFL leave the employee is seeking, the employee will be required to complete additional PFL forms as described in the letter from </w:t>
      </w:r>
      <w:r w:rsidRPr="00125DC2">
        <w:rPr>
          <w:rFonts w:ascii="Arial" w:hAnsi="Arial" w:cs="Arial"/>
          <w:b/>
          <w:bCs/>
        </w:rPr>
        <w:t>[</w:t>
      </w:r>
      <w:r>
        <w:rPr>
          <w:rFonts w:ascii="Arial" w:hAnsi="Arial" w:cs="Arial"/>
          <w:b/>
        </w:rPr>
        <w:t>PFL Insurance Carrier Name/the PFL insurance carrier]</w:t>
      </w:r>
      <w:r w:rsidRPr="004F4135">
        <w:rPr>
          <w:rFonts w:ascii="Arial" w:hAnsi="Arial" w:cs="Arial"/>
        </w:rPr>
        <w:t xml:space="preserve">. Employees must submit the completed PFL forms to </w:t>
      </w:r>
      <w:r w:rsidRPr="00125DC2">
        <w:rPr>
          <w:rFonts w:ascii="Arial" w:hAnsi="Arial" w:cs="Arial"/>
          <w:b/>
          <w:bCs/>
        </w:rPr>
        <w:t>[</w:t>
      </w:r>
      <w:r>
        <w:rPr>
          <w:rFonts w:ascii="Arial" w:hAnsi="Arial" w:cs="Arial"/>
          <w:b/>
        </w:rPr>
        <w:t xml:space="preserve">PFL Insurance Carrier Name/the PFL insurance carrier] </w:t>
      </w:r>
      <w:r w:rsidRPr="004F4135">
        <w:rPr>
          <w:rFonts w:ascii="Arial" w:hAnsi="Arial" w:cs="Arial"/>
        </w:rPr>
        <w:t xml:space="preserve">before or within 30 days after the start of their leave. </w:t>
      </w:r>
      <w:r w:rsidRPr="00125DC2">
        <w:rPr>
          <w:rFonts w:ascii="Arial" w:hAnsi="Arial" w:cs="Arial"/>
          <w:b/>
          <w:bCs/>
        </w:rPr>
        <w:t>[</w:t>
      </w:r>
      <w:r>
        <w:rPr>
          <w:rFonts w:ascii="Arial" w:hAnsi="Arial" w:cs="Arial"/>
          <w:b/>
        </w:rPr>
        <w:t xml:space="preserve">PFL Insurance Carrier Name/the PFL insurance carrier] </w:t>
      </w:r>
      <w:r w:rsidRPr="004F4135">
        <w:rPr>
          <w:rFonts w:ascii="Arial" w:hAnsi="Arial" w:cs="Arial"/>
        </w:rPr>
        <w:t>must pay or deny leave requests within 18 calendar days of receiving an employee’s completed forms.</w:t>
      </w:r>
    </w:p>
    <w:p w14:paraId="5DF9C7DF" w14:textId="77777777" w:rsidR="00464C7D" w:rsidRPr="004F4135" w:rsidRDefault="00464C7D" w:rsidP="00464C7D">
      <w:pPr>
        <w:jc w:val="both"/>
        <w:rPr>
          <w:rFonts w:ascii="Arial" w:hAnsi="Arial" w:cs="Arial"/>
        </w:rPr>
      </w:pPr>
    </w:p>
    <w:p w14:paraId="52759B3D" w14:textId="77777777" w:rsidR="00464C7D" w:rsidRPr="004F4135" w:rsidRDefault="00464C7D" w:rsidP="00464C7D">
      <w:pPr>
        <w:jc w:val="both"/>
        <w:rPr>
          <w:rFonts w:ascii="Arial" w:hAnsi="Arial" w:cs="Arial"/>
        </w:rPr>
      </w:pPr>
      <w:r w:rsidRPr="004F4135">
        <w:rPr>
          <w:rFonts w:ascii="Arial" w:hAnsi="Arial" w:cs="Arial"/>
          <w:b/>
        </w:rPr>
        <w:t>CONTINUATION OF BENEFITS DURING LEAVE</w:t>
      </w:r>
    </w:p>
    <w:p w14:paraId="04D15C37" w14:textId="77777777" w:rsidR="00464C7D" w:rsidRPr="004F4135" w:rsidRDefault="00464C7D" w:rsidP="00464C7D">
      <w:pPr>
        <w:ind w:left="720"/>
        <w:jc w:val="both"/>
        <w:rPr>
          <w:rFonts w:ascii="Arial" w:hAnsi="Arial" w:cs="Arial"/>
          <w:lang w:val="en"/>
        </w:rPr>
      </w:pPr>
      <w:r w:rsidRPr="004F4135">
        <w:rPr>
          <w:rFonts w:ascii="Arial" w:hAnsi="Arial" w:cs="Arial"/>
        </w:rPr>
        <w:t xml:space="preserve">Employees are entitled to continue group health benefits under the same terms and conditions as if they were on the job during PFL. Employees are required to pay their portion of the premium </w:t>
      </w:r>
      <w:r w:rsidRPr="007F652B">
        <w:rPr>
          <w:rFonts w:ascii="Arial" w:hAnsi="Arial" w:cs="Arial"/>
          <w:b/>
        </w:rPr>
        <w:t>by</w:t>
      </w:r>
      <w:r w:rsidRPr="004F4135">
        <w:rPr>
          <w:rFonts w:ascii="Arial" w:hAnsi="Arial" w:cs="Arial"/>
          <w:b/>
        </w:rPr>
        <w:t xml:space="preserve"> </w:t>
      </w:r>
      <w:r>
        <w:rPr>
          <w:rFonts w:ascii="Arial" w:hAnsi="Arial" w:cs="Arial"/>
          <w:b/>
        </w:rPr>
        <w:t>when</w:t>
      </w:r>
      <w:r w:rsidRPr="004F4135">
        <w:rPr>
          <w:rFonts w:ascii="Arial" w:hAnsi="Arial" w:cs="Arial"/>
        </w:rPr>
        <w:t xml:space="preserve">. The </w:t>
      </w:r>
      <w:r w:rsidRPr="009A4E11">
        <w:rPr>
          <w:rFonts w:ascii="Arial" w:hAnsi="Arial" w:cs="Arial"/>
          <w:b/>
        </w:rPr>
        <w:t>Company</w:t>
      </w:r>
      <w:r w:rsidRPr="004F4135">
        <w:rPr>
          <w:rFonts w:ascii="Arial" w:hAnsi="Arial" w:cs="Arial"/>
        </w:rPr>
        <w:t xml:space="preserve">’s obligation to maintain health insurance coverage </w:t>
      </w:r>
      <w:r>
        <w:rPr>
          <w:rFonts w:ascii="Arial" w:hAnsi="Arial" w:cs="Arial"/>
        </w:rPr>
        <w:t>may cease</w:t>
      </w:r>
      <w:r w:rsidRPr="004F4135">
        <w:rPr>
          <w:rFonts w:ascii="Arial" w:hAnsi="Arial" w:cs="Arial"/>
        </w:rPr>
        <w:t xml:space="preserve"> if an employee's premium payment is more than 30 days late. If the health care premium is overdue, the </w:t>
      </w:r>
      <w:r w:rsidRPr="009A4E11">
        <w:rPr>
          <w:rFonts w:ascii="Arial" w:hAnsi="Arial" w:cs="Arial"/>
          <w:b/>
        </w:rPr>
        <w:t>Company</w:t>
      </w:r>
      <w:r w:rsidRPr="004F4135">
        <w:rPr>
          <w:rFonts w:ascii="Arial" w:hAnsi="Arial" w:cs="Arial"/>
        </w:rPr>
        <w:t xml:space="preserve"> will notify the employee in writing </w:t>
      </w:r>
      <w:r w:rsidRPr="004F4135">
        <w:rPr>
          <w:rFonts w:ascii="Arial" w:hAnsi="Arial" w:cs="Arial"/>
          <w:lang w:val="en"/>
        </w:rPr>
        <w:t>at least 15 days before coverage is to cease, advising that coverage will be dropped on a specified date at least 15 days after the date of the letter</w:t>
      </w:r>
      <w:r>
        <w:rPr>
          <w:rFonts w:ascii="Arial" w:hAnsi="Arial" w:cs="Arial"/>
          <w:lang w:val="en"/>
        </w:rPr>
        <w:t>,</w:t>
      </w:r>
      <w:r w:rsidRPr="004F4135">
        <w:rPr>
          <w:rFonts w:ascii="Arial" w:hAnsi="Arial" w:cs="Arial"/>
          <w:lang w:val="en"/>
        </w:rPr>
        <w:t xml:space="preserve"> unless payment has been received by that date.</w:t>
      </w:r>
    </w:p>
    <w:p w14:paraId="6ECB506B" w14:textId="77777777" w:rsidR="00464C7D" w:rsidRPr="004F4135" w:rsidRDefault="00464C7D" w:rsidP="00464C7D">
      <w:pPr>
        <w:ind w:left="720"/>
        <w:jc w:val="both"/>
        <w:rPr>
          <w:rFonts w:ascii="Arial" w:hAnsi="Arial" w:cs="Arial"/>
          <w:lang w:val="en"/>
        </w:rPr>
      </w:pPr>
    </w:p>
    <w:p w14:paraId="08D8F9AF" w14:textId="77777777" w:rsidR="00464C7D" w:rsidRPr="004F4135" w:rsidRDefault="00464C7D" w:rsidP="00464C7D">
      <w:pPr>
        <w:ind w:left="720"/>
        <w:jc w:val="both"/>
        <w:rPr>
          <w:rFonts w:ascii="Arial" w:hAnsi="Arial" w:cs="Arial"/>
        </w:rPr>
      </w:pPr>
      <w:r w:rsidRPr="004F4135">
        <w:rPr>
          <w:rFonts w:ascii="Arial" w:hAnsi="Arial" w:cs="Arial"/>
        </w:rPr>
        <w:t xml:space="preserve">If group health plan benefits lapse because an employee has not made the required premium payments, then upon the employee's return from PFL, the employee will be restored to coverage/benefits equivalent to those the employee would have had if </w:t>
      </w:r>
      <w:r>
        <w:rPr>
          <w:rFonts w:ascii="Arial" w:hAnsi="Arial" w:cs="Arial"/>
        </w:rPr>
        <w:t>P</w:t>
      </w:r>
      <w:r w:rsidRPr="004F4135">
        <w:rPr>
          <w:rFonts w:ascii="Arial" w:hAnsi="Arial" w:cs="Arial"/>
        </w:rPr>
        <w:t xml:space="preserve">aid </w:t>
      </w:r>
      <w:r>
        <w:rPr>
          <w:rFonts w:ascii="Arial" w:hAnsi="Arial" w:cs="Arial"/>
        </w:rPr>
        <w:t>F</w:t>
      </w:r>
      <w:r w:rsidRPr="004F4135">
        <w:rPr>
          <w:rFonts w:ascii="Arial" w:hAnsi="Arial" w:cs="Arial"/>
        </w:rPr>
        <w:t xml:space="preserve">amily </w:t>
      </w:r>
      <w:r>
        <w:rPr>
          <w:rFonts w:ascii="Arial" w:hAnsi="Arial" w:cs="Arial"/>
        </w:rPr>
        <w:t>L</w:t>
      </w:r>
      <w:r w:rsidRPr="004F4135">
        <w:rPr>
          <w:rFonts w:ascii="Arial" w:hAnsi="Arial" w:cs="Arial"/>
        </w:rPr>
        <w:t>eave had not been taken and premium payment(s) had not been missed, including family or dependent coverage.</w:t>
      </w:r>
    </w:p>
    <w:p w14:paraId="06EF55C4" w14:textId="77777777" w:rsidR="00464C7D" w:rsidRPr="004F4135" w:rsidRDefault="00464C7D" w:rsidP="00464C7D">
      <w:pPr>
        <w:ind w:left="720"/>
        <w:jc w:val="both"/>
        <w:rPr>
          <w:rFonts w:ascii="Arial" w:hAnsi="Arial" w:cs="Arial"/>
        </w:rPr>
      </w:pPr>
    </w:p>
    <w:p w14:paraId="26B9F39B" w14:textId="77777777" w:rsidR="00464C7D" w:rsidRPr="004F4135" w:rsidRDefault="00464C7D" w:rsidP="00464C7D">
      <w:pPr>
        <w:ind w:left="720"/>
        <w:jc w:val="both"/>
        <w:rPr>
          <w:rFonts w:ascii="Arial" w:hAnsi="Arial" w:cs="Arial"/>
        </w:rPr>
      </w:pPr>
      <w:r w:rsidRPr="004F4135">
        <w:rPr>
          <w:rFonts w:ascii="Arial" w:hAnsi="Arial" w:cs="Arial"/>
        </w:rPr>
        <w:t>If an employee chooses not to retain group health plan coverage during PFL, then upon the employee's return from leave, the employee shall be reinstated into the health plan on the same terms the employee had prior to taking leave.</w:t>
      </w:r>
    </w:p>
    <w:p w14:paraId="46C34C03" w14:textId="77777777" w:rsidR="00464C7D" w:rsidRPr="004F4135" w:rsidRDefault="00464C7D" w:rsidP="00464C7D">
      <w:pPr>
        <w:ind w:left="720"/>
        <w:jc w:val="both"/>
        <w:rPr>
          <w:rFonts w:ascii="Arial" w:hAnsi="Arial" w:cs="Arial"/>
        </w:rPr>
      </w:pPr>
    </w:p>
    <w:p w14:paraId="4D47EC9A" w14:textId="77777777" w:rsidR="00464C7D" w:rsidRDefault="00464C7D" w:rsidP="00464C7D">
      <w:pPr>
        <w:ind w:left="720"/>
        <w:jc w:val="both"/>
        <w:rPr>
          <w:rFonts w:ascii="Arial" w:hAnsi="Arial" w:cs="Arial"/>
        </w:rPr>
      </w:pPr>
      <w:bookmarkStart w:id="19" w:name="_Hlk22130950"/>
      <w:bookmarkStart w:id="20" w:name="_Hlk22132578"/>
      <w:r w:rsidRPr="00885B99">
        <w:rPr>
          <w:rFonts w:ascii="Arial" w:hAnsi="Arial" w:cs="Arial"/>
        </w:rPr>
        <w:t>An employee’s u</w:t>
      </w:r>
      <w:r w:rsidRPr="00FD4183">
        <w:rPr>
          <w:rFonts w:ascii="Arial" w:hAnsi="Arial" w:cs="Arial"/>
        </w:rPr>
        <w:t>se of PFL will not result in the loss of any employment benefits that accrued prior to the start of PFL</w:t>
      </w:r>
      <w:r>
        <w:rPr>
          <w:rFonts w:ascii="Arial" w:hAnsi="Arial" w:cs="Arial"/>
        </w:rPr>
        <w:t>.</w:t>
      </w:r>
      <w:r w:rsidRPr="00FD4183">
        <w:rPr>
          <w:rFonts w:ascii="Arial" w:hAnsi="Arial" w:cs="Arial"/>
        </w:rPr>
        <w:t xml:space="preserve"> </w:t>
      </w:r>
    </w:p>
    <w:p w14:paraId="5B4C9DCB" w14:textId="77777777" w:rsidR="00464C7D" w:rsidRDefault="00464C7D" w:rsidP="00464C7D">
      <w:pPr>
        <w:ind w:left="720"/>
        <w:jc w:val="both"/>
        <w:rPr>
          <w:rFonts w:ascii="Arial" w:hAnsi="Arial" w:cs="Arial"/>
        </w:rPr>
      </w:pPr>
    </w:p>
    <w:p w14:paraId="254E6A63" w14:textId="77777777" w:rsidR="00464C7D" w:rsidRDefault="00464C7D" w:rsidP="00464C7D">
      <w:pPr>
        <w:ind w:left="720"/>
        <w:jc w:val="both"/>
        <w:rPr>
          <w:rFonts w:ascii="Arial" w:hAnsi="Arial" w:cs="Arial"/>
        </w:rPr>
      </w:pPr>
      <w:r w:rsidRPr="00D34412">
        <w:rPr>
          <w:rFonts w:ascii="Arial" w:hAnsi="Arial" w:cs="Arial"/>
          <w:b/>
          <w:bCs/>
        </w:rPr>
        <w:t>[</w:t>
      </w:r>
      <w:r>
        <w:rPr>
          <w:rFonts w:ascii="Arial" w:hAnsi="Arial" w:cs="Arial"/>
          <w:b/>
          <w:bCs/>
        </w:rPr>
        <w:t>Optional statement for employers who permit PFL to be supplemented with paid time off</w:t>
      </w:r>
      <w:r w:rsidRPr="00D34412">
        <w:rPr>
          <w:rFonts w:ascii="Arial" w:hAnsi="Arial" w:cs="Arial"/>
          <w:b/>
          <w:bCs/>
        </w:rPr>
        <w:t>:</w:t>
      </w:r>
      <w:r>
        <w:rPr>
          <w:rFonts w:ascii="Arial" w:hAnsi="Arial" w:cs="Arial"/>
        </w:rPr>
        <w:t xml:space="preserve"> E</w:t>
      </w:r>
      <w:r w:rsidRPr="00885B99">
        <w:rPr>
          <w:rFonts w:ascii="Arial" w:hAnsi="Arial" w:cs="Arial"/>
        </w:rPr>
        <w:t>mployee</w:t>
      </w:r>
      <w:r>
        <w:rPr>
          <w:rFonts w:ascii="Arial" w:hAnsi="Arial" w:cs="Arial"/>
        </w:rPr>
        <w:t>s who choose to supplement PFL</w:t>
      </w:r>
      <w:r w:rsidRPr="00885B99">
        <w:rPr>
          <w:rFonts w:ascii="Arial" w:hAnsi="Arial" w:cs="Arial"/>
        </w:rPr>
        <w:t xml:space="preserve"> </w:t>
      </w:r>
      <w:r>
        <w:rPr>
          <w:rFonts w:ascii="Arial" w:hAnsi="Arial" w:cs="Arial"/>
        </w:rPr>
        <w:t xml:space="preserve">with accrued </w:t>
      </w:r>
      <w:r w:rsidRPr="001169AA">
        <w:rPr>
          <w:rFonts w:ascii="Arial" w:hAnsi="Arial" w:cs="Arial"/>
          <w:b/>
          <w:bCs/>
        </w:rPr>
        <w:t>PTO/vacation, sick</w:t>
      </w:r>
      <w:r>
        <w:rPr>
          <w:rFonts w:ascii="Arial" w:hAnsi="Arial" w:cs="Arial"/>
          <w:b/>
          <w:bCs/>
        </w:rPr>
        <w:t xml:space="preserve"> leave</w:t>
      </w:r>
      <w:r w:rsidRPr="001169AA">
        <w:rPr>
          <w:rFonts w:ascii="Arial" w:hAnsi="Arial" w:cs="Arial"/>
          <w:b/>
          <w:bCs/>
        </w:rPr>
        <w:t xml:space="preserve"> or personal </w:t>
      </w:r>
      <w:r>
        <w:rPr>
          <w:rFonts w:ascii="Arial" w:hAnsi="Arial" w:cs="Arial"/>
          <w:b/>
          <w:bCs/>
        </w:rPr>
        <w:t>leave</w:t>
      </w:r>
      <w:r w:rsidRPr="00885B99">
        <w:rPr>
          <w:rFonts w:ascii="Arial" w:hAnsi="Arial" w:cs="Arial"/>
        </w:rPr>
        <w:t xml:space="preserve"> </w:t>
      </w:r>
      <w:r>
        <w:rPr>
          <w:rFonts w:ascii="Arial" w:hAnsi="Arial" w:cs="Arial"/>
        </w:rPr>
        <w:t>will receive benefits, including seniority under the same terms and conditions that were in effect prior to the start of PFL.</w:t>
      </w:r>
      <w:r w:rsidRPr="00963339">
        <w:rPr>
          <w:rFonts w:ascii="Arial" w:hAnsi="Arial" w:cs="Arial"/>
          <w:b/>
          <w:bCs/>
        </w:rPr>
        <w:t>]</w:t>
      </w:r>
      <w:bookmarkEnd w:id="19"/>
    </w:p>
    <w:bookmarkEnd w:id="20"/>
    <w:p w14:paraId="4C54122F" w14:textId="77777777" w:rsidR="00464C7D" w:rsidRPr="00457CB0" w:rsidRDefault="00464C7D" w:rsidP="00464C7D">
      <w:pPr>
        <w:ind w:left="720"/>
        <w:jc w:val="both"/>
        <w:rPr>
          <w:rFonts w:ascii="Arial" w:hAnsi="Arial" w:cs="Arial"/>
        </w:rPr>
      </w:pPr>
    </w:p>
    <w:p w14:paraId="504A7415" w14:textId="77777777" w:rsidR="00464C7D" w:rsidRPr="00284B19" w:rsidRDefault="00464C7D" w:rsidP="00464C7D">
      <w:pPr>
        <w:ind w:left="720"/>
        <w:jc w:val="both"/>
        <w:rPr>
          <w:rFonts w:ascii="Arial" w:hAnsi="Arial" w:cs="Arial"/>
        </w:rPr>
      </w:pPr>
      <w:r w:rsidRPr="00284B19">
        <w:rPr>
          <w:rFonts w:ascii="Arial" w:hAnsi="Arial" w:cs="Arial"/>
        </w:rPr>
        <w:t>All other employee-paid benefits will be retained as long as the employee continues to make premium payments.</w:t>
      </w:r>
    </w:p>
    <w:p w14:paraId="53542FC1" w14:textId="77777777" w:rsidR="00464C7D" w:rsidRDefault="00464C7D" w:rsidP="00464C7D">
      <w:pPr>
        <w:jc w:val="both"/>
        <w:rPr>
          <w:rFonts w:ascii="Arial" w:hAnsi="Arial" w:cs="Arial"/>
          <w:b/>
        </w:rPr>
      </w:pPr>
    </w:p>
    <w:p w14:paraId="5FB8EF0E" w14:textId="77777777" w:rsidR="00464C7D" w:rsidRPr="00E07179" w:rsidRDefault="00464C7D" w:rsidP="00464C7D">
      <w:pPr>
        <w:ind w:left="720"/>
        <w:jc w:val="both"/>
        <w:rPr>
          <w:rFonts w:ascii="Arial" w:hAnsi="Arial" w:cs="Arial"/>
        </w:rPr>
      </w:pPr>
      <w:r>
        <w:rPr>
          <w:rFonts w:ascii="Arial" w:hAnsi="Arial" w:cs="Arial"/>
          <w:b/>
          <w:bCs/>
        </w:rPr>
        <w:t xml:space="preserve">[Optional, but only include if this is consistent with other types of leave: </w:t>
      </w:r>
      <w:r w:rsidRPr="001169AA">
        <w:rPr>
          <w:rFonts w:ascii="Arial" w:hAnsi="Arial" w:cs="Arial"/>
          <w:b/>
          <w:bCs/>
        </w:rPr>
        <w:t>PTO/vacation, sick</w:t>
      </w:r>
      <w:r>
        <w:rPr>
          <w:rFonts w:ascii="Arial" w:hAnsi="Arial" w:cs="Arial"/>
          <w:b/>
          <w:bCs/>
        </w:rPr>
        <w:t xml:space="preserve"> leave</w:t>
      </w:r>
      <w:r w:rsidRPr="001169AA">
        <w:rPr>
          <w:rFonts w:ascii="Arial" w:hAnsi="Arial" w:cs="Arial"/>
          <w:b/>
          <w:bCs/>
        </w:rPr>
        <w:t xml:space="preserve"> or personal </w:t>
      </w:r>
      <w:r>
        <w:rPr>
          <w:rFonts w:ascii="Arial" w:hAnsi="Arial" w:cs="Arial"/>
          <w:b/>
          <w:bCs/>
        </w:rPr>
        <w:t>leave</w:t>
      </w:r>
      <w:r w:rsidRPr="00E07179">
        <w:rPr>
          <w:rFonts w:ascii="Arial" w:hAnsi="Arial" w:cs="Arial"/>
        </w:rPr>
        <w:t>, and seniority or service time do not continue to accrue, except in cases of intermittent leave.</w:t>
      </w:r>
      <w:r w:rsidRPr="00EB1517">
        <w:rPr>
          <w:rFonts w:ascii="Arial" w:hAnsi="Arial" w:cs="Arial"/>
          <w:b/>
          <w:bCs/>
        </w:rPr>
        <w:t>]</w:t>
      </w:r>
    </w:p>
    <w:p w14:paraId="54B7D429" w14:textId="77777777" w:rsidR="00464C7D" w:rsidRDefault="00464C7D" w:rsidP="00464C7D">
      <w:pPr>
        <w:jc w:val="both"/>
        <w:rPr>
          <w:rFonts w:ascii="Arial" w:hAnsi="Arial" w:cs="Arial"/>
          <w:b/>
        </w:rPr>
      </w:pPr>
    </w:p>
    <w:p w14:paraId="2B530E33" w14:textId="77777777" w:rsidR="00464C7D" w:rsidRPr="00457CB0" w:rsidRDefault="00464C7D" w:rsidP="00464C7D">
      <w:pPr>
        <w:jc w:val="both"/>
        <w:rPr>
          <w:rFonts w:ascii="Arial" w:hAnsi="Arial" w:cs="Arial"/>
        </w:rPr>
      </w:pPr>
      <w:r w:rsidRPr="0005758E">
        <w:rPr>
          <w:rFonts w:ascii="Arial" w:hAnsi="Arial" w:cs="Arial"/>
          <w:b/>
        </w:rPr>
        <w:t xml:space="preserve">CONCURRENCE WITH OTHER LEAVES/BENEFITS </w:t>
      </w:r>
    </w:p>
    <w:p w14:paraId="2C54842F" w14:textId="77777777" w:rsidR="00464C7D" w:rsidRDefault="00464C7D" w:rsidP="00464C7D">
      <w:pPr>
        <w:ind w:left="720"/>
        <w:jc w:val="both"/>
        <w:rPr>
          <w:rFonts w:ascii="Arial" w:hAnsi="Arial" w:cs="Arial"/>
          <w:b/>
        </w:rPr>
      </w:pPr>
      <w:r w:rsidRPr="00963339">
        <w:rPr>
          <w:rFonts w:ascii="Arial" w:hAnsi="Arial" w:cs="Arial"/>
          <w:b/>
          <w:bCs/>
        </w:rPr>
        <w:t>[</w:t>
      </w:r>
      <w:r w:rsidRPr="004F4135">
        <w:rPr>
          <w:rFonts w:ascii="Arial" w:hAnsi="Arial" w:cs="Arial"/>
        </w:rPr>
        <w:t xml:space="preserve">Employees may </w:t>
      </w:r>
      <w:r w:rsidRPr="00284B19">
        <w:rPr>
          <w:rFonts w:ascii="Arial" w:hAnsi="Arial" w:cs="Arial"/>
        </w:rPr>
        <w:t>choose to</w:t>
      </w:r>
      <w:r w:rsidRPr="004F4135">
        <w:rPr>
          <w:rFonts w:ascii="Arial" w:hAnsi="Arial" w:cs="Arial"/>
          <w:b/>
        </w:rPr>
        <w:t xml:space="preserve"> </w:t>
      </w:r>
      <w:r w:rsidRPr="004F4135">
        <w:rPr>
          <w:rFonts w:ascii="Arial" w:hAnsi="Arial" w:cs="Arial"/>
        </w:rPr>
        <w:t xml:space="preserve">supplement PFL benefits with applicable </w:t>
      </w:r>
      <w:r w:rsidRPr="004F4135">
        <w:rPr>
          <w:rFonts w:ascii="Arial" w:hAnsi="Arial" w:cs="Arial"/>
          <w:b/>
        </w:rPr>
        <w:t>PTO/vacation/sick leave/personal leave</w:t>
      </w:r>
      <w:r w:rsidRPr="004F4135">
        <w:rPr>
          <w:rFonts w:ascii="Arial" w:hAnsi="Arial" w:cs="Arial"/>
        </w:rPr>
        <w:t xml:space="preserve"> to receive full salary</w:t>
      </w:r>
      <w:r w:rsidRPr="006F2472">
        <w:rPr>
          <w:rFonts w:ascii="Arial" w:hAnsi="Arial" w:cs="Arial"/>
        </w:rPr>
        <w:t>.</w:t>
      </w:r>
      <w:r w:rsidRPr="00963339">
        <w:rPr>
          <w:rFonts w:ascii="Arial" w:hAnsi="Arial" w:cs="Arial"/>
          <w:b/>
          <w:bCs/>
        </w:rPr>
        <w:t>]</w:t>
      </w:r>
    </w:p>
    <w:p w14:paraId="415FC7C1" w14:textId="77777777" w:rsidR="00464C7D" w:rsidRDefault="00464C7D" w:rsidP="00464C7D">
      <w:pPr>
        <w:ind w:left="720"/>
        <w:jc w:val="both"/>
        <w:rPr>
          <w:rFonts w:ascii="Arial" w:hAnsi="Arial" w:cs="Arial"/>
          <w:b/>
        </w:rPr>
      </w:pPr>
    </w:p>
    <w:p w14:paraId="127F184C" w14:textId="77777777" w:rsidR="00464C7D" w:rsidRDefault="00464C7D" w:rsidP="00464C7D">
      <w:pPr>
        <w:ind w:left="720"/>
        <w:jc w:val="center"/>
        <w:rPr>
          <w:rFonts w:ascii="Arial" w:hAnsi="Arial" w:cs="Arial"/>
          <w:b/>
        </w:rPr>
      </w:pPr>
      <w:r>
        <w:rPr>
          <w:rFonts w:ascii="Arial" w:hAnsi="Arial" w:cs="Arial"/>
          <w:b/>
        </w:rPr>
        <w:t>OR</w:t>
      </w:r>
    </w:p>
    <w:p w14:paraId="30D3E5A4" w14:textId="77777777" w:rsidR="00464C7D" w:rsidRDefault="00464C7D" w:rsidP="00464C7D">
      <w:pPr>
        <w:ind w:left="720"/>
        <w:jc w:val="both"/>
        <w:rPr>
          <w:rFonts w:ascii="Arial" w:hAnsi="Arial" w:cs="Arial"/>
          <w:b/>
        </w:rPr>
      </w:pPr>
    </w:p>
    <w:p w14:paraId="4C1D89BD" w14:textId="77777777" w:rsidR="00464C7D" w:rsidRDefault="00464C7D" w:rsidP="00464C7D">
      <w:pPr>
        <w:ind w:left="720"/>
        <w:jc w:val="both"/>
        <w:rPr>
          <w:rFonts w:ascii="Arial" w:hAnsi="Arial" w:cs="Arial"/>
          <w:b/>
        </w:rPr>
      </w:pPr>
      <w:r w:rsidRPr="00963339">
        <w:rPr>
          <w:rFonts w:ascii="Arial" w:hAnsi="Arial" w:cs="Arial"/>
          <w:b/>
          <w:bCs/>
        </w:rPr>
        <w:t>[</w:t>
      </w:r>
      <w:r w:rsidRPr="004F4135">
        <w:rPr>
          <w:rFonts w:ascii="Arial" w:hAnsi="Arial" w:cs="Arial"/>
        </w:rPr>
        <w:t>Employees</w:t>
      </w:r>
      <w:r w:rsidRPr="004F4135">
        <w:rPr>
          <w:rFonts w:ascii="Arial" w:hAnsi="Arial" w:cs="Arial"/>
          <w:b/>
        </w:rPr>
        <w:t xml:space="preserve"> may not</w:t>
      </w:r>
      <w:r w:rsidRPr="004F4135">
        <w:rPr>
          <w:rFonts w:ascii="Arial" w:hAnsi="Arial" w:cs="Arial"/>
        </w:rPr>
        <w:t xml:space="preserve"> supplement PFL benefits with applicable </w:t>
      </w:r>
      <w:r w:rsidRPr="001169AA">
        <w:rPr>
          <w:rFonts w:ascii="Arial" w:hAnsi="Arial" w:cs="Arial"/>
          <w:b/>
          <w:bCs/>
        </w:rPr>
        <w:t>PTO/vacation, sick</w:t>
      </w:r>
      <w:r>
        <w:rPr>
          <w:rFonts w:ascii="Arial" w:hAnsi="Arial" w:cs="Arial"/>
          <w:b/>
          <w:bCs/>
        </w:rPr>
        <w:t xml:space="preserve"> leave</w:t>
      </w:r>
      <w:r w:rsidRPr="001169AA">
        <w:rPr>
          <w:rFonts w:ascii="Arial" w:hAnsi="Arial" w:cs="Arial"/>
          <w:b/>
          <w:bCs/>
        </w:rPr>
        <w:t xml:space="preserve"> or personal </w:t>
      </w:r>
      <w:r>
        <w:rPr>
          <w:rFonts w:ascii="Arial" w:hAnsi="Arial" w:cs="Arial"/>
          <w:b/>
          <w:bCs/>
        </w:rPr>
        <w:t>leave</w:t>
      </w:r>
      <w:r w:rsidRPr="00963339">
        <w:rPr>
          <w:rFonts w:ascii="Arial" w:hAnsi="Arial" w:cs="Arial"/>
          <w:bCs/>
        </w:rPr>
        <w:t>.</w:t>
      </w:r>
      <w:r w:rsidRPr="00963339">
        <w:rPr>
          <w:rFonts w:ascii="Arial" w:hAnsi="Arial" w:cs="Arial"/>
          <w:b/>
          <w:bCs/>
        </w:rPr>
        <w:t xml:space="preserve">] </w:t>
      </w:r>
    </w:p>
    <w:p w14:paraId="2439E43D" w14:textId="77777777" w:rsidR="00464C7D" w:rsidRDefault="00464C7D" w:rsidP="00464C7D">
      <w:pPr>
        <w:ind w:left="720"/>
        <w:jc w:val="both"/>
        <w:rPr>
          <w:rFonts w:ascii="Arial" w:hAnsi="Arial" w:cs="Arial"/>
        </w:rPr>
      </w:pPr>
    </w:p>
    <w:p w14:paraId="5BF5C410" w14:textId="77777777" w:rsidR="00464C7D" w:rsidRPr="004F4135" w:rsidRDefault="00464C7D" w:rsidP="00464C7D">
      <w:pPr>
        <w:ind w:left="720"/>
        <w:jc w:val="both"/>
        <w:rPr>
          <w:rFonts w:ascii="Arial" w:hAnsi="Arial" w:cs="Arial"/>
        </w:rPr>
      </w:pPr>
      <w:r w:rsidRPr="004F4135">
        <w:rPr>
          <w:rFonts w:ascii="Arial" w:hAnsi="Arial" w:cs="Arial"/>
        </w:rPr>
        <w:t>Employees should refer</w:t>
      </w:r>
      <w:r w:rsidRPr="007F652B">
        <w:rPr>
          <w:rFonts w:ascii="Arial" w:hAnsi="Arial" w:cs="Arial"/>
          <w:bCs/>
        </w:rPr>
        <w:t xml:space="preserve"> </w:t>
      </w:r>
      <w:r w:rsidRPr="004F4135">
        <w:rPr>
          <w:rFonts w:ascii="Arial" w:hAnsi="Arial" w:cs="Arial"/>
        </w:rPr>
        <w:t xml:space="preserve">to </w:t>
      </w:r>
      <w:r>
        <w:rPr>
          <w:rFonts w:ascii="Arial" w:hAnsi="Arial" w:cs="Arial"/>
        </w:rPr>
        <w:t xml:space="preserve">the </w:t>
      </w:r>
      <w:r w:rsidRPr="004F4135">
        <w:rPr>
          <w:rFonts w:ascii="Arial" w:hAnsi="Arial" w:cs="Arial"/>
        </w:rPr>
        <w:t>applicable paid time off policies for information regarding minimum increments applicable to such leave.</w:t>
      </w:r>
    </w:p>
    <w:p w14:paraId="7E6F73B9" w14:textId="77777777" w:rsidR="00464C7D" w:rsidRPr="004F4135" w:rsidRDefault="00464C7D" w:rsidP="00464C7D">
      <w:pPr>
        <w:ind w:left="720"/>
        <w:jc w:val="both"/>
        <w:rPr>
          <w:rFonts w:ascii="Arial" w:hAnsi="Arial" w:cs="Arial"/>
        </w:rPr>
      </w:pPr>
    </w:p>
    <w:p w14:paraId="14B77F37" w14:textId="77777777" w:rsidR="00464C7D" w:rsidRPr="004F4135" w:rsidRDefault="00464C7D" w:rsidP="00464C7D">
      <w:pPr>
        <w:ind w:left="720"/>
        <w:jc w:val="both"/>
        <w:rPr>
          <w:rFonts w:ascii="Arial" w:hAnsi="Arial" w:cs="Arial"/>
        </w:rPr>
      </w:pPr>
      <w:r w:rsidRPr="004F4135">
        <w:rPr>
          <w:rFonts w:ascii="Arial" w:hAnsi="Arial" w:cs="Arial"/>
          <w:b/>
        </w:rPr>
        <w:t>FMLA</w:t>
      </w:r>
      <w:r>
        <w:rPr>
          <w:rFonts w:ascii="Arial" w:hAnsi="Arial" w:cs="Arial"/>
          <w:b/>
        </w:rPr>
        <w:t xml:space="preserve"> [Include statement for FMLA subject employers only]</w:t>
      </w:r>
    </w:p>
    <w:p w14:paraId="5E980FF5" w14:textId="77777777" w:rsidR="00464C7D" w:rsidRPr="004F4135" w:rsidRDefault="00464C7D" w:rsidP="00464C7D">
      <w:pPr>
        <w:ind w:left="720"/>
        <w:jc w:val="both"/>
        <w:rPr>
          <w:rFonts w:ascii="Arial" w:hAnsi="Arial" w:cs="Arial"/>
        </w:rPr>
      </w:pPr>
      <w:r w:rsidRPr="004F4135">
        <w:rPr>
          <w:rFonts w:ascii="Arial" w:hAnsi="Arial" w:cs="Arial"/>
        </w:rPr>
        <w:t xml:space="preserve">If an employee takes PFL leave for an event that also qualifies as leave under the </w:t>
      </w:r>
      <w:r w:rsidRPr="006F2472">
        <w:rPr>
          <w:rFonts w:ascii="Arial" w:hAnsi="Arial" w:cs="Arial"/>
        </w:rPr>
        <w:t>FMLA the employee’s PFL leave will run concurrently with available FMLA leave.</w:t>
      </w:r>
    </w:p>
    <w:p w14:paraId="0AA925F0" w14:textId="77777777" w:rsidR="00464C7D" w:rsidRDefault="00464C7D" w:rsidP="00464C7D">
      <w:pPr>
        <w:ind w:left="720"/>
        <w:jc w:val="both"/>
        <w:rPr>
          <w:rFonts w:ascii="Arial" w:hAnsi="Arial" w:cs="Arial"/>
        </w:rPr>
      </w:pPr>
    </w:p>
    <w:p w14:paraId="16212C4D" w14:textId="77777777" w:rsidR="00464C7D" w:rsidRPr="006F2472" w:rsidRDefault="00464C7D" w:rsidP="00464C7D">
      <w:pPr>
        <w:ind w:left="720"/>
        <w:jc w:val="both"/>
        <w:rPr>
          <w:rFonts w:ascii="Arial" w:hAnsi="Arial" w:cs="Arial"/>
          <w:b/>
        </w:rPr>
      </w:pPr>
      <w:r w:rsidRPr="006F2472">
        <w:rPr>
          <w:rFonts w:ascii="Arial" w:hAnsi="Arial" w:cs="Arial"/>
          <w:b/>
        </w:rPr>
        <w:t>Short</w:t>
      </w:r>
      <w:r>
        <w:rPr>
          <w:rFonts w:ascii="Arial" w:hAnsi="Arial" w:cs="Arial"/>
          <w:b/>
        </w:rPr>
        <w:t>-</w:t>
      </w:r>
      <w:r w:rsidRPr="006F2472">
        <w:rPr>
          <w:rFonts w:ascii="Arial" w:hAnsi="Arial" w:cs="Arial"/>
          <w:b/>
        </w:rPr>
        <w:t>Term Disability</w:t>
      </w:r>
    </w:p>
    <w:p w14:paraId="11AD3DB9" w14:textId="77777777" w:rsidR="00464C7D" w:rsidRPr="004F4135" w:rsidRDefault="00464C7D" w:rsidP="00464C7D">
      <w:pPr>
        <w:ind w:left="720"/>
        <w:jc w:val="both"/>
        <w:rPr>
          <w:rFonts w:ascii="Arial" w:hAnsi="Arial" w:cs="Arial"/>
        </w:rPr>
      </w:pPr>
      <w:r w:rsidRPr="004F4135">
        <w:rPr>
          <w:rFonts w:ascii="Arial" w:hAnsi="Arial" w:cs="Arial"/>
        </w:rPr>
        <w:t>Employees cannot use PFL and short-term disability benefits at the same time, but can use them consecutively, up to a maximum of 26 weeks of disability and PFL benefits combined in a rolling 52-week period. If an employee is unable to work and qualifies for workers’ compensation benefits, the employee may not use PFL benefits at the same time the employee is receiving workers’ compensation benefits. An employee receiving reduced earnings may be eligible for PFL.</w:t>
      </w:r>
    </w:p>
    <w:p w14:paraId="3E259B14" w14:textId="77777777" w:rsidR="00464C7D" w:rsidRPr="004F4135" w:rsidRDefault="00464C7D" w:rsidP="00464C7D">
      <w:pPr>
        <w:jc w:val="both"/>
        <w:rPr>
          <w:rFonts w:ascii="Arial" w:hAnsi="Arial" w:cs="Arial"/>
        </w:rPr>
      </w:pPr>
    </w:p>
    <w:p w14:paraId="43BB22EF" w14:textId="77777777" w:rsidR="00464C7D" w:rsidRPr="004F4135" w:rsidRDefault="00464C7D" w:rsidP="00464C7D">
      <w:pPr>
        <w:jc w:val="both"/>
        <w:rPr>
          <w:rFonts w:ascii="Arial" w:hAnsi="Arial" w:cs="Arial"/>
        </w:rPr>
      </w:pPr>
      <w:r w:rsidRPr="004F4135">
        <w:rPr>
          <w:rFonts w:ascii="Arial" w:hAnsi="Arial" w:cs="Arial"/>
          <w:b/>
        </w:rPr>
        <w:t>COST</w:t>
      </w:r>
    </w:p>
    <w:p w14:paraId="7D380E67" w14:textId="77777777" w:rsidR="00464C7D" w:rsidRPr="004F4135" w:rsidRDefault="00464C7D" w:rsidP="00464C7D">
      <w:pPr>
        <w:ind w:left="720"/>
        <w:jc w:val="both"/>
        <w:rPr>
          <w:rFonts w:ascii="Arial" w:hAnsi="Arial" w:cs="Arial"/>
        </w:rPr>
      </w:pPr>
      <w:r w:rsidRPr="00963339">
        <w:rPr>
          <w:rFonts w:ascii="Arial" w:hAnsi="Arial" w:cs="Arial"/>
          <w:b/>
          <w:bCs/>
        </w:rPr>
        <w:t>[</w:t>
      </w:r>
      <w:r w:rsidRPr="004F4135">
        <w:rPr>
          <w:rFonts w:ascii="Arial" w:hAnsi="Arial" w:cs="Arial"/>
        </w:rPr>
        <w:t>PFL premiums are paid for by the employee and are deducted from the employee’s paycheck on an after-tax basis. The deduction amount is set annually by the Department of Financial Services.</w:t>
      </w:r>
      <w:r w:rsidRPr="00963339">
        <w:rPr>
          <w:rFonts w:ascii="Arial" w:hAnsi="Arial" w:cs="Arial"/>
          <w:b/>
          <w:bCs/>
        </w:rPr>
        <w:t>]</w:t>
      </w:r>
    </w:p>
    <w:p w14:paraId="6A8D6E9D" w14:textId="77777777" w:rsidR="00464C7D" w:rsidRPr="004F4135" w:rsidRDefault="00464C7D" w:rsidP="00464C7D">
      <w:pPr>
        <w:ind w:left="720"/>
        <w:jc w:val="center"/>
        <w:rPr>
          <w:rFonts w:ascii="Arial" w:hAnsi="Arial" w:cs="Arial"/>
        </w:rPr>
      </w:pPr>
    </w:p>
    <w:p w14:paraId="4ED97E23" w14:textId="77777777" w:rsidR="00464C7D" w:rsidRPr="004F4135" w:rsidRDefault="00464C7D" w:rsidP="00464C7D">
      <w:pPr>
        <w:ind w:left="720"/>
        <w:jc w:val="center"/>
        <w:rPr>
          <w:rFonts w:ascii="Arial" w:hAnsi="Arial" w:cs="Arial"/>
        </w:rPr>
      </w:pPr>
      <w:r w:rsidRPr="004F4135">
        <w:rPr>
          <w:rFonts w:ascii="Arial" w:hAnsi="Arial" w:cs="Arial"/>
          <w:b/>
        </w:rPr>
        <w:t>OR</w:t>
      </w:r>
    </w:p>
    <w:p w14:paraId="08C8DD49" w14:textId="77777777" w:rsidR="00464C7D" w:rsidRPr="004F4135" w:rsidRDefault="00464C7D" w:rsidP="00464C7D">
      <w:pPr>
        <w:ind w:left="720"/>
        <w:jc w:val="both"/>
        <w:rPr>
          <w:rFonts w:ascii="Arial" w:hAnsi="Arial" w:cs="Arial"/>
        </w:rPr>
      </w:pPr>
    </w:p>
    <w:p w14:paraId="1CDDE175" w14:textId="77777777" w:rsidR="00464C7D" w:rsidRDefault="00464C7D" w:rsidP="00464C7D">
      <w:pPr>
        <w:ind w:left="720"/>
        <w:jc w:val="both"/>
        <w:rPr>
          <w:rFonts w:ascii="Arial" w:hAnsi="Arial" w:cs="Arial"/>
        </w:rPr>
      </w:pPr>
      <w:r w:rsidRPr="00963339">
        <w:rPr>
          <w:rFonts w:ascii="Arial" w:hAnsi="Arial" w:cs="Arial"/>
          <w:b/>
          <w:bCs/>
        </w:rPr>
        <w:t>[</w:t>
      </w:r>
      <w:r w:rsidRPr="004F4135">
        <w:rPr>
          <w:rFonts w:ascii="Arial" w:hAnsi="Arial" w:cs="Arial"/>
        </w:rPr>
        <w:t xml:space="preserve">The </w:t>
      </w:r>
      <w:r w:rsidRPr="009A4E11">
        <w:rPr>
          <w:rFonts w:ascii="Arial" w:hAnsi="Arial" w:cs="Arial"/>
          <w:b/>
        </w:rPr>
        <w:t>Company</w:t>
      </w:r>
      <w:r w:rsidRPr="004F4135">
        <w:rPr>
          <w:rFonts w:ascii="Arial" w:hAnsi="Arial" w:cs="Arial"/>
        </w:rPr>
        <w:t xml:space="preserve"> has opted to pay the cost of PFL benefits. Employees are subject to income and employment tax on the employer contribution.</w:t>
      </w:r>
      <w:r w:rsidRPr="00963339">
        <w:rPr>
          <w:rFonts w:ascii="Arial" w:hAnsi="Arial" w:cs="Arial"/>
          <w:b/>
          <w:bCs/>
        </w:rPr>
        <w:t>]</w:t>
      </w:r>
    </w:p>
    <w:p w14:paraId="071F183B" w14:textId="77777777" w:rsidR="00464C7D" w:rsidRPr="004F4135" w:rsidRDefault="00464C7D" w:rsidP="00464C7D">
      <w:pPr>
        <w:ind w:left="720"/>
        <w:jc w:val="both"/>
        <w:rPr>
          <w:rFonts w:ascii="Arial" w:hAnsi="Arial" w:cs="Arial"/>
        </w:rPr>
      </w:pPr>
    </w:p>
    <w:p w14:paraId="4EF130ED" w14:textId="77777777" w:rsidR="00464C7D" w:rsidRPr="004F4135" w:rsidRDefault="00464C7D" w:rsidP="00464C7D">
      <w:pPr>
        <w:jc w:val="both"/>
        <w:rPr>
          <w:rFonts w:ascii="Arial" w:hAnsi="Arial" w:cs="Arial"/>
        </w:rPr>
      </w:pPr>
      <w:r w:rsidRPr="004F4135">
        <w:rPr>
          <w:rFonts w:ascii="Arial" w:hAnsi="Arial" w:cs="Arial"/>
          <w:b/>
        </w:rPr>
        <w:t>WAIVER OPTION</w:t>
      </w:r>
    </w:p>
    <w:p w14:paraId="15EED55C" w14:textId="77777777" w:rsidR="00464C7D" w:rsidRDefault="00464C7D" w:rsidP="00464C7D">
      <w:pPr>
        <w:ind w:left="720"/>
        <w:jc w:val="both"/>
        <w:rPr>
          <w:rFonts w:ascii="Arial" w:hAnsi="Arial" w:cs="Arial"/>
        </w:rPr>
      </w:pPr>
      <w:r w:rsidRPr="004F4135">
        <w:rPr>
          <w:rFonts w:ascii="Arial" w:hAnsi="Arial" w:cs="Arial"/>
        </w:rPr>
        <w:t>Employees have the option of filing a waiver for PFL benefits if:</w:t>
      </w:r>
    </w:p>
    <w:p w14:paraId="067BD50F" w14:textId="77777777" w:rsidR="00464C7D" w:rsidRPr="004F4135" w:rsidRDefault="00464C7D" w:rsidP="00464C7D">
      <w:pPr>
        <w:ind w:left="720"/>
        <w:jc w:val="both"/>
        <w:rPr>
          <w:rFonts w:ascii="Arial" w:hAnsi="Arial" w:cs="Arial"/>
        </w:rPr>
      </w:pPr>
    </w:p>
    <w:p w14:paraId="57A9617C" w14:textId="77777777" w:rsidR="00464C7D" w:rsidRPr="004F4135" w:rsidRDefault="00464C7D" w:rsidP="00464C7D">
      <w:pPr>
        <w:pStyle w:val="ListParagraph"/>
        <w:numPr>
          <w:ilvl w:val="0"/>
          <w:numId w:val="2"/>
        </w:numPr>
        <w:jc w:val="both"/>
        <w:rPr>
          <w:rFonts w:ascii="Arial" w:hAnsi="Arial" w:cs="Arial"/>
        </w:rPr>
      </w:pPr>
      <w:r w:rsidRPr="004F4135">
        <w:rPr>
          <w:rFonts w:ascii="Arial" w:hAnsi="Arial" w:cs="Arial"/>
        </w:rPr>
        <w:t>The employee’s regular employment schedule is 20 hours or more per week, however the employee will not work 26 consecutive weeks; or</w:t>
      </w:r>
    </w:p>
    <w:p w14:paraId="180DC55D" w14:textId="77777777" w:rsidR="00464C7D" w:rsidRPr="004F4135" w:rsidRDefault="00464C7D" w:rsidP="00464C7D">
      <w:pPr>
        <w:pStyle w:val="ListParagraph"/>
        <w:numPr>
          <w:ilvl w:val="0"/>
          <w:numId w:val="2"/>
        </w:numPr>
        <w:jc w:val="both"/>
        <w:rPr>
          <w:rFonts w:ascii="Arial" w:hAnsi="Arial" w:cs="Arial"/>
        </w:rPr>
      </w:pPr>
      <w:r w:rsidRPr="004F4135">
        <w:rPr>
          <w:rFonts w:ascii="Arial" w:hAnsi="Arial" w:cs="Arial"/>
        </w:rPr>
        <w:t>The employee’s regular employment schedule is less than 20 hours per week and the employee will not work 175 days in a 52-consecutive-week period.</w:t>
      </w:r>
    </w:p>
    <w:p w14:paraId="6359492A" w14:textId="77777777" w:rsidR="00464C7D" w:rsidRPr="004F4135" w:rsidRDefault="00464C7D" w:rsidP="00464C7D">
      <w:pPr>
        <w:pStyle w:val="ListParagraph"/>
        <w:ind w:left="1449"/>
        <w:jc w:val="both"/>
        <w:rPr>
          <w:rFonts w:ascii="Arial" w:hAnsi="Arial" w:cs="Arial"/>
        </w:rPr>
      </w:pPr>
    </w:p>
    <w:p w14:paraId="7358BBED" w14:textId="77777777" w:rsidR="00464C7D" w:rsidRPr="004F4135" w:rsidRDefault="00464C7D" w:rsidP="00464C7D">
      <w:pPr>
        <w:ind w:left="720"/>
        <w:jc w:val="both"/>
        <w:rPr>
          <w:rFonts w:ascii="Arial" w:hAnsi="Arial" w:cs="Arial"/>
        </w:rPr>
      </w:pPr>
      <w:r w:rsidRPr="004F4135">
        <w:rPr>
          <w:rFonts w:ascii="Arial" w:hAnsi="Arial" w:cs="Arial"/>
        </w:rPr>
        <w:t xml:space="preserve">Employees who are eligible to waive PFL benefits and wish to do so must complete and submit a waiver form to </w:t>
      </w:r>
      <w:r w:rsidRPr="005E47EB">
        <w:rPr>
          <w:rFonts w:ascii="Arial" w:hAnsi="Arial" w:cs="Arial"/>
          <w:b/>
        </w:rPr>
        <w:t>WHO</w:t>
      </w:r>
      <w:r w:rsidRPr="004F4135">
        <w:rPr>
          <w:rFonts w:ascii="Arial" w:hAnsi="Arial" w:cs="Arial"/>
        </w:rPr>
        <w:t>. Employees who submit a waiver form will not make any contributions for PFL benefits and will not be eligible to receive PFL benefits. If the employee voluntarily revokes the waiver</w:t>
      </w:r>
      <w:r>
        <w:rPr>
          <w:rFonts w:ascii="Arial" w:hAnsi="Arial" w:cs="Arial"/>
        </w:rPr>
        <w:t>,</w:t>
      </w:r>
      <w:r w:rsidRPr="004F4135">
        <w:rPr>
          <w:rFonts w:ascii="Arial" w:hAnsi="Arial" w:cs="Arial"/>
        </w:rPr>
        <w:t xml:space="preserve"> or the </w:t>
      </w:r>
      <w:r>
        <w:rPr>
          <w:rFonts w:ascii="Arial" w:hAnsi="Arial" w:cs="Arial"/>
        </w:rPr>
        <w:t xml:space="preserve">employee’s </w:t>
      </w:r>
      <w:r w:rsidRPr="004F4135">
        <w:rPr>
          <w:rFonts w:ascii="Arial" w:hAnsi="Arial" w:cs="Arial"/>
        </w:rPr>
        <w:t>schedule changes such that it is anticipated that the employee will become eligible to receive PFL benefits, the waiver will be revoked, the employee must start making contributions on a going forward basis and must pay retroactive contributions to the employee’s date of hire.</w:t>
      </w:r>
    </w:p>
    <w:p w14:paraId="2E2E73FA" w14:textId="77777777" w:rsidR="00464C7D" w:rsidRPr="004F4135" w:rsidRDefault="00464C7D" w:rsidP="00464C7D">
      <w:pPr>
        <w:rPr>
          <w:rFonts w:ascii="Arial" w:hAnsi="Arial" w:cs="Arial"/>
        </w:rPr>
      </w:pPr>
    </w:p>
    <w:p w14:paraId="4724017B" w14:textId="77777777" w:rsidR="00464C7D" w:rsidRPr="004F4135" w:rsidRDefault="00464C7D" w:rsidP="00464C7D">
      <w:pPr>
        <w:rPr>
          <w:rFonts w:ascii="Arial" w:hAnsi="Arial" w:cs="Arial"/>
        </w:rPr>
      </w:pPr>
      <w:r w:rsidRPr="004F4135">
        <w:rPr>
          <w:rFonts w:ascii="Arial" w:hAnsi="Arial" w:cs="Arial"/>
          <w:b/>
        </w:rPr>
        <w:t>PERIODIC STATUS REPORTS AND RETURN FROM LEAVE</w:t>
      </w:r>
    </w:p>
    <w:p w14:paraId="4B59A659" w14:textId="77777777" w:rsidR="00464C7D" w:rsidRPr="004F4135" w:rsidRDefault="00464C7D" w:rsidP="00464C7D">
      <w:pPr>
        <w:ind w:left="720"/>
        <w:jc w:val="both"/>
        <w:rPr>
          <w:rFonts w:ascii="Arial" w:hAnsi="Arial" w:cs="Arial"/>
        </w:rPr>
      </w:pPr>
      <w:r w:rsidRPr="004F4135">
        <w:rPr>
          <w:rFonts w:ascii="Arial" w:hAnsi="Arial" w:cs="Arial"/>
        </w:rPr>
        <w:t xml:space="preserve">The </w:t>
      </w:r>
      <w:r w:rsidRPr="009A4E11">
        <w:rPr>
          <w:rFonts w:ascii="Arial" w:hAnsi="Arial" w:cs="Arial"/>
          <w:b/>
        </w:rPr>
        <w:t>Company</w:t>
      </w:r>
      <w:r w:rsidRPr="004F4135">
        <w:rPr>
          <w:rFonts w:ascii="Arial" w:hAnsi="Arial" w:cs="Arial"/>
        </w:rPr>
        <w:t xml:space="preserve"> may require an employee on PFL leave to report periodically on the employee’s status and intent to return to work to the extent permitted by law.</w:t>
      </w:r>
    </w:p>
    <w:p w14:paraId="494F75EE" w14:textId="77777777" w:rsidR="00464C7D" w:rsidRPr="004F4135" w:rsidRDefault="00464C7D" w:rsidP="00464C7D">
      <w:pPr>
        <w:ind w:left="720"/>
        <w:rPr>
          <w:rFonts w:ascii="Arial" w:hAnsi="Arial" w:cs="Arial"/>
        </w:rPr>
      </w:pPr>
    </w:p>
    <w:p w14:paraId="086BFDE3" w14:textId="77777777" w:rsidR="00464C7D" w:rsidRPr="004F4135" w:rsidRDefault="00464C7D" w:rsidP="00464C7D">
      <w:pPr>
        <w:ind w:left="720"/>
        <w:jc w:val="both"/>
        <w:rPr>
          <w:rFonts w:ascii="Arial" w:hAnsi="Arial" w:cs="Arial"/>
        </w:rPr>
      </w:pPr>
      <w:r w:rsidRPr="004F4135">
        <w:rPr>
          <w:rFonts w:ascii="Arial" w:hAnsi="Arial" w:cs="Arial"/>
        </w:rPr>
        <w:t xml:space="preserve">Any employee who exercises </w:t>
      </w:r>
      <w:r>
        <w:rPr>
          <w:rFonts w:ascii="Arial" w:hAnsi="Arial" w:cs="Arial"/>
        </w:rPr>
        <w:t xml:space="preserve">their </w:t>
      </w:r>
      <w:r w:rsidRPr="004F4135">
        <w:rPr>
          <w:rFonts w:ascii="Arial" w:hAnsi="Arial" w:cs="Arial"/>
        </w:rPr>
        <w:t>right to PFL will receive job protection. This means that upon the expiration of that leave, the employee will be entitled to return to the same position the employee held when leave began, or to an equivalent position with equivalent pay and other terms and conditions of employment.</w:t>
      </w:r>
    </w:p>
    <w:p w14:paraId="31F79973" w14:textId="77777777" w:rsidR="00464C7D" w:rsidRPr="004F4135" w:rsidRDefault="00464C7D" w:rsidP="00464C7D">
      <w:pPr>
        <w:rPr>
          <w:rFonts w:ascii="Arial" w:hAnsi="Arial" w:cs="Arial"/>
        </w:rPr>
      </w:pPr>
    </w:p>
    <w:p w14:paraId="02C69C29" w14:textId="77777777" w:rsidR="00464C7D" w:rsidRPr="004F4135" w:rsidRDefault="00464C7D" w:rsidP="00464C7D">
      <w:pPr>
        <w:pStyle w:val="me"/>
        <w:spacing w:after="0"/>
        <w:ind w:firstLine="0"/>
        <w:rPr>
          <w:rFonts w:ascii="Arial" w:hAnsi="Arial" w:cs="Arial"/>
          <w:caps/>
        </w:rPr>
      </w:pPr>
      <w:r w:rsidRPr="004F4135">
        <w:rPr>
          <w:rFonts w:ascii="Arial" w:hAnsi="Arial" w:cs="Arial"/>
          <w:b/>
          <w:caps/>
        </w:rPr>
        <w:t>Questions and Additional Information</w:t>
      </w:r>
    </w:p>
    <w:p w14:paraId="18617A08" w14:textId="77777777" w:rsidR="00464C7D" w:rsidRPr="004F4135" w:rsidRDefault="00464C7D" w:rsidP="00464C7D">
      <w:pPr>
        <w:ind w:left="720"/>
        <w:jc w:val="both"/>
        <w:rPr>
          <w:rFonts w:ascii="Arial" w:hAnsi="Arial" w:cs="Arial"/>
        </w:rPr>
      </w:pPr>
      <w:r w:rsidRPr="004F4135">
        <w:rPr>
          <w:rFonts w:ascii="Arial" w:hAnsi="Arial" w:cs="Arial"/>
        </w:rPr>
        <w:t xml:space="preserve">Employees who have questions regarding this policy should contact </w:t>
      </w:r>
      <w:r w:rsidRPr="004F4135">
        <w:rPr>
          <w:rFonts w:ascii="Arial" w:hAnsi="Arial" w:cs="Arial"/>
          <w:b/>
        </w:rPr>
        <w:t>WHO</w:t>
      </w:r>
      <w:r w:rsidRPr="004F4135">
        <w:rPr>
          <w:rFonts w:ascii="Arial" w:hAnsi="Arial" w:cs="Arial"/>
        </w:rPr>
        <w:t xml:space="preserve">. For additional information concerning leave entitlements and obligations that might arise when PFL is either not available or exhausted, employees should consult the </w:t>
      </w:r>
      <w:r w:rsidRPr="009A4E11">
        <w:rPr>
          <w:rFonts w:ascii="Arial" w:hAnsi="Arial" w:cs="Arial"/>
          <w:b/>
        </w:rPr>
        <w:t>Company</w:t>
      </w:r>
      <w:r w:rsidRPr="004F4135">
        <w:rPr>
          <w:rFonts w:ascii="Arial" w:hAnsi="Arial" w:cs="Arial"/>
        </w:rPr>
        <w:t xml:space="preserve">’s other leave policies or contact </w:t>
      </w:r>
      <w:r w:rsidRPr="004F4135">
        <w:rPr>
          <w:rFonts w:ascii="Arial" w:hAnsi="Arial" w:cs="Arial"/>
          <w:b/>
        </w:rPr>
        <w:t>WHO</w:t>
      </w:r>
      <w:r w:rsidRPr="004F4135">
        <w:rPr>
          <w:rFonts w:ascii="Arial" w:hAnsi="Arial" w:cs="Arial"/>
        </w:rPr>
        <w:t xml:space="preserve">. The </w:t>
      </w:r>
      <w:r w:rsidRPr="009A4E11">
        <w:rPr>
          <w:rFonts w:ascii="Arial" w:hAnsi="Arial" w:cs="Arial"/>
          <w:b/>
        </w:rPr>
        <w:t>Company</w:t>
      </w:r>
      <w:r w:rsidRPr="004F4135">
        <w:rPr>
          <w:rFonts w:ascii="Arial" w:hAnsi="Arial" w:cs="Arial"/>
        </w:rPr>
        <w:t xml:space="preserve"> is committed to complying with PFL and shall interpret and apply this policy in a manner consistent with the PFL</w:t>
      </w:r>
      <w:r>
        <w:rPr>
          <w:rFonts w:ascii="Arial" w:hAnsi="Arial" w:cs="Arial"/>
        </w:rPr>
        <w:t xml:space="preserve"> law and</w:t>
      </w:r>
      <w:r w:rsidRPr="004F4135">
        <w:rPr>
          <w:rFonts w:ascii="Arial" w:hAnsi="Arial" w:cs="Arial"/>
        </w:rPr>
        <w:t xml:space="preserve"> regulations. </w:t>
      </w:r>
      <w:r w:rsidRPr="004F4135">
        <w:rPr>
          <w:rFonts w:ascii="Arial" w:hAnsi="Arial" w:cs="Arial"/>
          <w:lang w:val="en"/>
        </w:rPr>
        <w:t>Employees who disagree with a denial of their claim for PFL may submit their dispute to arbitration. Employees will be provided with information about how to request arbitration with their PFL denial.</w:t>
      </w:r>
    </w:p>
    <w:p w14:paraId="6E935408" w14:textId="77777777" w:rsidR="00464C7D" w:rsidRPr="004F4135" w:rsidRDefault="00464C7D" w:rsidP="00464C7D">
      <w:pPr>
        <w:ind w:firstLine="720"/>
        <w:rPr>
          <w:rFonts w:ascii="Arial" w:hAnsi="Arial" w:cs="Arial"/>
          <w:lang w:val="en"/>
        </w:rPr>
      </w:pPr>
    </w:p>
    <w:p w14:paraId="250BA08F" w14:textId="77777777" w:rsidR="00464C7D" w:rsidRPr="00457CB0" w:rsidRDefault="00464C7D" w:rsidP="00464C7D">
      <w:pPr>
        <w:pStyle w:val="me"/>
        <w:spacing w:after="0"/>
        <w:ind w:left="720" w:firstLine="0"/>
        <w:rPr>
          <w:rFonts w:ascii="Arial" w:hAnsi="Arial" w:cs="Arial"/>
        </w:rPr>
      </w:pPr>
      <w:r w:rsidRPr="004F4135">
        <w:rPr>
          <w:rFonts w:ascii="Arial" w:hAnsi="Arial" w:cs="Arial"/>
        </w:rPr>
        <w:t xml:space="preserve">Employees are protected from discrimination and retaliation for requesting or taking PFL. If an employee believes their rights have been violated and/or job restoration has been denied as a result of requesting and/or taking PFL, the employee must send </w:t>
      </w:r>
      <w:r w:rsidRPr="004F4135">
        <w:rPr>
          <w:rFonts w:ascii="Arial" w:hAnsi="Arial" w:cs="Arial"/>
          <w:b/>
        </w:rPr>
        <w:t>WHO</w:t>
      </w:r>
      <w:r w:rsidRPr="004F4135">
        <w:rPr>
          <w:rFonts w:ascii="Arial" w:hAnsi="Arial" w:cs="Arial"/>
        </w:rPr>
        <w:t xml:space="preserve"> a formal request for job reinstatement using the Formal Request for Reinstatement Regarding Paid Family Leave (Form PFL-DC-19), which can be found in the forms section of </w:t>
      </w:r>
      <w:r>
        <w:rPr>
          <w:rFonts w:ascii="Arial" w:hAnsi="Arial" w:cs="Arial"/>
        </w:rPr>
        <w:t>the New York Paid Family Leave website (</w:t>
      </w:r>
      <w:r w:rsidRPr="004F4135">
        <w:rPr>
          <w:rFonts w:ascii="Arial" w:hAnsi="Arial" w:cs="Arial"/>
        </w:rPr>
        <w:t>https://www.ny.gov/PaidFamilyLeave</w:t>
      </w:r>
      <w:r>
        <w:rPr>
          <w:rFonts w:ascii="Arial" w:hAnsi="Arial" w:cs="Arial"/>
        </w:rPr>
        <w:t>)</w:t>
      </w:r>
      <w:r w:rsidRPr="004F4135">
        <w:rPr>
          <w:rFonts w:ascii="Arial" w:hAnsi="Arial" w:cs="Arial"/>
        </w:rPr>
        <w:t xml:space="preserve">. Employees must file the completed form with the </w:t>
      </w:r>
      <w:r w:rsidRPr="009A4E11">
        <w:rPr>
          <w:rFonts w:ascii="Arial" w:hAnsi="Arial" w:cs="Arial"/>
          <w:b/>
        </w:rPr>
        <w:t>Company</w:t>
      </w:r>
      <w:r w:rsidRPr="004F4135">
        <w:rPr>
          <w:rFonts w:ascii="Arial" w:hAnsi="Arial" w:cs="Arial"/>
        </w:rPr>
        <w:t xml:space="preserve"> and send a copy to: Paid Family Leave, P.O. Box 9030, Endicott, NY 13761-9030. If the </w:t>
      </w:r>
      <w:r w:rsidRPr="009A4E11">
        <w:rPr>
          <w:rFonts w:ascii="Arial" w:hAnsi="Arial" w:cs="Arial"/>
          <w:b/>
        </w:rPr>
        <w:t>Company</w:t>
      </w:r>
      <w:r w:rsidRPr="004F4135">
        <w:rPr>
          <w:rFonts w:ascii="Arial" w:hAnsi="Arial" w:cs="Arial"/>
        </w:rPr>
        <w:t xml:space="preserve"> does not comply with an employee’s request for reinstatement within 30 days, the employee may file a PFL discrimination complaint with the Workers’ Compensation Board using the Paid Family Leave Discrimination Complaint (Form PFL-DC-120), which is also available on the New York Paid Family Leave website. Once an employee’s complaint is received, the Board will assemble the employee’s case and schedule a preliminary hearing in front of a Workers’ Compensation Law Judge</w:t>
      </w:r>
      <w:r w:rsidRPr="0005758E">
        <w:rPr>
          <w:rFonts w:ascii="Arial" w:hAnsi="Arial" w:cs="Arial"/>
        </w:rPr>
        <w:t>.</w:t>
      </w:r>
      <w:bookmarkStart w:id="21" w:name="5"/>
      <w:bookmarkEnd w:id="21"/>
    </w:p>
    <w:p w14:paraId="4A1B45EC" w14:textId="77777777" w:rsidR="00464C7D" w:rsidRPr="00FA0332" w:rsidRDefault="00464C7D" w:rsidP="00464C7D">
      <w:pPr>
        <w:jc w:val="both"/>
        <w:rPr>
          <w:rFonts w:ascii="Arial" w:hAnsi="Arial" w:cs="Arial"/>
          <w:iCs/>
        </w:rPr>
      </w:pPr>
    </w:p>
    <w:p w14:paraId="41BA0DD3" w14:textId="77777777" w:rsidR="00464C7D" w:rsidRPr="00E26C81" w:rsidRDefault="00464C7D" w:rsidP="00464C7D">
      <w:pPr>
        <w:rPr>
          <w:rFonts w:ascii="Arial" w:hAnsi="Arial" w:cs="Arial"/>
        </w:rPr>
      </w:pPr>
    </w:p>
    <w:bookmarkEnd w:id="10"/>
    <w:p w14:paraId="19B1414E" w14:textId="77777777" w:rsidR="00464C7D" w:rsidRDefault="00464C7D" w:rsidP="00464C7D">
      <w:pPr>
        <w:spacing w:after="160" w:line="259" w:lineRule="auto"/>
        <w:rPr>
          <w:rFonts w:ascii="Arial" w:hAnsi="Arial" w:cs="Arial"/>
        </w:rPr>
      </w:pPr>
      <w:r>
        <w:rPr>
          <w:rFonts w:ascii="Arial" w:hAnsi="Arial" w:cs="Arial"/>
        </w:rPr>
        <w:br w:type="page"/>
      </w:r>
    </w:p>
    <w:p w14:paraId="40230528" w14:textId="77777777" w:rsidR="00464C7D" w:rsidRPr="004F4135" w:rsidRDefault="00464C7D" w:rsidP="00464C7D">
      <w:pPr>
        <w:pStyle w:val="Heading2"/>
        <w:jc w:val="center"/>
      </w:pPr>
      <w:bookmarkStart w:id="22" w:name="_Toc499906957"/>
      <w:bookmarkStart w:id="23" w:name="Violence_in_the_Workplace"/>
      <w:bookmarkStart w:id="24" w:name="_Toc116035238"/>
      <w:r w:rsidRPr="007F652B">
        <w:t>VIOLENCE IN THE WORKPLACE</w:t>
      </w:r>
      <w:bookmarkEnd w:id="22"/>
      <w:bookmarkEnd w:id="23"/>
      <w:bookmarkEnd w:id="24"/>
    </w:p>
    <w:p w14:paraId="1A89B5BC" w14:textId="77777777" w:rsidR="00464C7D" w:rsidRPr="004F4135"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36"/>
          <w:szCs w:val="36"/>
        </w:rPr>
      </w:pPr>
    </w:p>
    <w:p w14:paraId="300DBDD9" w14:textId="77777777" w:rsidR="00464C7D" w:rsidRPr="004F4135" w:rsidRDefault="00464C7D" w:rsidP="00464C7D">
      <w:pPr>
        <w:jc w:val="both"/>
        <w:rPr>
          <w:rFonts w:ascii="Arial" w:hAnsi="Arial" w:cs="Arial"/>
        </w:rPr>
      </w:pPr>
      <w:r w:rsidRPr="009A4E11">
        <w:rPr>
          <w:rFonts w:ascii="Arial" w:hAnsi="Arial" w:cs="Arial"/>
          <w:b/>
        </w:rPr>
        <w:t>Company</w:t>
      </w:r>
      <w:r w:rsidRPr="00F94832">
        <w:rPr>
          <w:rFonts w:ascii="Arial" w:hAnsi="Arial" w:cs="Arial"/>
          <w:b/>
        </w:rPr>
        <w:t xml:space="preserve"> Name</w:t>
      </w:r>
      <w:r w:rsidRPr="004F4135">
        <w:rPr>
          <w:rFonts w:ascii="Arial" w:hAnsi="Arial" w:cs="Arial"/>
        </w:rPr>
        <w:t xml:space="preserve"> is committed to providing a safe environment for employees, </w:t>
      </w:r>
      <w:r w:rsidRPr="0072345B">
        <w:rPr>
          <w:rFonts w:ascii="Arial" w:hAnsi="Arial" w:cs="Arial"/>
          <w:b/>
        </w:rPr>
        <w:t>customers/clients</w:t>
      </w:r>
      <w:r w:rsidRPr="004F4135">
        <w:rPr>
          <w:rFonts w:ascii="Arial" w:hAnsi="Arial" w:cs="Arial"/>
        </w:rPr>
        <w:t xml:space="preserve"> and visitors. The </w:t>
      </w:r>
      <w:r w:rsidRPr="009A4E11">
        <w:rPr>
          <w:rFonts w:ascii="Arial" w:hAnsi="Arial" w:cs="Arial"/>
          <w:b/>
        </w:rPr>
        <w:t>Company</w:t>
      </w:r>
      <w:r w:rsidRPr="004F4135">
        <w:rPr>
          <w:rFonts w:ascii="Arial" w:hAnsi="Arial" w:cs="Arial"/>
        </w:rPr>
        <w:t xml:space="preserve"> has </w:t>
      </w:r>
      <w:r>
        <w:rPr>
          <w:rFonts w:ascii="Arial" w:hAnsi="Arial" w:cs="Arial"/>
        </w:rPr>
        <w:t xml:space="preserve">a </w:t>
      </w:r>
      <w:r w:rsidRPr="00F16729">
        <w:rPr>
          <w:rFonts w:ascii="Arial" w:hAnsi="Arial" w:cs="Arial"/>
        </w:rPr>
        <w:t>zero-tolerance policy concerning workplace violence</w:t>
      </w:r>
      <w:r w:rsidRPr="004F4135">
        <w:rPr>
          <w:rFonts w:ascii="Arial" w:hAnsi="Arial" w:cs="Arial"/>
        </w:rPr>
        <w:t>. Employees who display any violence or threaten violence</w:t>
      </w:r>
      <w:r>
        <w:rPr>
          <w:rFonts w:ascii="Arial" w:hAnsi="Arial" w:cs="Arial"/>
        </w:rPr>
        <w:t xml:space="preserve"> including talk</w:t>
      </w:r>
      <w:r w:rsidRPr="004F4135">
        <w:rPr>
          <w:rFonts w:ascii="Arial" w:hAnsi="Arial" w:cs="Arial"/>
        </w:rPr>
        <w:t xml:space="preserve"> of committing violence or joking about committing violence in the workplace are subject to disciplinary action, up to and including termination. </w:t>
      </w:r>
      <w:bookmarkStart w:id="25" w:name="_Toc499906958"/>
    </w:p>
    <w:p w14:paraId="1A38EB6D" w14:textId="77777777" w:rsidR="00464C7D" w:rsidRPr="004F4135" w:rsidRDefault="00464C7D" w:rsidP="00464C7D">
      <w:pPr>
        <w:jc w:val="both"/>
        <w:rPr>
          <w:rFonts w:ascii="Arial" w:hAnsi="Arial" w:cs="Arial"/>
        </w:rPr>
      </w:pPr>
    </w:p>
    <w:p w14:paraId="14AC73EA" w14:textId="77777777" w:rsidR="00464C7D" w:rsidRPr="004F4135" w:rsidRDefault="00464C7D" w:rsidP="00464C7D">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727360" behindDoc="0" locked="0" layoutInCell="1" allowOverlap="1" wp14:anchorId="3614736D" wp14:editId="499CFD2E">
                <wp:simplePos x="0" y="0"/>
                <wp:positionH relativeFrom="column">
                  <wp:posOffset>0</wp:posOffset>
                </wp:positionH>
                <wp:positionV relativeFrom="paragraph">
                  <wp:posOffset>26669</wp:posOffset>
                </wp:positionV>
                <wp:extent cx="5943600" cy="0"/>
                <wp:effectExtent l="0" t="0" r="0" b="0"/>
                <wp:wrapNone/>
                <wp:docPr id="8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979F4" id="Straight Connector 5" o:spid="_x0000_s1026" style="position:absolute;z-index:251727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6E79E24" w14:textId="77777777" w:rsidR="00464C7D" w:rsidRPr="004F4135" w:rsidRDefault="00464C7D" w:rsidP="00464C7D">
      <w:pPr>
        <w:jc w:val="both"/>
        <w:rPr>
          <w:rFonts w:ascii="Arial" w:hAnsi="Arial" w:cs="Arial"/>
        </w:rPr>
      </w:pPr>
      <w:r w:rsidRPr="004F4135">
        <w:rPr>
          <w:rFonts w:ascii="Arial" w:hAnsi="Arial" w:cs="Arial"/>
          <w:b/>
        </w:rPr>
        <w:t>DEFINITION</w:t>
      </w:r>
      <w:bookmarkEnd w:id="25"/>
    </w:p>
    <w:p w14:paraId="6EAAA584" w14:textId="77777777"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Violence in the workplace includes but is not limited to physically harming another</w:t>
      </w:r>
      <w:r>
        <w:rPr>
          <w:rFonts w:ascii="Arial" w:hAnsi="Arial" w:cs="Arial"/>
        </w:rPr>
        <w:t xml:space="preserve"> or one’s self</w:t>
      </w:r>
      <w:r w:rsidRPr="004F4135">
        <w:rPr>
          <w:rFonts w:ascii="Arial" w:hAnsi="Arial" w:cs="Arial"/>
        </w:rPr>
        <w:t>, shoving, pushing, brandishing weapons and explicit or implicit threats or talk of committing violence.</w:t>
      </w:r>
      <w:bookmarkStart w:id="26" w:name="_Toc499906959"/>
    </w:p>
    <w:p w14:paraId="239C9C03" w14:textId="77777777" w:rsidR="00464C7D" w:rsidRPr="00967B98"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14:paraId="4A19D7A9" w14:textId="77777777" w:rsidR="00464C7D" w:rsidRPr="004F4135"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b/>
        </w:rPr>
        <w:t>WEAPONS</w:t>
      </w:r>
      <w:bookmarkEnd w:id="26"/>
    </w:p>
    <w:p w14:paraId="5C734D8D" w14:textId="77777777"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 xml:space="preserve">All employees are prohibited from carrying a weapon while in the course and scope of performing their job for </w:t>
      </w:r>
      <w:r w:rsidRPr="009A4E11">
        <w:rPr>
          <w:rFonts w:ascii="Arial" w:hAnsi="Arial" w:cs="Arial"/>
          <w:b/>
        </w:rPr>
        <w:t>Company</w:t>
      </w:r>
      <w:r w:rsidRPr="00F94832">
        <w:rPr>
          <w:rFonts w:ascii="Arial" w:hAnsi="Arial" w:cs="Arial"/>
          <w:b/>
        </w:rPr>
        <w:t xml:space="preserve"> Name</w:t>
      </w:r>
      <w:r w:rsidRPr="004F4135">
        <w:rPr>
          <w:rFonts w:ascii="Arial" w:hAnsi="Arial" w:cs="Arial"/>
        </w:rPr>
        <w:t xml:space="preserve">, whether they are on </w:t>
      </w:r>
      <w:r w:rsidRPr="009A4E11">
        <w:rPr>
          <w:rFonts w:ascii="Arial" w:hAnsi="Arial" w:cs="Arial"/>
          <w:b/>
        </w:rPr>
        <w:t>Company</w:t>
      </w:r>
      <w:r w:rsidRPr="004F4135">
        <w:rPr>
          <w:rFonts w:ascii="Arial" w:hAnsi="Arial" w:cs="Arial"/>
        </w:rPr>
        <w:t xml:space="preserve"> property at the time or not and whether they are licensed to carry a handgun or not. This policy also prohibits weapons at any </w:t>
      </w:r>
      <w:r w:rsidRPr="009A4E11">
        <w:rPr>
          <w:rFonts w:ascii="Arial" w:hAnsi="Arial" w:cs="Arial"/>
          <w:b/>
        </w:rPr>
        <w:t>Company</w:t>
      </w:r>
      <w:r w:rsidRPr="004F4135">
        <w:rPr>
          <w:rFonts w:ascii="Arial" w:hAnsi="Arial" w:cs="Arial"/>
        </w:rPr>
        <w:t>-sponsored functions such as parties or picnics.</w:t>
      </w:r>
      <w:r>
        <w:rPr>
          <w:rFonts w:ascii="Arial" w:hAnsi="Arial" w:cs="Arial"/>
        </w:rPr>
        <w:t xml:space="preserve"> </w:t>
      </w:r>
    </w:p>
    <w:p w14:paraId="4E730E49" w14:textId="77777777"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2EF7EE39" w14:textId="77777777" w:rsidR="00464C7D" w:rsidRPr="005D08D4"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A56A48">
        <w:rPr>
          <w:rFonts w:ascii="Arial" w:hAnsi="Arial" w:cs="Arial"/>
          <w:b/>
          <w:bCs/>
        </w:rPr>
        <w:t>[Optional:</w:t>
      </w:r>
      <w:r>
        <w:rPr>
          <w:rFonts w:ascii="Arial" w:hAnsi="Arial" w:cs="Arial"/>
        </w:rPr>
        <w:t xml:space="preserve"> </w:t>
      </w:r>
      <w:r w:rsidRPr="00780F43">
        <w:rPr>
          <w:rFonts w:ascii="Arial" w:hAnsi="Arial" w:cs="Arial"/>
        </w:rPr>
        <w:t xml:space="preserve">Unless this prohibition is contrary to state or local law, the workplace specifically includes </w:t>
      </w:r>
      <w:r w:rsidRPr="00385032">
        <w:rPr>
          <w:rFonts w:ascii="Arial" w:hAnsi="Arial" w:cs="Arial"/>
          <w:b/>
          <w:bCs/>
        </w:rPr>
        <w:t>Company</w:t>
      </w:r>
      <w:r w:rsidRPr="00780F43">
        <w:rPr>
          <w:rFonts w:ascii="Arial" w:hAnsi="Arial" w:cs="Arial"/>
        </w:rPr>
        <w:t xml:space="preserve"> parking areas and </w:t>
      </w:r>
      <w:r w:rsidRPr="00385032">
        <w:rPr>
          <w:rFonts w:ascii="Arial" w:hAnsi="Arial" w:cs="Arial"/>
          <w:b/>
          <w:bCs/>
        </w:rPr>
        <w:t>Company</w:t>
      </w:r>
      <w:r w:rsidRPr="00780F43">
        <w:rPr>
          <w:rFonts w:ascii="Arial" w:hAnsi="Arial" w:cs="Arial"/>
        </w:rPr>
        <w:t xml:space="preserve"> vehicles.</w:t>
      </w:r>
      <w:r>
        <w:rPr>
          <w:rFonts w:ascii="Arial" w:hAnsi="Arial" w:cs="Arial"/>
        </w:rPr>
        <w:t xml:space="preserve"> </w:t>
      </w:r>
      <w:r w:rsidRPr="00385032">
        <w:rPr>
          <w:rFonts w:ascii="Arial" w:hAnsi="Arial" w:cs="Arial"/>
        </w:rPr>
        <w:t xml:space="preserve">Employees are not permitted to transport or store weapons in vehicles owned or leased by the </w:t>
      </w:r>
      <w:r w:rsidRPr="00385032">
        <w:rPr>
          <w:rFonts w:ascii="Arial" w:hAnsi="Arial" w:cs="Arial"/>
          <w:b/>
          <w:bCs/>
        </w:rPr>
        <w:t>Company</w:t>
      </w:r>
      <w:r w:rsidRPr="00385032">
        <w:rPr>
          <w:rFonts w:ascii="Arial" w:hAnsi="Arial" w:cs="Arial"/>
        </w:rPr>
        <w:t xml:space="preserve"> and used by the employee for work purposes, unless the employee is required to transport or store a weapon as part of </w:t>
      </w:r>
      <w:r>
        <w:rPr>
          <w:rFonts w:ascii="Arial" w:hAnsi="Arial" w:cs="Arial"/>
        </w:rPr>
        <w:t>their</w:t>
      </w:r>
      <w:r w:rsidRPr="00385032">
        <w:rPr>
          <w:rFonts w:ascii="Arial" w:hAnsi="Arial" w:cs="Arial"/>
        </w:rPr>
        <w:t xml:space="preserve"> duties, and </w:t>
      </w:r>
      <w:r>
        <w:rPr>
          <w:rFonts w:ascii="Arial" w:hAnsi="Arial" w:cs="Arial"/>
        </w:rPr>
        <w:t>they</w:t>
      </w:r>
      <w:r w:rsidRPr="00385032">
        <w:rPr>
          <w:rFonts w:ascii="Arial" w:hAnsi="Arial" w:cs="Arial"/>
        </w:rPr>
        <w:t xml:space="preserve"> ha</w:t>
      </w:r>
      <w:r>
        <w:rPr>
          <w:rFonts w:ascii="Arial" w:hAnsi="Arial" w:cs="Arial"/>
        </w:rPr>
        <w:t>ve</w:t>
      </w:r>
      <w:r w:rsidRPr="00385032">
        <w:rPr>
          <w:rFonts w:ascii="Arial" w:hAnsi="Arial" w:cs="Arial"/>
        </w:rPr>
        <w:t xml:space="preserve"> written permission from </w:t>
      </w:r>
      <w:r w:rsidRPr="00385032">
        <w:rPr>
          <w:rFonts w:ascii="Arial" w:hAnsi="Arial" w:cs="Arial"/>
          <w:b/>
          <w:bCs/>
        </w:rPr>
        <w:t>WHO</w:t>
      </w:r>
      <w:r w:rsidRPr="005D08D4">
        <w:rPr>
          <w:rFonts w:ascii="Arial" w:hAnsi="Arial" w:cs="Arial"/>
        </w:rPr>
        <w:t>.</w:t>
      </w:r>
      <w:r w:rsidRPr="00E75A07">
        <w:rPr>
          <w:rFonts w:ascii="Arial" w:hAnsi="Arial" w:cs="Arial"/>
          <w:b/>
          <w:bCs/>
        </w:rPr>
        <w:t>]</w:t>
      </w:r>
    </w:p>
    <w:p w14:paraId="787AC32A" w14:textId="77777777"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189E26E2" w14:textId="77777777" w:rsidR="00464C7D" w:rsidRPr="005D08D4"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89128D">
        <w:rPr>
          <w:rFonts w:ascii="Arial" w:hAnsi="Arial" w:cs="Arial"/>
        </w:rPr>
        <w:t>This prohibition specifically includes guns, rifles and firearms of any type, including those for which the holder has a legal permit. Other examples of prohibited weapons include, but are not limited to knives, ammunition, bombs, bows and arrows, clubs, slingshots, blackjacks, metal knuckles and similar devices that by their design or intended use are capable of inflicting serious bodily injury or lethal force.</w:t>
      </w:r>
      <w:r>
        <w:rPr>
          <w:rFonts w:ascii="Arial" w:hAnsi="Arial" w:cs="Arial"/>
        </w:rPr>
        <w:t xml:space="preserve"> </w:t>
      </w:r>
      <w:r w:rsidRPr="00A56A48">
        <w:rPr>
          <w:rFonts w:ascii="Arial" w:hAnsi="Arial" w:cs="Arial"/>
          <w:b/>
          <w:bCs/>
        </w:rPr>
        <w:t>[Optional:</w:t>
      </w:r>
      <w:r>
        <w:rPr>
          <w:rFonts w:ascii="Arial" w:hAnsi="Arial" w:cs="Arial"/>
        </w:rPr>
        <w:t xml:space="preserve"> Products such as mace, pepper spray and other defense devices including stun guns and tasers are also prohibited</w:t>
      </w:r>
      <w:r w:rsidRPr="005D08D4">
        <w:rPr>
          <w:rFonts w:ascii="Arial" w:hAnsi="Arial" w:cs="Arial"/>
        </w:rPr>
        <w:t>.</w:t>
      </w:r>
      <w:r w:rsidRPr="00E75A07">
        <w:rPr>
          <w:rFonts w:ascii="Arial" w:hAnsi="Arial" w:cs="Arial"/>
          <w:b/>
          <w:bCs/>
        </w:rPr>
        <w:t>]</w:t>
      </w:r>
    </w:p>
    <w:p w14:paraId="06467310" w14:textId="77777777" w:rsidR="00464C7D" w:rsidRPr="004F4135"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57B8E0D0" w14:textId="77777777"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 xml:space="preserve">Failure to abide by this policy may result in disciplinary action, up to and including termination. Further, carrying a weapon onto </w:t>
      </w:r>
      <w:r w:rsidRPr="009A4E11">
        <w:rPr>
          <w:rFonts w:ascii="Arial" w:hAnsi="Arial" w:cs="Arial"/>
          <w:b/>
        </w:rPr>
        <w:t>Company</w:t>
      </w:r>
      <w:r w:rsidRPr="004F4135">
        <w:rPr>
          <w:rFonts w:ascii="Arial" w:hAnsi="Arial" w:cs="Arial"/>
        </w:rPr>
        <w:t xml:space="preserve"> property in violation of this policy will be grounds for immediate removal from </w:t>
      </w:r>
      <w:r w:rsidRPr="009A4E11">
        <w:rPr>
          <w:rFonts w:ascii="Arial" w:hAnsi="Arial" w:cs="Arial"/>
          <w:b/>
        </w:rPr>
        <w:t>Company</w:t>
      </w:r>
      <w:r w:rsidRPr="004F4135">
        <w:rPr>
          <w:rFonts w:ascii="Arial" w:hAnsi="Arial" w:cs="Arial"/>
        </w:rPr>
        <w:t xml:space="preserve"> property and may result in prosecution. This policy shall not be construed to create any duty or obligation on the part of the </w:t>
      </w:r>
      <w:r w:rsidRPr="009A4E11">
        <w:rPr>
          <w:rFonts w:ascii="Arial" w:hAnsi="Arial" w:cs="Arial"/>
          <w:b/>
        </w:rPr>
        <w:t>Company</w:t>
      </w:r>
      <w:r w:rsidRPr="004F4135">
        <w:rPr>
          <w:rFonts w:ascii="Arial" w:hAnsi="Arial" w:cs="Arial"/>
        </w:rPr>
        <w:t xml:space="preserve"> to take any actions beyond those required of an employer by existing law.</w:t>
      </w:r>
    </w:p>
    <w:p w14:paraId="6A9567A6" w14:textId="77777777" w:rsidR="00464C7D" w:rsidRDefault="00464C7D" w:rsidP="00464C7D">
      <w:pPr>
        <w:rPr>
          <w:rFonts w:ascii="Arial" w:hAnsi="Arial" w:cs="Arial"/>
          <w:b/>
        </w:rPr>
      </w:pPr>
      <w:bookmarkStart w:id="27" w:name="_Toc499906960"/>
    </w:p>
    <w:p w14:paraId="00B62E37" w14:textId="77777777" w:rsidR="00464C7D" w:rsidRPr="004F4135"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b/>
        </w:rPr>
        <w:t>REPORTING VIOLENCE</w:t>
      </w:r>
      <w:bookmarkEnd w:id="27"/>
    </w:p>
    <w:p w14:paraId="68179E76" w14:textId="77777777" w:rsidR="00464C7D" w:rsidRPr="00674B4E"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 xml:space="preserve">It is everyone's responsibility to prevent violence in the workplace. Employees must </w:t>
      </w:r>
      <w:r>
        <w:rPr>
          <w:rFonts w:ascii="Arial" w:hAnsi="Arial" w:cs="Arial"/>
        </w:rPr>
        <w:t xml:space="preserve">immediately </w:t>
      </w:r>
      <w:r w:rsidRPr="004F4135">
        <w:rPr>
          <w:rFonts w:ascii="Arial" w:hAnsi="Arial" w:cs="Arial"/>
        </w:rPr>
        <w:t>report what they see</w:t>
      </w:r>
      <w:r>
        <w:rPr>
          <w:rFonts w:ascii="Arial" w:hAnsi="Arial" w:cs="Arial"/>
        </w:rPr>
        <w:t xml:space="preserve"> or hear</w:t>
      </w:r>
      <w:r w:rsidRPr="004F4135">
        <w:rPr>
          <w:rFonts w:ascii="Arial" w:hAnsi="Arial" w:cs="Arial"/>
        </w:rPr>
        <w:t xml:space="preserve"> in the workplace that could indicate that a co-worker may be a threat to the safety of the workplace. Employees should report any incident that may involve a violation of the </w:t>
      </w:r>
      <w:r w:rsidRPr="009A4E11">
        <w:rPr>
          <w:rFonts w:ascii="Arial" w:hAnsi="Arial" w:cs="Arial"/>
          <w:b/>
        </w:rPr>
        <w:t>Company</w:t>
      </w:r>
      <w:r w:rsidRPr="004F4135">
        <w:rPr>
          <w:rFonts w:ascii="Arial" w:hAnsi="Arial" w:cs="Arial"/>
        </w:rPr>
        <w:t xml:space="preserve">’s policies that are designed to provide a safe workplace environment. Concerns may be presented to </w:t>
      </w:r>
      <w:r>
        <w:rPr>
          <w:rFonts w:ascii="Arial" w:hAnsi="Arial" w:cs="Arial"/>
        </w:rPr>
        <w:t xml:space="preserve">the employee’s </w:t>
      </w:r>
      <w:r w:rsidRPr="00F03D7D">
        <w:rPr>
          <w:rFonts w:ascii="Arial" w:hAnsi="Arial" w:cs="Arial"/>
          <w:b/>
        </w:rPr>
        <w:t>supervisor/manager</w:t>
      </w:r>
      <w:r w:rsidRPr="00AF576C">
        <w:rPr>
          <w:rFonts w:ascii="Arial" w:hAnsi="Arial" w:cs="Arial"/>
          <w:bCs/>
        </w:rPr>
        <w:t xml:space="preserve"> </w:t>
      </w:r>
      <w:r w:rsidRPr="004F4135">
        <w:rPr>
          <w:rFonts w:ascii="Arial" w:hAnsi="Arial" w:cs="Arial"/>
        </w:rPr>
        <w:t xml:space="preserve">or any other member of management. </w:t>
      </w:r>
    </w:p>
    <w:p w14:paraId="6D2714B2" w14:textId="77777777"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0F51D153" w14:textId="77777777" w:rsidR="00464C7D" w:rsidRPr="004F4135"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REPORTING DOMESTIC VIOLENCE</w:t>
      </w:r>
    </w:p>
    <w:p w14:paraId="50D81CEA" w14:textId="77777777"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Domestic violence perpetrated by or against an employee of the </w:t>
      </w:r>
      <w:r w:rsidRPr="00EF2650">
        <w:rPr>
          <w:rFonts w:ascii="Arial" w:hAnsi="Arial" w:cs="Arial"/>
          <w:b/>
          <w:bCs/>
        </w:rPr>
        <w:t>Company</w:t>
      </w:r>
      <w:r>
        <w:rPr>
          <w:rFonts w:ascii="Arial" w:hAnsi="Arial" w:cs="Arial"/>
        </w:rPr>
        <w:t xml:space="preserve"> is considered a workplace issue as these situations may create safety concerns within the workplace. </w:t>
      </w:r>
      <w:r w:rsidRPr="004F4135">
        <w:rPr>
          <w:rFonts w:ascii="Arial" w:hAnsi="Arial" w:cs="Arial"/>
        </w:rPr>
        <w:t xml:space="preserve">Employees </w:t>
      </w:r>
      <w:r>
        <w:rPr>
          <w:rFonts w:ascii="Arial" w:hAnsi="Arial" w:cs="Arial"/>
        </w:rPr>
        <w:t>are encouraged to</w:t>
      </w:r>
      <w:r w:rsidRPr="004F4135">
        <w:rPr>
          <w:rFonts w:ascii="Arial" w:hAnsi="Arial" w:cs="Arial"/>
        </w:rPr>
        <w:t xml:space="preserve"> report </w:t>
      </w:r>
      <w:r>
        <w:rPr>
          <w:rFonts w:ascii="Arial" w:hAnsi="Arial" w:cs="Arial"/>
        </w:rPr>
        <w:t>if</w:t>
      </w:r>
      <w:r w:rsidRPr="004F4135">
        <w:rPr>
          <w:rFonts w:ascii="Arial" w:hAnsi="Arial" w:cs="Arial"/>
        </w:rPr>
        <w:t xml:space="preserve"> they </w:t>
      </w:r>
      <w:r>
        <w:rPr>
          <w:rFonts w:ascii="Arial" w:hAnsi="Arial" w:cs="Arial"/>
        </w:rPr>
        <w:t xml:space="preserve">are the victim of domestic violence or if they suspect that </w:t>
      </w:r>
      <w:r w:rsidRPr="004F4135">
        <w:rPr>
          <w:rFonts w:ascii="Arial" w:hAnsi="Arial" w:cs="Arial"/>
        </w:rPr>
        <w:t xml:space="preserve">a co-worker may be </w:t>
      </w:r>
      <w:r>
        <w:rPr>
          <w:rFonts w:ascii="Arial" w:hAnsi="Arial" w:cs="Arial"/>
        </w:rPr>
        <w:t>the</w:t>
      </w:r>
      <w:r w:rsidRPr="004F4135">
        <w:rPr>
          <w:rFonts w:ascii="Arial" w:hAnsi="Arial" w:cs="Arial"/>
        </w:rPr>
        <w:t xml:space="preserve"> </w:t>
      </w:r>
      <w:r>
        <w:rPr>
          <w:rFonts w:ascii="Arial" w:hAnsi="Arial" w:cs="Arial"/>
        </w:rPr>
        <w:t xml:space="preserve">target of or the perpetrator of domestic violence to </w:t>
      </w:r>
      <w:r w:rsidRPr="00383872">
        <w:rPr>
          <w:rFonts w:ascii="Arial" w:hAnsi="Arial" w:cs="Arial"/>
          <w:b/>
          <w:bCs/>
        </w:rPr>
        <w:t>WHO</w:t>
      </w:r>
      <w:r w:rsidRPr="004F4135">
        <w:rPr>
          <w:rFonts w:ascii="Arial" w:hAnsi="Arial" w:cs="Arial"/>
        </w:rPr>
        <w:t>.</w:t>
      </w:r>
      <w:r>
        <w:rPr>
          <w:rFonts w:ascii="Arial" w:hAnsi="Arial" w:cs="Arial"/>
        </w:rPr>
        <w:t xml:space="preserve"> </w:t>
      </w:r>
      <w:r w:rsidRPr="00EF2650">
        <w:rPr>
          <w:rFonts w:ascii="Arial" w:hAnsi="Arial" w:cs="Arial"/>
          <w:b/>
          <w:bCs/>
        </w:rPr>
        <w:t>Managers/Supervisors</w:t>
      </w:r>
      <w:r>
        <w:rPr>
          <w:rFonts w:ascii="Arial" w:hAnsi="Arial" w:cs="Arial"/>
        </w:rPr>
        <w:t xml:space="preserve"> made aware of employee-related domestic issues are encouraged to immediately notify </w:t>
      </w:r>
      <w:r w:rsidRPr="00EF2650">
        <w:rPr>
          <w:rFonts w:ascii="Arial" w:hAnsi="Arial" w:cs="Arial"/>
          <w:b/>
          <w:bCs/>
        </w:rPr>
        <w:t>WHO</w:t>
      </w:r>
      <w:r w:rsidRPr="00EF2650">
        <w:rPr>
          <w:rFonts w:ascii="Arial" w:hAnsi="Arial" w:cs="Arial"/>
        </w:rPr>
        <w:t>.</w:t>
      </w:r>
    </w:p>
    <w:p w14:paraId="0DDA2CF4" w14:textId="77777777"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05FB4E5B" w14:textId="77777777"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Employees who obtain or are the subject of a restraining order are encouraged to immediately notify </w:t>
      </w:r>
      <w:r w:rsidRPr="00EF2650">
        <w:rPr>
          <w:rFonts w:ascii="Arial" w:hAnsi="Arial" w:cs="Arial"/>
          <w:b/>
          <w:bCs/>
        </w:rPr>
        <w:t>WHO</w:t>
      </w:r>
      <w:r>
        <w:rPr>
          <w:rFonts w:ascii="Arial" w:hAnsi="Arial" w:cs="Arial"/>
        </w:rPr>
        <w:t xml:space="preserve">, so the </w:t>
      </w:r>
      <w:r w:rsidRPr="00EF2650">
        <w:rPr>
          <w:rFonts w:ascii="Arial" w:hAnsi="Arial" w:cs="Arial"/>
          <w:b/>
          <w:bCs/>
        </w:rPr>
        <w:t>Company</w:t>
      </w:r>
      <w:r>
        <w:rPr>
          <w:rFonts w:ascii="Arial" w:hAnsi="Arial" w:cs="Arial"/>
        </w:rPr>
        <w:t xml:space="preserve"> may assist in preventing an individual who may display or carry out an act of violence from obtaining access to </w:t>
      </w:r>
      <w:r w:rsidRPr="00383872">
        <w:rPr>
          <w:rFonts w:ascii="Arial" w:hAnsi="Arial" w:cs="Arial"/>
          <w:b/>
          <w:bCs/>
        </w:rPr>
        <w:t>Company</w:t>
      </w:r>
      <w:r>
        <w:rPr>
          <w:rFonts w:ascii="Arial" w:hAnsi="Arial" w:cs="Arial"/>
        </w:rPr>
        <w:t xml:space="preserve"> premises.</w:t>
      </w:r>
    </w:p>
    <w:p w14:paraId="14F9B800" w14:textId="77777777"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4B14A1A7" w14:textId="77777777"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Employees who have questions or concerns related to domestic violence may contact </w:t>
      </w:r>
      <w:r w:rsidRPr="00EF2650">
        <w:rPr>
          <w:rFonts w:ascii="Arial" w:hAnsi="Arial" w:cs="Arial"/>
          <w:b/>
          <w:bCs/>
        </w:rPr>
        <w:t>WHO</w:t>
      </w:r>
      <w:r>
        <w:rPr>
          <w:rFonts w:ascii="Arial" w:hAnsi="Arial" w:cs="Arial"/>
        </w:rPr>
        <w:t xml:space="preserve">. Employees experiencing issues with domestic violence may also contact the National Domestic Violence Hotline at </w:t>
      </w:r>
      <w:r w:rsidRPr="00EF2141">
        <w:rPr>
          <w:rFonts w:ascii="Arial" w:hAnsi="Arial" w:cs="Arial"/>
        </w:rPr>
        <w:t>1-800-799-7233</w:t>
      </w:r>
      <w:r>
        <w:rPr>
          <w:rFonts w:ascii="Arial" w:hAnsi="Arial" w:cs="Arial"/>
        </w:rPr>
        <w:t>.</w:t>
      </w:r>
    </w:p>
    <w:p w14:paraId="718A72B6" w14:textId="77777777"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75F914C" w14:textId="77777777"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Pr>
          <w:rFonts w:ascii="Arial" w:hAnsi="Arial" w:cs="Arial"/>
          <w:b/>
        </w:rPr>
        <w:t>REPORTING SUICIDAL THOUGHTS AND BEHAVIOR</w:t>
      </w:r>
    </w:p>
    <w:p w14:paraId="58560113" w14:textId="77777777"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Self-harm may be considered a form of violence. Employees who are having thoughts of suicide or become aware of a co-worker having suicidal thoughts and/or displaying suicidal behavior should immediately notify </w:t>
      </w:r>
      <w:r w:rsidRPr="00EF2650">
        <w:rPr>
          <w:rFonts w:ascii="Arial" w:hAnsi="Arial" w:cs="Arial"/>
          <w:b/>
          <w:bCs/>
        </w:rPr>
        <w:t>WHO</w:t>
      </w:r>
      <w:r>
        <w:rPr>
          <w:rFonts w:ascii="Arial" w:hAnsi="Arial" w:cs="Arial"/>
        </w:rPr>
        <w:t xml:space="preserve">. </w:t>
      </w:r>
      <w:r w:rsidRPr="00EF2650">
        <w:rPr>
          <w:rFonts w:ascii="Arial" w:hAnsi="Arial" w:cs="Arial"/>
          <w:b/>
          <w:bCs/>
        </w:rPr>
        <w:t>Managers/Supervisors</w:t>
      </w:r>
      <w:r>
        <w:rPr>
          <w:rFonts w:ascii="Arial" w:hAnsi="Arial" w:cs="Arial"/>
        </w:rPr>
        <w:t xml:space="preserve"> made aware of suicidal ideation by an employee must immediately notify </w:t>
      </w:r>
      <w:r w:rsidRPr="00EF2650">
        <w:rPr>
          <w:rFonts w:ascii="Arial" w:hAnsi="Arial" w:cs="Arial"/>
          <w:b/>
          <w:bCs/>
        </w:rPr>
        <w:t>WHO</w:t>
      </w:r>
      <w:r w:rsidRPr="00EF2650">
        <w:rPr>
          <w:rFonts w:ascii="Arial" w:hAnsi="Arial" w:cs="Arial"/>
        </w:rPr>
        <w:t>.</w:t>
      </w:r>
    </w:p>
    <w:p w14:paraId="76742864" w14:textId="77777777"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613E7325" w14:textId="097C9C55"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Employees who have questions or need assistance with the topic of suicide may contact </w:t>
      </w:r>
      <w:r w:rsidRPr="00EF2141">
        <w:rPr>
          <w:rFonts w:ascii="Arial" w:hAnsi="Arial" w:cs="Arial"/>
          <w:b/>
          <w:bCs/>
        </w:rPr>
        <w:t>WHO</w:t>
      </w:r>
      <w:r>
        <w:rPr>
          <w:rFonts w:ascii="Arial" w:hAnsi="Arial" w:cs="Arial"/>
        </w:rPr>
        <w:t>. Employees who need assistance may also contact the National Suicide Prevention Lifeline at 9</w:t>
      </w:r>
      <w:r w:rsidR="0070208E">
        <w:rPr>
          <w:rFonts w:ascii="Arial" w:hAnsi="Arial" w:cs="Arial"/>
        </w:rPr>
        <w:t>8</w:t>
      </w:r>
      <w:r>
        <w:rPr>
          <w:rFonts w:ascii="Arial" w:hAnsi="Arial" w:cs="Arial"/>
        </w:rPr>
        <w:t>8.</w:t>
      </w:r>
    </w:p>
    <w:p w14:paraId="33D44528" w14:textId="77777777"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716DECE4" w14:textId="77777777" w:rsidR="00464C7D" w:rsidRDefault="00464C7D" w:rsidP="00464C7D">
      <w:pPr>
        <w:ind w:left="720"/>
        <w:jc w:val="both"/>
        <w:rPr>
          <w:rFonts w:ascii="Arial" w:hAnsi="Arial"/>
        </w:rPr>
      </w:pPr>
      <w:r w:rsidRPr="009A3627">
        <w:rPr>
          <w:rFonts w:ascii="Arial" w:hAnsi="Arial"/>
        </w:rPr>
        <w:t xml:space="preserve">If </w:t>
      </w:r>
      <w:r>
        <w:rPr>
          <w:rFonts w:ascii="Arial" w:hAnsi="Arial"/>
        </w:rPr>
        <w:t>there is a concern of imminent harm employees should c</w:t>
      </w:r>
      <w:r w:rsidRPr="009A3627">
        <w:rPr>
          <w:rFonts w:ascii="Arial" w:hAnsi="Arial"/>
        </w:rPr>
        <w:t>ontact the local police department</w:t>
      </w:r>
      <w:r>
        <w:rPr>
          <w:rFonts w:ascii="Arial" w:hAnsi="Arial"/>
        </w:rPr>
        <w:t xml:space="preserve"> by dialing 911</w:t>
      </w:r>
      <w:r w:rsidRPr="009A3627">
        <w:rPr>
          <w:rFonts w:ascii="Arial" w:hAnsi="Arial"/>
        </w:rPr>
        <w:t>.</w:t>
      </w:r>
    </w:p>
    <w:p w14:paraId="2125CD1C" w14:textId="77777777" w:rsidR="00464C7D" w:rsidRPr="004F4135"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423A5C66" w14:textId="77777777" w:rsidR="00464C7D" w:rsidRPr="00967B98"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F4135">
        <w:rPr>
          <w:rFonts w:ascii="Arial" w:hAnsi="Arial" w:cs="Arial"/>
          <w:b/>
        </w:rPr>
        <w:t>TRAINING PROGRAMS</w:t>
      </w:r>
      <w:r>
        <w:rPr>
          <w:rFonts w:ascii="Arial" w:hAnsi="Arial" w:cs="Arial"/>
          <w:b/>
        </w:rPr>
        <w:t xml:space="preserve"> </w:t>
      </w:r>
      <w:r w:rsidRPr="00C03F92">
        <w:rPr>
          <w:rFonts w:ascii="Arial" w:hAnsi="Arial" w:cs="Arial"/>
          <w:b/>
          <w:color w:val="FF0000"/>
        </w:rPr>
        <w:t>[Optional]</w:t>
      </w:r>
    </w:p>
    <w:p w14:paraId="53F79BDB" w14:textId="77777777" w:rsidR="00464C7D" w:rsidRPr="004F4135"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 xml:space="preserve">As part of its commitment to preventing workplace violence, the </w:t>
      </w:r>
      <w:r w:rsidRPr="009A4E11">
        <w:rPr>
          <w:rFonts w:ascii="Arial" w:hAnsi="Arial" w:cs="Arial"/>
          <w:b/>
        </w:rPr>
        <w:t>Company</w:t>
      </w:r>
      <w:r w:rsidRPr="004F4135">
        <w:rPr>
          <w:rFonts w:ascii="Arial" w:hAnsi="Arial" w:cs="Arial"/>
        </w:rPr>
        <w:t xml:space="preserve"> has established training programs for all employees. Training is included as part of the orientation. Thereafter, employees will be scheduled for annual refresher training.</w:t>
      </w:r>
    </w:p>
    <w:p w14:paraId="5D23027D" w14:textId="77777777" w:rsidR="00464C7D" w:rsidRDefault="00464C7D" w:rsidP="00464C7D">
      <w:pPr>
        <w:rPr>
          <w:rFonts w:ascii="Arial" w:hAnsi="Arial" w:cs="Arial"/>
          <w:b/>
        </w:rPr>
      </w:pPr>
      <w:bookmarkStart w:id="28" w:name="_Toc499906962"/>
    </w:p>
    <w:p w14:paraId="23235EC3" w14:textId="77777777" w:rsidR="00464C7D" w:rsidRPr="00967B98"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FF0000"/>
        </w:rPr>
      </w:pPr>
      <w:r w:rsidRPr="004F4135">
        <w:rPr>
          <w:rFonts w:ascii="Arial" w:hAnsi="Arial" w:cs="Arial"/>
          <w:b/>
        </w:rPr>
        <w:t xml:space="preserve">EMPLOYEE ASSISTANCE PROGRAM (EAP) </w:t>
      </w:r>
      <w:bookmarkEnd w:id="28"/>
      <w:r>
        <w:rPr>
          <w:rFonts w:ascii="Arial" w:hAnsi="Arial" w:cs="Arial"/>
          <w:b/>
          <w:color w:val="FF0000"/>
        </w:rPr>
        <w:t>[</w:t>
      </w:r>
      <w:r w:rsidRPr="00DE2707">
        <w:rPr>
          <w:rFonts w:ascii="Arial" w:hAnsi="Arial" w:cs="Arial"/>
          <w:b/>
          <w:color w:val="FF0000"/>
        </w:rPr>
        <w:t>INCLUDE STATEMENT FOR EMPLOYERS WHO OFFER EAP]</w:t>
      </w:r>
    </w:p>
    <w:p w14:paraId="1EF72127" w14:textId="77777777" w:rsidR="00464C7D" w:rsidRPr="004F4135"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9A4E11">
        <w:rPr>
          <w:rFonts w:ascii="Arial" w:hAnsi="Arial" w:cs="Arial"/>
          <w:b/>
        </w:rPr>
        <w:t>Company</w:t>
      </w:r>
      <w:r w:rsidRPr="00F94832">
        <w:rPr>
          <w:rFonts w:ascii="Arial" w:hAnsi="Arial" w:cs="Arial"/>
          <w:b/>
        </w:rPr>
        <w:t xml:space="preserve"> Name</w:t>
      </w:r>
      <w:r w:rsidRPr="004F4135">
        <w:rPr>
          <w:rFonts w:ascii="Arial" w:hAnsi="Arial" w:cs="Arial"/>
          <w:b/>
        </w:rPr>
        <w:t xml:space="preserve"> </w:t>
      </w:r>
      <w:r w:rsidRPr="004F4135">
        <w:rPr>
          <w:rFonts w:ascii="Arial" w:hAnsi="Arial" w:cs="Arial"/>
        </w:rPr>
        <w:t>provides an EAP for employees and their family members. Employees are encouraged to use the EAP whenever they feel the need for guidance with personal problems</w:t>
      </w:r>
      <w:r>
        <w:rPr>
          <w:rFonts w:ascii="Arial" w:hAnsi="Arial" w:cs="Arial"/>
        </w:rPr>
        <w:t xml:space="preserve">, including </w:t>
      </w:r>
      <w:r w:rsidRPr="004F4135">
        <w:rPr>
          <w:rFonts w:ascii="Arial" w:hAnsi="Arial" w:cs="Arial"/>
        </w:rPr>
        <w:t>difficulty handling drugs or alcohol</w:t>
      </w:r>
      <w:r>
        <w:rPr>
          <w:rFonts w:ascii="Arial" w:hAnsi="Arial" w:cs="Arial"/>
        </w:rPr>
        <w:t>.</w:t>
      </w:r>
      <w:r w:rsidRPr="004F4135">
        <w:rPr>
          <w:rFonts w:ascii="Arial" w:hAnsi="Arial" w:cs="Arial"/>
        </w:rPr>
        <w:t xml:space="preserve"> </w:t>
      </w:r>
      <w:r>
        <w:rPr>
          <w:rFonts w:ascii="Arial" w:hAnsi="Arial" w:cs="Arial"/>
        </w:rPr>
        <w:t>T</w:t>
      </w:r>
      <w:r w:rsidRPr="004F4135">
        <w:rPr>
          <w:rFonts w:ascii="Arial" w:hAnsi="Arial" w:cs="Arial"/>
        </w:rPr>
        <w:t>he EAP</w:t>
      </w:r>
      <w:r>
        <w:rPr>
          <w:rFonts w:ascii="Arial" w:hAnsi="Arial" w:cs="Arial"/>
        </w:rPr>
        <w:t xml:space="preserve"> is a confidential service that</w:t>
      </w:r>
      <w:r w:rsidRPr="004F4135">
        <w:rPr>
          <w:rFonts w:ascii="Arial" w:hAnsi="Arial" w:cs="Arial"/>
        </w:rPr>
        <w:t xml:space="preserve"> can provide information on </w:t>
      </w:r>
      <w:r>
        <w:rPr>
          <w:rFonts w:ascii="Arial" w:hAnsi="Arial" w:cs="Arial"/>
        </w:rPr>
        <w:t xml:space="preserve">counseling or </w:t>
      </w:r>
      <w:r w:rsidRPr="004F4135">
        <w:rPr>
          <w:rFonts w:ascii="Arial" w:hAnsi="Arial" w:cs="Arial"/>
        </w:rPr>
        <w:t>treatment.</w:t>
      </w:r>
    </w:p>
    <w:p w14:paraId="09BFA57F" w14:textId="77777777" w:rsidR="00464C7D" w:rsidRPr="004F4135"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83CA1D3" w14:textId="77777777" w:rsidR="00464C7D" w:rsidRPr="00967B98"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bookmarkStart w:id="29" w:name="_Toc499906963"/>
      <w:r w:rsidRPr="004F4135">
        <w:rPr>
          <w:rFonts w:ascii="Arial" w:hAnsi="Arial" w:cs="Arial"/>
          <w:b/>
        </w:rPr>
        <w:t>INCIDENT MANAGEMENT</w:t>
      </w:r>
      <w:bookmarkEnd w:id="29"/>
      <w:r>
        <w:rPr>
          <w:rFonts w:ascii="Arial" w:hAnsi="Arial" w:cs="Arial"/>
          <w:b/>
        </w:rPr>
        <w:t xml:space="preserve"> [Optional]</w:t>
      </w:r>
    </w:p>
    <w:p w14:paraId="6918E754" w14:textId="77777777" w:rsidR="00464C7D" w:rsidRPr="004F4135"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 xml:space="preserve">In the event of a major workplace incident that affects or has the potential to affect the mental health of our employees, the </w:t>
      </w:r>
      <w:r w:rsidRPr="009A4E11">
        <w:rPr>
          <w:rFonts w:ascii="Arial" w:hAnsi="Arial" w:cs="Arial"/>
          <w:b/>
        </w:rPr>
        <w:t>Company</w:t>
      </w:r>
      <w:r w:rsidRPr="004F4135">
        <w:rPr>
          <w:rFonts w:ascii="Arial" w:hAnsi="Arial" w:cs="Arial"/>
        </w:rPr>
        <w:t xml:space="preserve"> may provide initial counseling and support services to employees and immediate family members.</w:t>
      </w:r>
    </w:p>
    <w:p w14:paraId="7B6F6CE2" w14:textId="77777777"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CB12577" w14:textId="77777777" w:rsidR="00464C7D" w:rsidRPr="00986E12" w:rsidRDefault="00464C7D" w:rsidP="00464C7D">
      <w:pPr>
        <w:jc w:val="both"/>
        <w:rPr>
          <w:rFonts w:ascii="Arial" w:hAnsi="Arial" w:cs="Arial"/>
        </w:rPr>
      </w:pPr>
      <w:r w:rsidRPr="00986E12">
        <w:rPr>
          <w:rFonts w:ascii="Arial" w:hAnsi="Arial" w:cs="Arial"/>
          <w:b/>
        </w:rPr>
        <w:t>CONFIDENTIALITY AND RETALIATION</w:t>
      </w:r>
    </w:p>
    <w:p w14:paraId="32F740BD" w14:textId="77777777" w:rsidR="00464C7D" w:rsidRPr="00457CB0"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986E12">
        <w:rPr>
          <w:rFonts w:ascii="Arial" w:hAnsi="Arial" w:cs="Arial"/>
        </w:rPr>
        <w:t xml:space="preserve">It is the policy of </w:t>
      </w:r>
      <w:r w:rsidRPr="009A4E11">
        <w:rPr>
          <w:rFonts w:ascii="Arial" w:hAnsi="Arial" w:cs="Arial"/>
          <w:b/>
        </w:rPr>
        <w:t>Company</w:t>
      </w:r>
      <w:r w:rsidRPr="00F94832">
        <w:rPr>
          <w:rFonts w:ascii="Arial" w:hAnsi="Arial" w:cs="Arial"/>
          <w:b/>
        </w:rPr>
        <w:t xml:space="preserve"> Name</w:t>
      </w:r>
      <w:r w:rsidRPr="00986E12">
        <w:rPr>
          <w:rFonts w:ascii="Arial" w:hAnsi="Arial" w:cs="Arial"/>
        </w:rPr>
        <w:t xml:space="preserve"> that any employee making a report or participating in the investigation of </w:t>
      </w:r>
      <w:r>
        <w:rPr>
          <w:rFonts w:ascii="Arial" w:hAnsi="Arial" w:cs="Arial"/>
        </w:rPr>
        <w:t>workplace violence</w:t>
      </w:r>
      <w:r w:rsidRPr="00986E12">
        <w:rPr>
          <w:rFonts w:ascii="Arial" w:hAnsi="Arial" w:cs="Arial"/>
        </w:rPr>
        <w:t xml:space="preserve"> will not be retaliated against in any way. Reports will be investigated promptly, and confidentiality will be maintained to the greatest degree possible, consistent with our obligation to thoroughly investigate the allegation</w:t>
      </w:r>
      <w:r>
        <w:rPr>
          <w:rFonts w:ascii="Arial" w:hAnsi="Arial" w:cs="Arial"/>
        </w:rPr>
        <w:t xml:space="preserve"> and </w:t>
      </w:r>
      <w:r w:rsidRPr="004F4135">
        <w:rPr>
          <w:rFonts w:ascii="Arial" w:hAnsi="Arial" w:cs="Arial"/>
        </w:rPr>
        <w:t>consistent with applicable law and the need to facilitate an investigation and/or a solution to the problem.</w:t>
      </w:r>
      <w:r w:rsidRPr="0005758E">
        <w:rPr>
          <w:rFonts w:ascii="Arial" w:hAnsi="Arial" w:cs="Arial"/>
        </w:rPr>
        <w:t xml:space="preserve"> Employees who feel that </w:t>
      </w:r>
      <w:r w:rsidRPr="00C14521">
        <w:rPr>
          <w:rFonts w:ascii="Arial" w:hAnsi="Arial" w:cs="Arial"/>
        </w:rPr>
        <w:t>the</w:t>
      </w:r>
      <w:r w:rsidRPr="0005758E">
        <w:rPr>
          <w:rFonts w:ascii="Arial" w:hAnsi="Arial" w:cs="Arial"/>
        </w:rPr>
        <w:t xml:space="preserve">y have been retaliated against for reporting </w:t>
      </w:r>
      <w:r>
        <w:rPr>
          <w:rFonts w:ascii="Arial" w:hAnsi="Arial" w:cs="Arial"/>
        </w:rPr>
        <w:t xml:space="preserve">workplace violence, domestic violence or suicidal behaviors, </w:t>
      </w:r>
      <w:r w:rsidRPr="0005758E">
        <w:rPr>
          <w:rFonts w:ascii="Arial" w:hAnsi="Arial" w:cs="Arial"/>
        </w:rPr>
        <w:t xml:space="preserve">or </w:t>
      </w:r>
      <w:r>
        <w:rPr>
          <w:rFonts w:ascii="Arial" w:hAnsi="Arial" w:cs="Arial"/>
        </w:rPr>
        <w:t xml:space="preserve">for </w:t>
      </w:r>
      <w:r w:rsidRPr="0005758E">
        <w:rPr>
          <w:rFonts w:ascii="Arial" w:hAnsi="Arial" w:cs="Arial"/>
        </w:rPr>
        <w:t xml:space="preserve">participating in </w:t>
      </w:r>
      <w:r w:rsidRPr="00C14521">
        <w:rPr>
          <w:rFonts w:ascii="Arial" w:hAnsi="Arial" w:cs="Arial"/>
        </w:rPr>
        <w:t>the</w:t>
      </w:r>
      <w:r w:rsidRPr="0005758E">
        <w:rPr>
          <w:rFonts w:ascii="Arial" w:hAnsi="Arial" w:cs="Arial"/>
        </w:rPr>
        <w:t xml:space="preserve"> investigation</w:t>
      </w:r>
      <w:r>
        <w:rPr>
          <w:rFonts w:ascii="Arial" w:hAnsi="Arial" w:cs="Arial"/>
        </w:rPr>
        <w:t xml:space="preserve"> of an alleged incident,</w:t>
      </w:r>
      <w:r w:rsidRPr="0005758E">
        <w:rPr>
          <w:rFonts w:ascii="Arial" w:hAnsi="Arial" w:cs="Arial"/>
        </w:rPr>
        <w:t xml:space="preserve"> should contact </w:t>
      </w:r>
      <w:r w:rsidRPr="0005758E">
        <w:rPr>
          <w:rFonts w:ascii="Arial" w:hAnsi="Arial" w:cs="Arial"/>
          <w:b/>
        </w:rPr>
        <w:t>WHO</w:t>
      </w:r>
      <w:r w:rsidRPr="0005758E">
        <w:rPr>
          <w:rFonts w:ascii="Arial" w:hAnsi="Arial" w:cs="Arial"/>
        </w:rPr>
        <w:t>.</w:t>
      </w:r>
    </w:p>
    <w:p w14:paraId="527B6BE6" w14:textId="77777777" w:rsidR="00464C7D" w:rsidRPr="00457CB0" w:rsidRDefault="00464C7D" w:rsidP="00464C7D">
      <w:pPr>
        <w:jc w:val="both"/>
        <w:rPr>
          <w:rFonts w:ascii="Arial" w:hAnsi="Arial" w:cs="Arial"/>
        </w:rPr>
      </w:pPr>
    </w:p>
    <w:p w14:paraId="63E73D34" w14:textId="77777777" w:rsidR="00464C7D" w:rsidRPr="00457CB0" w:rsidRDefault="00464C7D" w:rsidP="00464C7D">
      <w:pPr>
        <w:jc w:val="both"/>
        <w:rPr>
          <w:rFonts w:ascii="Arial" w:hAnsi="Arial" w:cs="Arial"/>
        </w:rPr>
      </w:pPr>
      <w:r w:rsidRPr="0005758E">
        <w:rPr>
          <w:rFonts w:ascii="Arial" w:hAnsi="Arial" w:cs="Arial"/>
          <w:b/>
        </w:rPr>
        <w:t>CORRECTIVE ACTION</w:t>
      </w:r>
    </w:p>
    <w:p w14:paraId="3923EE40" w14:textId="77777777" w:rsidR="00464C7D" w:rsidRDefault="00464C7D" w:rsidP="00464C7D">
      <w:pPr>
        <w:ind w:left="720"/>
        <w:jc w:val="both"/>
        <w:rPr>
          <w:rFonts w:ascii="Arial" w:hAnsi="Arial" w:cs="Arial"/>
        </w:rPr>
      </w:pPr>
      <w:r w:rsidRPr="0005758E">
        <w:rPr>
          <w:rFonts w:ascii="Arial" w:hAnsi="Arial" w:cs="Arial"/>
        </w:rPr>
        <w:t xml:space="preserve">If a report of </w:t>
      </w:r>
      <w:r>
        <w:rPr>
          <w:rFonts w:ascii="Arial" w:hAnsi="Arial" w:cs="Arial"/>
        </w:rPr>
        <w:t>workplace violence</w:t>
      </w:r>
      <w:r w:rsidRPr="0005758E">
        <w:rPr>
          <w:rFonts w:ascii="Arial" w:hAnsi="Arial" w:cs="Arial"/>
        </w:rPr>
        <w:t xml:space="preserve"> is found to be valid, immediate and appropriate corrective action will be taken. Employees who violate this policy, including </w:t>
      </w:r>
      <w:r w:rsidRPr="00C14521">
        <w:rPr>
          <w:rFonts w:ascii="Arial" w:hAnsi="Arial" w:cs="Arial"/>
        </w:rPr>
        <w:t>the</w:t>
      </w:r>
      <w:r w:rsidRPr="0005758E">
        <w:rPr>
          <w:rFonts w:ascii="Arial" w:hAnsi="Arial" w:cs="Arial"/>
        </w:rPr>
        <w:t xml:space="preserve"> provision against retaliation, will be subject to disciplinary action up to and including termination. This determination will be based on all </w:t>
      </w:r>
      <w:r w:rsidRPr="00C14521">
        <w:rPr>
          <w:rFonts w:ascii="Arial" w:hAnsi="Arial" w:cs="Arial"/>
        </w:rPr>
        <w:t>the</w:t>
      </w:r>
      <w:r w:rsidRPr="0005758E">
        <w:rPr>
          <w:rFonts w:ascii="Arial" w:hAnsi="Arial" w:cs="Arial"/>
        </w:rPr>
        <w:t xml:space="preserve"> facts of </w:t>
      </w:r>
      <w:r w:rsidRPr="00C14521">
        <w:rPr>
          <w:rFonts w:ascii="Arial" w:hAnsi="Arial" w:cs="Arial"/>
        </w:rPr>
        <w:t>the</w:t>
      </w:r>
      <w:r w:rsidRPr="0005758E">
        <w:rPr>
          <w:rFonts w:ascii="Arial" w:hAnsi="Arial" w:cs="Arial"/>
        </w:rPr>
        <w:t xml:space="preserve"> case.</w:t>
      </w:r>
    </w:p>
    <w:p w14:paraId="3277D87B" w14:textId="77777777" w:rsidR="00464C7D" w:rsidRDefault="00464C7D" w:rsidP="00464C7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bookmarkEnd w:id="11"/>
    <w:p w14:paraId="2AB71C13" w14:textId="77777777" w:rsidR="00464C7D" w:rsidRDefault="00464C7D" w:rsidP="00464C7D">
      <w:pPr>
        <w:spacing w:after="160" w:line="259" w:lineRule="auto"/>
        <w:rPr>
          <w:rFonts w:ascii="Arial" w:hAnsi="Arial" w:cs="Arial"/>
          <w:color w:val="FF0000"/>
        </w:rPr>
      </w:pPr>
      <w:r>
        <w:rPr>
          <w:rFonts w:ascii="Arial" w:hAnsi="Arial" w:cs="Arial"/>
          <w:color w:val="FF0000"/>
        </w:rPr>
        <w:br w:type="page"/>
      </w:r>
    </w:p>
    <w:p w14:paraId="4DBCCDCF" w14:textId="6272C012" w:rsidR="00464C7D" w:rsidRPr="006B560D" w:rsidRDefault="00464C7D" w:rsidP="00464C7D">
      <w:pPr>
        <w:pStyle w:val="Heading2"/>
        <w:ind w:left="0" w:firstLine="0"/>
        <w:jc w:val="center"/>
      </w:pPr>
      <w:bookmarkStart w:id="30" w:name="_Toc116035273"/>
      <w:r w:rsidRPr="0035125E">
        <w:t>New York Civil Rights Law 52-c Notice of Electronic Monitoring</w:t>
      </w:r>
      <w:r>
        <w:t xml:space="preserve"> </w:t>
      </w:r>
      <w:bookmarkEnd w:id="30"/>
    </w:p>
    <w:p w14:paraId="5F304DEC" w14:textId="77777777" w:rsidR="00464C7D" w:rsidRPr="00203920" w:rsidRDefault="00464C7D" w:rsidP="00464C7D">
      <w:pPr>
        <w:pStyle w:val="NormalWeb"/>
        <w:spacing w:before="0" w:beforeAutospacing="0" w:after="0" w:afterAutospacing="0"/>
        <w:jc w:val="both"/>
        <w:rPr>
          <w:rFonts w:ascii="Arial" w:hAnsi="Arial" w:cs="Arial"/>
          <w:b/>
          <w:bCs/>
          <w:sz w:val="36"/>
          <w:szCs w:val="36"/>
        </w:rPr>
      </w:pPr>
    </w:p>
    <w:p w14:paraId="5B2A3AC3" w14:textId="673F6301" w:rsidR="00464C7D" w:rsidRPr="00AC5540" w:rsidRDefault="00464C7D" w:rsidP="00464C7D">
      <w:pPr>
        <w:pStyle w:val="NormalWeb"/>
        <w:spacing w:before="0" w:beforeAutospacing="0" w:after="0" w:afterAutospacing="0"/>
        <w:jc w:val="both"/>
        <w:rPr>
          <w:rFonts w:ascii="Arial" w:hAnsi="Arial" w:cs="Arial"/>
        </w:rPr>
      </w:pPr>
      <w:r w:rsidRPr="00AC5540">
        <w:rPr>
          <w:rFonts w:ascii="Arial" w:hAnsi="Arial" w:cs="Arial"/>
        </w:rPr>
        <w:t xml:space="preserve">The </w:t>
      </w:r>
      <w:r w:rsidRPr="00AC5540">
        <w:rPr>
          <w:rFonts w:ascii="Arial" w:hAnsi="Arial" w:cs="Arial"/>
          <w:b/>
          <w:bCs/>
        </w:rPr>
        <w:t>Company</w:t>
      </w:r>
      <w:r w:rsidRPr="00AC5540">
        <w:rPr>
          <w:rFonts w:ascii="Arial" w:hAnsi="Arial" w:cs="Arial"/>
        </w:rPr>
        <w:t xml:space="preserve"> monitors, in its sole discretion, employees' use of its electronic resources. Any and all </w:t>
      </w:r>
      <w:r w:rsidRPr="00A24012">
        <w:rPr>
          <w:rFonts w:ascii="Arial" w:hAnsi="Arial" w:cs="Arial"/>
        </w:rPr>
        <w:t xml:space="preserve">telephone conversations or transmissions on </w:t>
      </w:r>
      <w:r w:rsidRPr="00165DED">
        <w:rPr>
          <w:rFonts w:ascii="Arial" w:hAnsi="Arial" w:cs="Arial"/>
          <w:b/>
          <w:bCs/>
        </w:rPr>
        <w:t>Company Name</w:t>
      </w:r>
      <w:r>
        <w:rPr>
          <w:rFonts w:ascii="Arial" w:hAnsi="Arial" w:cs="Arial"/>
        </w:rPr>
        <w:t xml:space="preserve">’s </w:t>
      </w:r>
      <w:r w:rsidRPr="00A24012">
        <w:rPr>
          <w:rFonts w:ascii="Arial" w:hAnsi="Arial" w:cs="Arial"/>
        </w:rPr>
        <w:t>systems, electronic mail or transmissions, or internet access or usage by an employee by any electronic device or system, including but not limited to the use of a computer, telephone, wire, radio or electromagnetic, photoelectric or photo-optical systems</w:t>
      </w:r>
      <w:r w:rsidR="00C8580E">
        <w:rPr>
          <w:rFonts w:ascii="Arial" w:hAnsi="Arial" w:cs="Arial"/>
        </w:rPr>
        <w:t xml:space="preserve"> </w:t>
      </w:r>
      <w:r w:rsidRPr="00AC5540">
        <w:rPr>
          <w:rFonts w:ascii="Arial" w:hAnsi="Arial" w:cs="Arial"/>
        </w:rPr>
        <w:t>may be subject to monitoring at any and all times and by any lawful means.</w:t>
      </w:r>
    </w:p>
    <w:p w14:paraId="7E1D377B" w14:textId="77777777" w:rsidR="00464C7D" w:rsidRPr="00AC5540" w:rsidRDefault="00464C7D" w:rsidP="00464C7D">
      <w:pPr>
        <w:pStyle w:val="NormalWeb"/>
        <w:spacing w:before="0" w:beforeAutospacing="0" w:after="0" w:afterAutospacing="0"/>
        <w:jc w:val="both"/>
        <w:rPr>
          <w:rFonts w:ascii="Arial" w:hAnsi="Arial" w:cs="Arial"/>
        </w:rPr>
      </w:pPr>
    </w:p>
    <w:p w14:paraId="41E6786C" w14:textId="77777777" w:rsidR="00464C7D" w:rsidRDefault="00464C7D" w:rsidP="00464C7D">
      <w:pPr>
        <w:pStyle w:val="NormalWeb"/>
        <w:spacing w:before="0" w:beforeAutospacing="0" w:after="0" w:afterAutospacing="0"/>
        <w:jc w:val="both"/>
        <w:rPr>
          <w:rFonts w:ascii="Arial" w:hAnsi="Arial" w:cs="Arial"/>
        </w:rPr>
      </w:pPr>
      <w:r w:rsidRPr="00AC5540">
        <w:rPr>
          <w:rFonts w:ascii="Arial" w:hAnsi="Arial" w:cs="Arial"/>
        </w:rPr>
        <w:t>For additional information, please refer to the Electronic Resources</w:t>
      </w:r>
      <w:r>
        <w:rPr>
          <w:rFonts w:ascii="Arial" w:hAnsi="Arial" w:cs="Arial"/>
        </w:rPr>
        <w:t xml:space="preserve"> </w:t>
      </w:r>
      <w:r w:rsidRPr="00C10DA5">
        <w:rPr>
          <w:rFonts w:ascii="Arial" w:hAnsi="Arial" w:cs="Arial"/>
          <w:b/>
          <w:bCs/>
        </w:rPr>
        <w:t>[</w:t>
      </w:r>
      <w:r>
        <w:rPr>
          <w:rFonts w:ascii="Arial" w:hAnsi="Arial" w:cs="Arial"/>
          <w:b/>
          <w:bCs/>
        </w:rPr>
        <w:t>and/</w:t>
      </w:r>
      <w:r w:rsidRPr="00C10DA5">
        <w:rPr>
          <w:rFonts w:ascii="Arial" w:hAnsi="Arial" w:cs="Arial"/>
          <w:b/>
          <w:bCs/>
        </w:rPr>
        <w:t>or insert any other applicable policies the client may have]</w:t>
      </w:r>
      <w:r w:rsidRPr="00AC5540">
        <w:rPr>
          <w:rFonts w:ascii="Arial" w:hAnsi="Arial" w:cs="Arial"/>
        </w:rPr>
        <w:t xml:space="preserve"> policy </w:t>
      </w:r>
      <w:r w:rsidRPr="00AC5540">
        <w:rPr>
          <w:rFonts w:ascii="Arial" w:hAnsi="Arial" w:cs="Arial"/>
          <w:b/>
          <w:bCs/>
        </w:rPr>
        <w:t>[if client is receiving a Federal Handbook with NY Addendum:</w:t>
      </w:r>
      <w:r>
        <w:rPr>
          <w:rFonts w:ascii="Arial" w:hAnsi="Arial" w:cs="Arial"/>
        </w:rPr>
        <w:t xml:space="preserve"> </w:t>
      </w:r>
      <w:r w:rsidRPr="00AC5540">
        <w:rPr>
          <w:rFonts w:ascii="Arial" w:hAnsi="Arial" w:cs="Arial"/>
        </w:rPr>
        <w:t xml:space="preserve">in the </w:t>
      </w:r>
      <w:r>
        <w:rPr>
          <w:rFonts w:ascii="Arial" w:hAnsi="Arial" w:cs="Arial"/>
        </w:rPr>
        <w:t xml:space="preserve">Employee </w:t>
      </w:r>
      <w:r w:rsidRPr="00AC5540">
        <w:rPr>
          <w:rFonts w:ascii="Arial" w:hAnsi="Arial" w:cs="Arial"/>
        </w:rPr>
        <w:t>Handbook</w:t>
      </w:r>
      <w:r w:rsidRPr="00AC5540">
        <w:rPr>
          <w:rFonts w:ascii="Arial" w:hAnsi="Arial" w:cs="Arial"/>
          <w:b/>
          <w:bCs/>
        </w:rPr>
        <w:t>]</w:t>
      </w:r>
      <w:r w:rsidRPr="00AC5540">
        <w:rPr>
          <w:rFonts w:ascii="Arial" w:hAnsi="Arial" w:cs="Arial"/>
        </w:rPr>
        <w:t xml:space="preserve"> or contact </w:t>
      </w:r>
      <w:r w:rsidRPr="00AC5540">
        <w:rPr>
          <w:rFonts w:ascii="Arial" w:hAnsi="Arial" w:cs="Arial"/>
          <w:b/>
          <w:bCs/>
        </w:rPr>
        <w:t>WHO</w:t>
      </w:r>
      <w:r w:rsidRPr="00AC5540">
        <w:rPr>
          <w:rFonts w:ascii="Arial" w:hAnsi="Arial" w:cs="Arial"/>
        </w:rPr>
        <w:t>.</w:t>
      </w:r>
    </w:p>
    <w:p w14:paraId="41A6A21F" w14:textId="77777777" w:rsidR="00464C7D" w:rsidRDefault="00464C7D" w:rsidP="00464C7D">
      <w:pPr>
        <w:pStyle w:val="NormalWeb"/>
        <w:spacing w:before="0" w:beforeAutospacing="0" w:after="0" w:afterAutospacing="0"/>
        <w:jc w:val="both"/>
        <w:rPr>
          <w:rFonts w:ascii="Arial" w:hAnsi="Arial" w:cs="Arial"/>
        </w:rPr>
        <w:sectPr w:rsidR="00464C7D" w:rsidSect="0050650F">
          <w:pgSz w:w="12240" w:h="15840"/>
          <w:pgMar w:top="720" w:right="1440" w:bottom="720" w:left="1440" w:header="720" w:footer="720" w:gutter="0"/>
          <w:pgNumType w:start="1"/>
          <w:cols w:space="720"/>
          <w:noEndnote/>
        </w:sectPr>
      </w:pPr>
    </w:p>
    <w:p w14:paraId="30A665C4" w14:textId="5BEFFC5D" w:rsidR="00464C7D" w:rsidRPr="006B560D" w:rsidRDefault="00464C7D" w:rsidP="00464C7D">
      <w:pPr>
        <w:pStyle w:val="Heading2"/>
        <w:ind w:left="0" w:firstLine="0"/>
        <w:jc w:val="center"/>
      </w:pPr>
      <w:bookmarkStart w:id="31" w:name="_Toc116035274"/>
      <w:r w:rsidRPr="002E0494">
        <w:t xml:space="preserve">Acknowledgement of Receipt of </w:t>
      </w:r>
      <w:r w:rsidRPr="0035125E">
        <w:t>New York Civil Rights Law 52-c Notice of Electronic Monitoring</w:t>
      </w:r>
      <w:bookmarkEnd w:id="31"/>
    </w:p>
    <w:p w14:paraId="7A9AD642" w14:textId="77777777" w:rsidR="00464C7D" w:rsidRPr="00B20FBF" w:rsidRDefault="00464C7D" w:rsidP="00464C7D">
      <w:pPr>
        <w:pStyle w:val="NormalWeb"/>
        <w:spacing w:before="0" w:beforeAutospacing="0" w:after="0" w:afterAutospacing="0"/>
        <w:jc w:val="both"/>
        <w:rPr>
          <w:rFonts w:ascii="Arial" w:hAnsi="Arial" w:cs="Arial"/>
          <w:b/>
          <w:bCs/>
          <w:sz w:val="36"/>
          <w:szCs w:val="36"/>
        </w:rPr>
      </w:pPr>
    </w:p>
    <w:p w14:paraId="211A9BD0" w14:textId="77777777" w:rsidR="00464C7D" w:rsidRPr="002E0494" w:rsidRDefault="00464C7D" w:rsidP="00464C7D">
      <w:pPr>
        <w:pStyle w:val="NormalWeb"/>
        <w:spacing w:before="0" w:beforeAutospacing="0" w:after="0" w:afterAutospacing="0"/>
        <w:jc w:val="both"/>
        <w:rPr>
          <w:rFonts w:ascii="Arial" w:hAnsi="Arial" w:cs="Arial"/>
        </w:rPr>
      </w:pPr>
      <w:r w:rsidRPr="002E0494">
        <w:rPr>
          <w:rFonts w:ascii="Arial" w:hAnsi="Arial" w:cs="Arial"/>
        </w:rPr>
        <w:t xml:space="preserve">I acknowledge that I have received and read </w:t>
      </w:r>
      <w:r w:rsidRPr="002E0494">
        <w:rPr>
          <w:rFonts w:ascii="Arial" w:hAnsi="Arial" w:cs="Arial"/>
          <w:b/>
          <w:bCs/>
        </w:rPr>
        <w:t>Company</w:t>
      </w:r>
      <w:r w:rsidRPr="002E0494">
        <w:rPr>
          <w:rFonts w:ascii="Arial" w:hAnsi="Arial" w:cs="Arial"/>
        </w:rPr>
        <w:t xml:space="preserve"> </w:t>
      </w:r>
      <w:r w:rsidRPr="002E0494">
        <w:rPr>
          <w:rFonts w:ascii="Arial" w:hAnsi="Arial" w:cs="Arial"/>
          <w:b/>
          <w:bCs/>
        </w:rPr>
        <w:t>Name</w:t>
      </w:r>
      <w:r>
        <w:rPr>
          <w:rFonts w:ascii="Arial" w:hAnsi="Arial" w:cs="Arial"/>
        </w:rPr>
        <w:t>’</w:t>
      </w:r>
      <w:r w:rsidRPr="002E0494">
        <w:rPr>
          <w:rFonts w:ascii="Arial" w:hAnsi="Arial" w:cs="Arial"/>
        </w:rPr>
        <w:t xml:space="preserve">s Notice to New York Employees of Electronic Monitoring. I understand that any and all of my </w:t>
      </w:r>
      <w:r w:rsidRPr="00A24012">
        <w:rPr>
          <w:rFonts w:ascii="Arial" w:hAnsi="Arial" w:cs="Arial"/>
        </w:rPr>
        <w:t xml:space="preserve">telephone conversations or transmissions on </w:t>
      </w:r>
      <w:r w:rsidRPr="00165DED">
        <w:rPr>
          <w:rFonts w:ascii="Arial" w:hAnsi="Arial" w:cs="Arial"/>
          <w:b/>
          <w:bCs/>
        </w:rPr>
        <w:t>Company Name</w:t>
      </w:r>
      <w:r>
        <w:rPr>
          <w:rFonts w:ascii="Arial" w:hAnsi="Arial" w:cs="Arial"/>
        </w:rPr>
        <w:t xml:space="preserve">’s </w:t>
      </w:r>
      <w:r w:rsidRPr="00A24012">
        <w:rPr>
          <w:rFonts w:ascii="Arial" w:hAnsi="Arial" w:cs="Arial"/>
        </w:rPr>
        <w:t>systems, electronic mail or transmissions, or internet access or usage by an employee by any electronic device or system, including but not limited to the use of a computer, telephone, wire, radio or electromagnetic, photoelectric or photo-optical systems</w:t>
      </w:r>
      <w:r w:rsidRPr="002E0494">
        <w:rPr>
          <w:rFonts w:ascii="Arial" w:hAnsi="Arial" w:cs="Arial"/>
        </w:rPr>
        <w:t xml:space="preserve"> may be subject to monitoring by the </w:t>
      </w:r>
      <w:r w:rsidRPr="002E0494">
        <w:rPr>
          <w:rFonts w:ascii="Arial" w:hAnsi="Arial" w:cs="Arial"/>
          <w:b/>
          <w:bCs/>
        </w:rPr>
        <w:t>Company</w:t>
      </w:r>
      <w:r w:rsidRPr="002E0494">
        <w:rPr>
          <w:rFonts w:ascii="Arial" w:hAnsi="Arial" w:cs="Arial"/>
        </w:rPr>
        <w:t xml:space="preserve"> at any and all times and by any lawful means.</w:t>
      </w:r>
    </w:p>
    <w:p w14:paraId="14D83B87" w14:textId="77777777" w:rsidR="00464C7D" w:rsidRPr="002E0494" w:rsidRDefault="00464C7D" w:rsidP="00464C7D">
      <w:pPr>
        <w:pStyle w:val="NormalWeb"/>
        <w:spacing w:before="0" w:beforeAutospacing="0" w:after="0" w:afterAutospacing="0"/>
        <w:jc w:val="both"/>
        <w:rPr>
          <w:rFonts w:ascii="Arial" w:hAnsi="Arial" w:cs="Arial"/>
        </w:rPr>
      </w:pPr>
    </w:p>
    <w:p w14:paraId="46707007" w14:textId="77777777" w:rsidR="00464C7D" w:rsidRPr="002E0494" w:rsidRDefault="00464C7D" w:rsidP="00464C7D">
      <w:pPr>
        <w:pStyle w:val="NormalWeb"/>
        <w:spacing w:before="0" w:beforeAutospacing="0" w:after="0" w:afterAutospacing="0"/>
        <w:jc w:val="both"/>
        <w:rPr>
          <w:rFonts w:ascii="Arial" w:hAnsi="Arial" w:cs="Arial"/>
        </w:rPr>
      </w:pPr>
    </w:p>
    <w:p w14:paraId="6286890B" w14:textId="77777777" w:rsidR="00464C7D" w:rsidRPr="002E0494" w:rsidRDefault="00464C7D" w:rsidP="00464C7D">
      <w:pPr>
        <w:pStyle w:val="NormalWeb"/>
        <w:spacing w:before="0" w:beforeAutospacing="0" w:after="0" w:afterAutospacing="0"/>
        <w:jc w:val="both"/>
        <w:rPr>
          <w:rFonts w:ascii="Arial" w:hAnsi="Arial" w:cs="Arial"/>
        </w:rPr>
      </w:pPr>
    </w:p>
    <w:p w14:paraId="5E44564B" w14:textId="77777777" w:rsidR="00464C7D" w:rsidRPr="002E0494" w:rsidRDefault="00464C7D" w:rsidP="00464C7D">
      <w:pPr>
        <w:pStyle w:val="NormalWeb"/>
        <w:spacing w:before="0" w:beforeAutospacing="0" w:after="0" w:afterAutospacing="0"/>
        <w:jc w:val="both"/>
        <w:rPr>
          <w:rFonts w:ascii="Arial" w:hAnsi="Arial" w:cs="Arial"/>
        </w:rPr>
      </w:pPr>
      <w:r w:rsidRPr="002E0494">
        <w:rPr>
          <w:rFonts w:ascii="Arial" w:hAnsi="Arial" w:cs="Arial"/>
        </w:rPr>
        <w:t>_____________________________</w:t>
      </w:r>
    </w:p>
    <w:p w14:paraId="7EAF5947" w14:textId="77777777" w:rsidR="00464C7D" w:rsidRPr="002E0494" w:rsidRDefault="00464C7D" w:rsidP="00464C7D">
      <w:pPr>
        <w:pStyle w:val="NormalWeb"/>
        <w:spacing w:before="0" w:beforeAutospacing="0" w:after="0" w:afterAutospacing="0"/>
        <w:jc w:val="both"/>
        <w:rPr>
          <w:rFonts w:ascii="Arial" w:hAnsi="Arial" w:cs="Arial"/>
        </w:rPr>
      </w:pPr>
    </w:p>
    <w:p w14:paraId="2800F76C" w14:textId="77777777" w:rsidR="00464C7D" w:rsidRPr="002E0494" w:rsidRDefault="00464C7D" w:rsidP="00464C7D">
      <w:pPr>
        <w:pStyle w:val="NormalWeb"/>
        <w:spacing w:before="0" w:beforeAutospacing="0" w:after="0" w:afterAutospacing="0"/>
        <w:jc w:val="both"/>
        <w:rPr>
          <w:rFonts w:ascii="Arial" w:hAnsi="Arial" w:cs="Arial"/>
        </w:rPr>
      </w:pPr>
      <w:r w:rsidRPr="002E0494">
        <w:rPr>
          <w:rFonts w:ascii="Arial" w:hAnsi="Arial" w:cs="Arial"/>
        </w:rPr>
        <w:t>Signature and Date</w:t>
      </w:r>
    </w:p>
    <w:p w14:paraId="4820C32D" w14:textId="77777777" w:rsidR="00464C7D" w:rsidRPr="002E0494" w:rsidRDefault="00464C7D" w:rsidP="00464C7D">
      <w:pPr>
        <w:pStyle w:val="NormalWeb"/>
        <w:spacing w:before="0" w:beforeAutospacing="0" w:after="0" w:afterAutospacing="0"/>
        <w:jc w:val="both"/>
        <w:rPr>
          <w:rFonts w:ascii="Arial" w:hAnsi="Arial" w:cs="Arial"/>
        </w:rPr>
      </w:pPr>
    </w:p>
    <w:p w14:paraId="2BEC6021" w14:textId="77777777" w:rsidR="00464C7D" w:rsidRPr="002E0494" w:rsidRDefault="00464C7D" w:rsidP="00464C7D">
      <w:pPr>
        <w:pStyle w:val="NormalWeb"/>
        <w:spacing w:before="0" w:beforeAutospacing="0" w:after="0" w:afterAutospacing="0"/>
        <w:jc w:val="both"/>
        <w:rPr>
          <w:rFonts w:ascii="Arial" w:hAnsi="Arial" w:cs="Arial"/>
        </w:rPr>
      </w:pPr>
      <w:r w:rsidRPr="002E0494">
        <w:rPr>
          <w:rFonts w:ascii="Arial" w:hAnsi="Arial" w:cs="Arial"/>
        </w:rPr>
        <w:t>_____________________________</w:t>
      </w:r>
    </w:p>
    <w:p w14:paraId="2630901B" w14:textId="77777777" w:rsidR="00464C7D" w:rsidRPr="002E0494" w:rsidRDefault="00464C7D" w:rsidP="00464C7D">
      <w:pPr>
        <w:pStyle w:val="NormalWeb"/>
        <w:spacing w:before="0" w:beforeAutospacing="0" w:after="0" w:afterAutospacing="0"/>
        <w:jc w:val="both"/>
        <w:rPr>
          <w:rFonts w:ascii="Arial" w:hAnsi="Arial" w:cs="Arial"/>
        </w:rPr>
      </w:pPr>
    </w:p>
    <w:p w14:paraId="3015258A" w14:textId="77777777" w:rsidR="00464C7D" w:rsidRPr="002C7FD4" w:rsidRDefault="00464C7D" w:rsidP="00464C7D">
      <w:pPr>
        <w:pStyle w:val="NormalWeb"/>
        <w:spacing w:before="0" w:beforeAutospacing="0" w:after="0" w:afterAutospacing="0"/>
        <w:jc w:val="both"/>
        <w:rPr>
          <w:rFonts w:ascii="Arial" w:hAnsi="Arial" w:cs="Arial"/>
        </w:rPr>
      </w:pPr>
      <w:r w:rsidRPr="002E0494">
        <w:rPr>
          <w:rFonts w:ascii="Arial" w:hAnsi="Arial" w:cs="Arial"/>
        </w:rPr>
        <w:t>Print Name</w:t>
      </w:r>
    </w:p>
    <w:p w14:paraId="6D4A2E8F" w14:textId="77777777" w:rsidR="006A396A" w:rsidRDefault="006A396A" w:rsidP="006A396A">
      <w:pPr>
        <w:ind w:left="720"/>
        <w:jc w:val="both"/>
        <w:rPr>
          <w:rFonts w:ascii="Arial" w:hAnsi="Arial" w:cs="Arial"/>
        </w:rPr>
      </w:pPr>
    </w:p>
    <w:bookmarkEnd w:id="12"/>
    <w:p w14:paraId="7FBA5899" w14:textId="5C95A472" w:rsidR="003D71B9" w:rsidRPr="006A396A" w:rsidRDefault="003D71B9" w:rsidP="006A396A">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rPr>
        <w:sectPr w:rsidR="003D71B9" w:rsidRPr="006A396A">
          <w:pgSz w:w="12240" w:h="15840"/>
          <w:pgMar w:top="1440" w:right="1440" w:bottom="1440" w:left="1440" w:header="720" w:footer="720" w:gutter="0"/>
          <w:cols w:space="720"/>
          <w:docGrid w:linePitch="360"/>
        </w:sectPr>
      </w:pPr>
    </w:p>
    <w:p w14:paraId="4AC4563F" w14:textId="77777777" w:rsidR="003D71B9" w:rsidRDefault="003D71B9" w:rsidP="003D71B9">
      <w:pPr>
        <w:pStyle w:val="NoSpacing"/>
        <w:jc w:val="center"/>
        <w:rPr>
          <w:rFonts w:ascii="Arial" w:hAnsi="Arial" w:cs="Arial"/>
          <w:b/>
          <w:sz w:val="48"/>
          <w:szCs w:val="48"/>
        </w:rPr>
      </w:pPr>
    </w:p>
    <w:p w14:paraId="692D7CF6" w14:textId="77777777" w:rsidR="003D71B9" w:rsidRDefault="003D71B9" w:rsidP="003D71B9">
      <w:pPr>
        <w:pStyle w:val="NoSpacing"/>
        <w:jc w:val="center"/>
        <w:rPr>
          <w:rFonts w:ascii="Arial" w:hAnsi="Arial" w:cs="Arial"/>
          <w:b/>
          <w:sz w:val="48"/>
          <w:szCs w:val="48"/>
        </w:rPr>
      </w:pPr>
    </w:p>
    <w:p w14:paraId="111FCD8D" w14:textId="77777777" w:rsidR="003D71B9" w:rsidRDefault="003D71B9" w:rsidP="003D71B9">
      <w:pPr>
        <w:pStyle w:val="NoSpacing"/>
        <w:jc w:val="center"/>
        <w:rPr>
          <w:rFonts w:ascii="Arial" w:hAnsi="Arial" w:cs="Arial"/>
          <w:b/>
          <w:sz w:val="48"/>
          <w:szCs w:val="48"/>
        </w:rPr>
      </w:pPr>
    </w:p>
    <w:p w14:paraId="0C1D4815" w14:textId="77777777" w:rsidR="003D71B9" w:rsidRDefault="003D71B9" w:rsidP="003D71B9">
      <w:pPr>
        <w:pStyle w:val="NoSpacing"/>
        <w:jc w:val="center"/>
        <w:rPr>
          <w:rFonts w:ascii="Arial" w:hAnsi="Arial" w:cs="Arial"/>
          <w:b/>
          <w:sz w:val="48"/>
          <w:szCs w:val="48"/>
        </w:rPr>
      </w:pPr>
    </w:p>
    <w:p w14:paraId="5A630766" w14:textId="77777777" w:rsidR="003D71B9" w:rsidRDefault="003D71B9" w:rsidP="003D71B9">
      <w:pPr>
        <w:pStyle w:val="NoSpacing"/>
        <w:jc w:val="center"/>
        <w:rPr>
          <w:rFonts w:ascii="Arial" w:hAnsi="Arial" w:cs="Arial"/>
          <w:b/>
          <w:sz w:val="48"/>
          <w:szCs w:val="48"/>
        </w:rPr>
      </w:pPr>
    </w:p>
    <w:p w14:paraId="241FAF9E" w14:textId="77777777" w:rsidR="003D71B9" w:rsidRDefault="003D71B9" w:rsidP="003D71B9">
      <w:pPr>
        <w:pStyle w:val="NoSpacing"/>
        <w:jc w:val="center"/>
        <w:rPr>
          <w:rFonts w:ascii="Arial" w:hAnsi="Arial" w:cs="Arial"/>
          <w:b/>
          <w:sz w:val="48"/>
          <w:szCs w:val="48"/>
        </w:rPr>
      </w:pPr>
    </w:p>
    <w:p w14:paraId="6EA118E3" w14:textId="77777777" w:rsidR="003D71B9" w:rsidRDefault="003D71B9" w:rsidP="003D71B9">
      <w:pPr>
        <w:pStyle w:val="NoSpacing"/>
        <w:jc w:val="center"/>
        <w:rPr>
          <w:rFonts w:ascii="Arial" w:hAnsi="Arial" w:cs="Arial"/>
          <w:b/>
          <w:sz w:val="48"/>
          <w:szCs w:val="48"/>
        </w:rPr>
      </w:pPr>
    </w:p>
    <w:p w14:paraId="3544AA29" w14:textId="77777777" w:rsidR="003D71B9" w:rsidRDefault="003D71B9" w:rsidP="003D71B9">
      <w:pPr>
        <w:pStyle w:val="NoSpacing"/>
        <w:jc w:val="center"/>
        <w:rPr>
          <w:rFonts w:ascii="Arial" w:hAnsi="Arial" w:cs="Arial"/>
          <w:b/>
          <w:sz w:val="48"/>
          <w:szCs w:val="48"/>
        </w:rPr>
      </w:pPr>
    </w:p>
    <w:p w14:paraId="3AB3BC97" w14:textId="20F4B817" w:rsidR="003D71B9" w:rsidRPr="005470DB" w:rsidRDefault="005470DB" w:rsidP="005470DB">
      <w:pPr>
        <w:pStyle w:val="Heading1"/>
        <w:jc w:val="center"/>
        <w:rPr>
          <w:rFonts w:ascii="Arial" w:hAnsi="Arial" w:cs="Arial"/>
          <w:b/>
          <w:bCs/>
          <w:color w:val="auto"/>
          <w:sz w:val="48"/>
          <w:szCs w:val="48"/>
        </w:rPr>
      </w:pPr>
      <w:r w:rsidRPr="005470DB">
        <w:rPr>
          <w:rFonts w:ascii="Arial" w:hAnsi="Arial" w:cs="Arial"/>
          <w:b/>
          <w:bCs/>
          <w:color w:val="auto"/>
          <w:sz w:val="48"/>
          <w:szCs w:val="48"/>
        </w:rPr>
        <w:t>NON-MANDATORY UPDATES</w:t>
      </w:r>
    </w:p>
    <w:p w14:paraId="57B72B02" w14:textId="77777777" w:rsidR="003D71B9" w:rsidRPr="003D71B9" w:rsidRDefault="003D71B9" w:rsidP="003D71B9">
      <w:pPr>
        <w:pStyle w:val="NoSpacing"/>
        <w:jc w:val="center"/>
        <w:rPr>
          <w:rFonts w:ascii="Arial" w:hAnsi="Arial" w:cs="Arial"/>
          <w:b/>
          <w:sz w:val="48"/>
          <w:szCs w:val="48"/>
        </w:rPr>
      </w:pPr>
    </w:p>
    <w:p w14:paraId="1487B7BA" w14:textId="28F9CB90" w:rsidR="006D7D5B" w:rsidRDefault="006D7D5B" w:rsidP="003D71B9">
      <w:pPr>
        <w:rPr>
          <w:rFonts w:ascii="Arial" w:hAnsi="Arial" w:cs="Arial"/>
        </w:rPr>
      </w:pPr>
    </w:p>
    <w:p w14:paraId="4F70EFFE" w14:textId="77777777" w:rsidR="003D71B9" w:rsidRDefault="003D71B9" w:rsidP="00D853F5">
      <w:pPr>
        <w:pStyle w:val="Heading2"/>
        <w:sectPr w:rsidR="003D71B9" w:rsidSect="005470DB">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264A9D5A" w14:textId="77777777" w:rsidR="00862A62" w:rsidRPr="00457CB0" w:rsidRDefault="00862A62" w:rsidP="00862A62">
      <w:pPr>
        <w:pStyle w:val="Heading2"/>
        <w:jc w:val="center"/>
        <w:rPr>
          <w:szCs w:val="36"/>
        </w:rPr>
      </w:pPr>
      <w:bookmarkStart w:id="32" w:name="_Toc116035154"/>
      <w:bookmarkStart w:id="33" w:name="_Toc39485639"/>
      <w:bookmarkStart w:id="34" w:name="_Toc24377155"/>
      <w:bookmarkStart w:id="35" w:name="_Toc39485685"/>
      <w:bookmarkStart w:id="36" w:name="_Toc535568409"/>
      <w:bookmarkStart w:id="37" w:name="_Toc24377204"/>
      <w:bookmarkStart w:id="38" w:name="_Hlk58826924"/>
      <w:r>
        <w:t xml:space="preserve">EMPLOYMENT AT-WILL </w:t>
      </w:r>
      <w:r w:rsidRPr="00C914AA">
        <w:rPr>
          <w:color w:val="FF0000"/>
        </w:rPr>
        <w:t>[EXCEPT MONTANA]</w:t>
      </w:r>
      <w:bookmarkEnd w:id="32"/>
    </w:p>
    <w:p w14:paraId="17833E32" w14:textId="77777777" w:rsidR="00862A62" w:rsidRDefault="00862A62" w:rsidP="00862A62">
      <w:pPr>
        <w:ind w:left="720" w:hanging="720"/>
        <w:jc w:val="both"/>
        <w:rPr>
          <w:rFonts w:ascii="Arial" w:hAnsi="Arial" w:cs="Arial"/>
        </w:rPr>
      </w:pPr>
    </w:p>
    <w:p w14:paraId="20F5B5FE" w14:textId="77777777" w:rsidR="00862A62" w:rsidRDefault="00862A62" w:rsidP="00862A62">
      <w:pPr>
        <w:jc w:val="both"/>
        <w:rPr>
          <w:rFonts w:ascii="Arial" w:hAnsi="Arial" w:cs="Arial"/>
        </w:rPr>
      </w:pPr>
      <w:r w:rsidRPr="009F0984">
        <w:rPr>
          <w:rFonts w:ascii="Arial" w:hAnsi="Arial" w:cs="Arial"/>
        </w:rPr>
        <w:t xml:space="preserve">Employment with </w:t>
      </w:r>
      <w:r w:rsidRPr="009F0984">
        <w:rPr>
          <w:rFonts w:ascii="Arial" w:hAnsi="Arial" w:cs="Arial"/>
          <w:b/>
          <w:bCs/>
        </w:rPr>
        <w:t>Company Name</w:t>
      </w:r>
      <w:r w:rsidRPr="009F0984">
        <w:rPr>
          <w:rFonts w:ascii="Arial" w:hAnsi="Arial" w:cs="Arial"/>
        </w:rPr>
        <w:t xml:space="preserve"> is at-will unless state law provides otherwise. This means that employment may be terminated for any or no reason, with or without cause</w:t>
      </w:r>
      <w:r>
        <w:rPr>
          <w:rFonts w:ascii="Arial" w:hAnsi="Arial" w:cs="Arial"/>
        </w:rPr>
        <w:t xml:space="preserve"> </w:t>
      </w:r>
      <w:r w:rsidRPr="009F0984">
        <w:rPr>
          <w:rFonts w:ascii="Arial" w:hAnsi="Arial" w:cs="Arial"/>
        </w:rPr>
        <w:t xml:space="preserve">or notice at any time by the employee or by the </w:t>
      </w:r>
      <w:r w:rsidRPr="00601CF1">
        <w:rPr>
          <w:rFonts w:ascii="Arial" w:hAnsi="Arial" w:cs="Arial"/>
          <w:b/>
          <w:bCs/>
        </w:rPr>
        <w:t>Company</w:t>
      </w:r>
      <w:r w:rsidRPr="009F0984">
        <w:rPr>
          <w:rFonts w:ascii="Arial" w:hAnsi="Arial" w:cs="Arial"/>
        </w:rPr>
        <w:t>.</w:t>
      </w:r>
      <w:r>
        <w:rPr>
          <w:rFonts w:ascii="Arial" w:hAnsi="Arial" w:cs="Arial"/>
        </w:rPr>
        <w:t xml:space="preserve"> </w:t>
      </w:r>
      <w:r w:rsidRPr="009F0984">
        <w:rPr>
          <w:rFonts w:ascii="Arial" w:hAnsi="Arial" w:cs="Arial"/>
        </w:rPr>
        <w:t xml:space="preserve">Nothing in this </w:t>
      </w:r>
      <w:r w:rsidRPr="00F11FC2">
        <w:rPr>
          <w:rFonts w:ascii="Arial" w:hAnsi="Arial" w:cs="Arial"/>
          <w:b/>
          <w:bCs/>
        </w:rPr>
        <w:t>Employee Handbook</w:t>
      </w:r>
      <w:r w:rsidRPr="009F0984">
        <w:rPr>
          <w:rFonts w:ascii="Arial" w:hAnsi="Arial" w:cs="Arial"/>
        </w:rPr>
        <w:t xml:space="preserve"> or any oral statement will limit the right to terminate the at-will employment relationship. This at-will employment policy is the sole and entire agreement between the employee and</w:t>
      </w:r>
      <w:r>
        <w:rPr>
          <w:rFonts w:ascii="Arial" w:hAnsi="Arial" w:cs="Arial"/>
        </w:rPr>
        <w:t xml:space="preserve"> </w:t>
      </w:r>
      <w:r w:rsidRPr="009F0984">
        <w:rPr>
          <w:rFonts w:ascii="Arial" w:hAnsi="Arial" w:cs="Arial"/>
          <w:b/>
          <w:bCs/>
        </w:rPr>
        <w:t>Company Name</w:t>
      </w:r>
      <w:r>
        <w:rPr>
          <w:rFonts w:ascii="Arial" w:hAnsi="Arial" w:cs="Arial"/>
        </w:rPr>
        <w:t xml:space="preserve"> </w:t>
      </w:r>
      <w:r w:rsidRPr="009F0984">
        <w:rPr>
          <w:rFonts w:ascii="Arial" w:hAnsi="Arial" w:cs="Arial"/>
        </w:rPr>
        <w:t xml:space="preserve">regarding the fact that employment with </w:t>
      </w:r>
      <w:r w:rsidRPr="009F0984">
        <w:rPr>
          <w:rFonts w:ascii="Arial" w:hAnsi="Arial" w:cs="Arial"/>
          <w:b/>
          <w:bCs/>
        </w:rPr>
        <w:t>Company Name</w:t>
      </w:r>
      <w:r>
        <w:rPr>
          <w:rFonts w:ascii="Arial" w:hAnsi="Arial" w:cs="Arial"/>
        </w:rPr>
        <w:t xml:space="preserve"> </w:t>
      </w:r>
      <w:r w:rsidRPr="009F0984">
        <w:rPr>
          <w:rFonts w:ascii="Arial" w:hAnsi="Arial" w:cs="Arial"/>
        </w:rPr>
        <w:t>is at-will. No manager or supervisor has any authority to enter into a contract of employment</w:t>
      </w:r>
      <w:r>
        <w:rPr>
          <w:rFonts w:ascii="Arial" w:hAnsi="Arial" w:cs="Arial"/>
        </w:rPr>
        <w:t xml:space="preserve">, </w:t>
      </w:r>
      <w:r w:rsidRPr="009F0984">
        <w:rPr>
          <w:rFonts w:ascii="Arial" w:hAnsi="Arial" w:cs="Arial"/>
        </w:rPr>
        <w:t>express or implied</w:t>
      </w:r>
      <w:r>
        <w:rPr>
          <w:rFonts w:ascii="Arial" w:hAnsi="Arial" w:cs="Arial"/>
        </w:rPr>
        <w:t xml:space="preserve">, </w:t>
      </w:r>
      <w:r w:rsidRPr="009F0984">
        <w:rPr>
          <w:rFonts w:ascii="Arial" w:hAnsi="Arial" w:cs="Arial"/>
        </w:rPr>
        <w:t xml:space="preserve">that changes the fact that employment with the </w:t>
      </w:r>
      <w:r w:rsidRPr="009F0984">
        <w:rPr>
          <w:rFonts w:ascii="Arial" w:hAnsi="Arial" w:cs="Arial"/>
          <w:b/>
          <w:bCs/>
        </w:rPr>
        <w:t>Company</w:t>
      </w:r>
      <w:r w:rsidRPr="009F0984">
        <w:rPr>
          <w:rFonts w:ascii="Arial" w:hAnsi="Arial" w:cs="Arial"/>
        </w:rPr>
        <w:t xml:space="preserve"> is at-will.</w:t>
      </w:r>
      <w:r>
        <w:rPr>
          <w:rFonts w:ascii="Arial" w:hAnsi="Arial" w:cs="Arial"/>
        </w:rPr>
        <w:t xml:space="preserve"> </w:t>
      </w:r>
      <w:r w:rsidRPr="009F0984">
        <w:rPr>
          <w:rFonts w:ascii="Arial" w:hAnsi="Arial" w:cs="Arial"/>
        </w:rPr>
        <w:t xml:space="preserve">Only the </w:t>
      </w:r>
      <w:r w:rsidRPr="009F0984">
        <w:rPr>
          <w:rFonts w:ascii="Arial" w:hAnsi="Arial" w:cs="Arial"/>
          <w:b/>
          <w:bCs/>
        </w:rPr>
        <w:t>WHO</w:t>
      </w:r>
      <w:r w:rsidRPr="009F0984">
        <w:rPr>
          <w:rFonts w:ascii="Arial" w:hAnsi="Arial" w:cs="Arial"/>
        </w:rPr>
        <w:t xml:space="preserve"> of the </w:t>
      </w:r>
      <w:r w:rsidRPr="009F0984">
        <w:rPr>
          <w:rFonts w:ascii="Arial" w:hAnsi="Arial" w:cs="Arial"/>
          <w:b/>
          <w:bCs/>
        </w:rPr>
        <w:t>Company</w:t>
      </w:r>
      <w:r w:rsidRPr="009F0984">
        <w:rPr>
          <w:rFonts w:ascii="Arial" w:hAnsi="Arial" w:cs="Arial"/>
        </w:rPr>
        <w:t xml:space="preserve"> or their authorized representative</w:t>
      </w:r>
      <w:r>
        <w:rPr>
          <w:rFonts w:ascii="Arial" w:hAnsi="Arial" w:cs="Arial"/>
        </w:rPr>
        <w:t xml:space="preserve"> </w:t>
      </w:r>
      <w:r w:rsidRPr="009F0984">
        <w:rPr>
          <w:rFonts w:ascii="Arial" w:hAnsi="Arial" w:cs="Arial"/>
        </w:rPr>
        <w:t xml:space="preserve">has the authority to enter into an agreement that alters the at-will employment relationship, and any such agreement must be in writing and signed by the </w:t>
      </w:r>
      <w:r w:rsidRPr="009F0984">
        <w:rPr>
          <w:rFonts w:ascii="Arial" w:hAnsi="Arial" w:cs="Arial"/>
          <w:b/>
          <w:bCs/>
        </w:rPr>
        <w:t>WHO</w:t>
      </w:r>
      <w:r w:rsidRPr="009F0984">
        <w:rPr>
          <w:rFonts w:ascii="Arial" w:hAnsi="Arial" w:cs="Arial"/>
        </w:rPr>
        <w:t xml:space="preserve"> or their authorized representative.</w:t>
      </w:r>
    </w:p>
    <w:p w14:paraId="0D53A319" w14:textId="77777777" w:rsidR="00862A62" w:rsidRDefault="00862A62" w:rsidP="00862A62">
      <w:pPr>
        <w:jc w:val="both"/>
        <w:rPr>
          <w:rFonts w:ascii="Arial" w:hAnsi="Arial" w:cs="Arial"/>
        </w:rPr>
      </w:pPr>
    </w:p>
    <w:p w14:paraId="5CA4B70B" w14:textId="77777777" w:rsidR="00862A62" w:rsidRDefault="00862A62" w:rsidP="00862A62">
      <w:pPr>
        <w:jc w:val="both"/>
        <w:rPr>
          <w:rFonts w:ascii="Arial" w:hAnsi="Arial" w:cs="Arial"/>
        </w:rPr>
      </w:pPr>
    </w:p>
    <w:p w14:paraId="05B2A2F9" w14:textId="77777777" w:rsidR="00862A62" w:rsidRDefault="00862A62" w:rsidP="00862A62">
      <w:pPr>
        <w:spacing w:after="160" w:line="259" w:lineRule="auto"/>
        <w:rPr>
          <w:rFonts w:ascii="Arial" w:hAnsi="Arial" w:cs="Arial"/>
        </w:rPr>
      </w:pPr>
      <w:r>
        <w:rPr>
          <w:rFonts w:ascii="Arial" w:hAnsi="Arial" w:cs="Arial"/>
        </w:rPr>
        <w:br w:type="page"/>
      </w:r>
    </w:p>
    <w:p w14:paraId="3122CD13" w14:textId="77777777" w:rsidR="00862A62" w:rsidRPr="00F743EB" w:rsidRDefault="00862A62" w:rsidP="00862A62">
      <w:pPr>
        <w:pStyle w:val="Heading2"/>
        <w:jc w:val="center"/>
      </w:pPr>
      <w:r w:rsidRPr="00F743EB">
        <w:t>EMPLOYEE RESOURCES AND ANNOUNCEMENTS</w:t>
      </w:r>
    </w:p>
    <w:p w14:paraId="1F222899" w14:textId="77777777" w:rsidR="00862A62" w:rsidRPr="00F743EB" w:rsidRDefault="00862A62" w:rsidP="00862A62">
      <w:pPr>
        <w:rPr>
          <w:rFonts w:ascii="Arial" w:hAnsi="Arial" w:cs="Arial"/>
          <w:color w:val="333333"/>
          <w:shd w:val="clear" w:color="auto" w:fill="FFFFFF"/>
        </w:rPr>
      </w:pPr>
    </w:p>
    <w:p w14:paraId="7C7C2F20" w14:textId="77777777" w:rsidR="00862A62" w:rsidRPr="0027496D" w:rsidRDefault="00862A62" w:rsidP="00862A62">
      <w:pPr>
        <w:jc w:val="both"/>
        <w:rPr>
          <w:rFonts w:ascii="Arial" w:hAnsi="Arial" w:cs="Arial"/>
          <w:shd w:val="clear" w:color="auto" w:fill="FFFFFF"/>
        </w:rPr>
      </w:pPr>
      <w:r w:rsidRPr="0027496D">
        <w:rPr>
          <w:rFonts w:ascii="Arial" w:hAnsi="Arial" w:cs="Arial"/>
          <w:shd w:val="clear" w:color="auto" w:fill="FFFFFF"/>
        </w:rPr>
        <w:t xml:space="preserve">Our </w:t>
      </w:r>
      <w:r w:rsidRPr="0027496D">
        <w:rPr>
          <w:rFonts w:ascii="Arial" w:hAnsi="Arial" w:cs="Arial"/>
          <w:b/>
          <w:bCs/>
          <w:shd w:val="clear" w:color="auto" w:fill="FFFFFF"/>
        </w:rPr>
        <w:t>Company</w:t>
      </w:r>
      <w:r w:rsidRPr="0027496D">
        <w:rPr>
          <w:rFonts w:ascii="Arial" w:hAnsi="Arial" w:cs="Arial"/>
          <w:shd w:val="clear" w:color="auto" w:fill="FFFFFF"/>
        </w:rPr>
        <w:t xml:space="preserve"> makes every effort to provide helpful resources, information, and announcements that are easily accessible for employees. Employees are encouraged to make a habit of regularly checking these resources to stay in-the-know on the latest relevant </w:t>
      </w:r>
      <w:r w:rsidRPr="0027496D">
        <w:rPr>
          <w:rFonts w:ascii="Arial" w:hAnsi="Arial" w:cs="Arial"/>
          <w:b/>
          <w:bCs/>
          <w:shd w:val="clear" w:color="auto" w:fill="FFFFFF"/>
        </w:rPr>
        <w:t>Company</w:t>
      </w:r>
      <w:r w:rsidRPr="0027496D">
        <w:rPr>
          <w:rFonts w:ascii="Arial" w:hAnsi="Arial" w:cs="Arial"/>
          <w:shd w:val="clear" w:color="auto" w:fill="FFFFFF"/>
        </w:rPr>
        <w:t xml:space="preserve"> updates. Our main source for employee information is </w:t>
      </w:r>
      <w:r w:rsidRPr="0027496D">
        <w:rPr>
          <w:rFonts w:ascii="Arial" w:hAnsi="Arial" w:cs="Arial"/>
          <w:b/>
          <w:bCs/>
          <w:shd w:val="clear" w:color="auto" w:fill="FFFFFF"/>
        </w:rPr>
        <w:t>[insert method for providing employee information (i.e., break room TVs, etc.)]</w:t>
      </w:r>
      <w:r w:rsidRPr="0027496D">
        <w:rPr>
          <w:rFonts w:ascii="Arial" w:hAnsi="Arial" w:cs="Arial"/>
          <w:shd w:val="clear" w:color="auto" w:fill="FFFFFF"/>
        </w:rPr>
        <w:t xml:space="preserve"> </w:t>
      </w:r>
      <w:r w:rsidRPr="0027496D">
        <w:rPr>
          <w:rFonts w:ascii="Arial" w:hAnsi="Arial" w:cs="Arial"/>
          <w:b/>
          <w:bCs/>
          <w:shd w:val="clear" w:color="auto" w:fill="FFFFFF"/>
        </w:rPr>
        <w:t>OR</w:t>
      </w:r>
      <w:r w:rsidRPr="0027496D">
        <w:rPr>
          <w:rFonts w:ascii="Arial" w:hAnsi="Arial" w:cs="Arial"/>
          <w:shd w:val="clear" w:color="auto" w:fill="FFFFFF"/>
        </w:rPr>
        <w:t xml:space="preserve"> </w:t>
      </w:r>
      <w:r w:rsidRPr="0027496D">
        <w:rPr>
          <w:rFonts w:ascii="Arial" w:hAnsi="Arial" w:cs="Arial"/>
          <w:b/>
          <w:bCs/>
          <w:shd w:val="clear" w:color="auto" w:fill="FFFFFF"/>
        </w:rPr>
        <w:t>[</w:t>
      </w:r>
      <w:r w:rsidRPr="0027496D">
        <w:rPr>
          <w:rFonts w:ascii="Arial" w:hAnsi="Arial" w:cs="Arial"/>
          <w:shd w:val="clear" w:color="auto" w:fill="FFFFFF"/>
        </w:rPr>
        <w:t xml:space="preserve">our </w:t>
      </w:r>
      <w:r w:rsidRPr="0027496D">
        <w:rPr>
          <w:rFonts w:ascii="Arial" w:hAnsi="Arial" w:cs="Arial"/>
          <w:b/>
          <w:bCs/>
          <w:shd w:val="clear" w:color="auto" w:fill="FFFFFF"/>
        </w:rPr>
        <w:t>Intranet/SharePoint</w:t>
      </w:r>
      <w:r w:rsidRPr="0027496D">
        <w:rPr>
          <w:rFonts w:ascii="Arial" w:hAnsi="Arial" w:cs="Arial"/>
          <w:shd w:val="clear" w:color="auto" w:fill="FFFFFF"/>
        </w:rPr>
        <w:t xml:space="preserve"> </w:t>
      </w:r>
      <w:r w:rsidRPr="0027496D">
        <w:rPr>
          <w:rFonts w:ascii="Arial" w:hAnsi="Arial" w:cs="Arial"/>
          <w:b/>
          <w:bCs/>
          <w:shd w:val="clear" w:color="auto" w:fill="FFFFFF"/>
        </w:rPr>
        <w:t xml:space="preserve">site </w:t>
      </w:r>
      <w:r w:rsidRPr="0027496D">
        <w:rPr>
          <w:rFonts w:ascii="Arial" w:hAnsi="Arial" w:cs="Arial"/>
          <w:shd w:val="clear" w:color="auto" w:fill="FFFFFF"/>
        </w:rPr>
        <w:t xml:space="preserve">and can be accessed by visiting </w:t>
      </w:r>
      <w:r w:rsidRPr="0027496D">
        <w:rPr>
          <w:rFonts w:ascii="Arial" w:hAnsi="Arial" w:cs="Arial"/>
          <w:b/>
          <w:bCs/>
          <w:shd w:val="clear" w:color="auto" w:fill="FFFFFF"/>
        </w:rPr>
        <w:t>[insert full website address]</w:t>
      </w:r>
      <w:r w:rsidRPr="0027496D">
        <w:rPr>
          <w:rFonts w:ascii="Arial" w:hAnsi="Arial" w:cs="Arial"/>
          <w:shd w:val="clear" w:color="auto" w:fill="FFFFFF"/>
        </w:rPr>
        <w:t xml:space="preserve">. </w:t>
      </w:r>
    </w:p>
    <w:p w14:paraId="4328CBA5" w14:textId="77777777" w:rsidR="00862A62" w:rsidRPr="0027496D" w:rsidRDefault="00862A62" w:rsidP="00862A62">
      <w:pPr>
        <w:jc w:val="both"/>
        <w:rPr>
          <w:rFonts w:ascii="Arial" w:hAnsi="Arial" w:cs="Arial"/>
          <w:shd w:val="clear" w:color="auto" w:fill="FFFFFF"/>
        </w:rPr>
      </w:pPr>
    </w:p>
    <w:p w14:paraId="0F195DE0" w14:textId="77777777" w:rsidR="00862A62" w:rsidRPr="0027496D" w:rsidRDefault="00862A62" w:rsidP="00862A62">
      <w:pPr>
        <w:jc w:val="both"/>
        <w:rPr>
          <w:rFonts w:ascii="Arial" w:hAnsi="Arial" w:cs="Arial"/>
          <w:shd w:val="clear" w:color="auto" w:fill="FFFFFF"/>
        </w:rPr>
      </w:pPr>
      <w:r w:rsidRPr="0027496D">
        <w:rPr>
          <w:rFonts w:ascii="Arial" w:hAnsi="Arial" w:cs="Arial"/>
          <w:shd w:val="clear" w:color="auto" w:fill="FFFFFF"/>
        </w:rPr>
        <w:t xml:space="preserve">Additional resources are outlined below for employee convenience. Employees with additional questions or who would like to receive resources and announcements via another method due to a need for an accommodation should contact </w:t>
      </w:r>
      <w:r w:rsidRPr="0027496D">
        <w:rPr>
          <w:rFonts w:ascii="Arial" w:hAnsi="Arial" w:cs="Arial"/>
          <w:b/>
          <w:bCs/>
          <w:shd w:val="clear" w:color="auto" w:fill="FFFFFF"/>
        </w:rPr>
        <w:t>WHO</w:t>
      </w:r>
      <w:r w:rsidRPr="0027496D">
        <w:rPr>
          <w:rFonts w:ascii="Arial" w:hAnsi="Arial" w:cs="Arial"/>
          <w:shd w:val="clear" w:color="auto" w:fill="FFFFFF"/>
        </w:rPr>
        <w:t>.</w:t>
      </w:r>
    </w:p>
    <w:p w14:paraId="5B330130" w14:textId="77777777" w:rsidR="00862A62" w:rsidRPr="00943447" w:rsidRDefault="00862A62" w:rsidP="00862A62">
      <w:pPr>
        <w:jc w:val="both"/>
        <w:rPr>
          <w:rFonts w:ascii="Arial" w:hAnsi="Arial" w:cs="Arial"/>
        </w:rPr>
      </w:pPr>
    </w:p>
    <w:p w14:paraId="4EC16BB9" w14:textId="77777777" w:rsidR="00862A62" w:rsidRPr="00943447" w:rsidRDefault="00862A62" w:rsidP="00862A62">
      <w:pPr>
        <w:jc w:val="both"/>
        <w:rPr>
          <w:rFonts w:ascii="Arial" w:hAnsi="Arial" w:cs="Arial"/>
        </w:rPr>
      </w:pPr>
      <w:r w:rsidRPr="00943447">
        <w:rPr>
          <w:rFonts w:ascii="Arial" w:hAnsi="Arial" w:cs="Arial"/>
          <w:noProof/>
        </w:rPr>
        <mc:AlternateContent>
          <mc:Choice Requires="wps">
            <w:drawing>
              <wp:anchor distT="4294967294" distB="4294967294" distL="114300" distR="114300" simplePos="0" relativeHeight="251732480" behindDoc="0" locked="0" layoutInCell="1" allowOverlap="1" wp14:anchorId="3837CC0C" wp14:editId="4F9BAF8A">
                <wp:simplePos x="0" y="0"/>
                <wp:positionH relativeFrom="column">
                  <wp:posOffset>0</wp:posOffset>
                </wp:positionH>
                <wp:positionV relativeFrom="paragraph">
                  <wp:posOffset>26669</wp:posOffset>
                </wp:positionV>
                <wp:extent cx="5943600" cy="0"/>
                <wp:effectExtent l="0" t="0" r="0" b="0"/>
                <wp:wrapNone/>
                <wp:docPr id="9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92501" id="Straight Connector 5" o:spid="_x0000_s1026" style="position:absolute;z-index:251732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6D4E7783" w14:textId="77777777" w:rsidR="00862A62" w:rsidRPr="00F743EB" w:rsidRDefault="00862A62" w:rsidP="00862A62">
      <w:pPr>
        <w:jc w:val="both"/>
        <w:rPr>
          <w:rFonts w:ascii="Arial" w:hAnsi="Arial" w:cs="Arial"/>
          <w:b/>
          <w:bCs/>
          <w:color w:val="FF0000"/>
          <w:shd w:val="clear" w:color="auto" w:fill="FFFFFF"/>
        </w:rPr>
      </w:pPr>
      <w:r w:rsidRPr="00F743EB">
        <w:rPr>
          <w:rFonts w:ascii="Arial" w:hAnsi="Arial" w:cs="Arial"/>
          <w:b/>
          <w:bCs/>
          <w:color w:val="FF0000"/>
          <w:shd w:val="clear" w:color="auto" w:fill="FFFFFF"/>
        </w:rPr>
        <w:t>[Optional, if client has bulletin boards or another method for publishing announcements:</w:t>
      </w:r>
    </w:p>
    <w:p w14:paraId="764BDE96" w14:textId="77777777" w:rsidR="00862A62" w:rsidRPr="00F743EB" w:rsidRDefault="00862A62" w:rsidP="00862A62">
      <w:pPr>
        <w:jc w:val="both"/>
        <w:rPr>
          <w:rFonts w:ascii="Arial" w:hAnsi="Arial" w:cs="Arial"/>
          <w:b/>
          <w:bCs/>
          <w:shd w:val="clear" w:color="auto" w:fill="FFFFFF"/>
        </w:rPr>
      </w:pPr>
      <w:r w:rsidRPr="00F743EB">
        <w:rPr>
          <w:rFonts w:ascii="Arial" w:hAnsi="Arial" w:cs="Arial"/>
          <w:b/>
          <w:bCs/>
          <w:shd w:val="clear" w:color="auto" w:fill="FFFFFF"/>
        </w:rPr>
        <w:t xml:space="preserve">ANNOUNCEMENTS </w:t>
      </w:r>
    </w:p>
    <w:p w14:paraId="57A72663" w14:textId="77777777" w:rsidR="00862A62" w:rsidRPr="00F743EB" w:rsidRDefault="00862A62" w:rsidP="00862A62">
      <w:pPr>
        <w:ind w:left="720"/>
        <w:jc w:val="both"/>
        <w:rPr>
          <w:rFonts w:ascii="Arial" w:hAnsi="Arial" w:cs="Arial"/>
          <w:b/>
          <w:bCs/>
          <w:shd w:val="clear" w:color="auto" w:fill="FFFFFF"/>
        </w:rPr>
      </w:pPr>
      <w:r w:rsidRPr="00F743EB">
        <w:rPr>
          <w:rFonts w:ascii="Arial" w:hAnsi="Arial" w:cs="Arial"/>
          <w:b/>
          <w:bCs/>
          <w:shd w:val="clear" w:color="auto" w:fill="FFFFFF"/>
        </w:rPr>
        <w:t>[Bulletin boards/TV monitors]</w:t>
      </w:r>
      <w:r w:rsidRPr="00F743EB">
        <w:rPr>
          <w:rFonts w:ascii="Arial" w:hAnsi="Arial" w:cs="Arial"/>
          <w:shd w:val="clear" w:color="auto" w:fill="FFFFFF"/>
        </w:rPr>
        <w:t xml:space="preserve"> are available </w:t>
      </w:r>
      <w:r w:rsidRPr="00F743EB">
        <w:rPr>
          <w:rFonts w:ascii="Arial" w:hAnsi="Arial" w:cs="Arial"/>
          <w:b/>
          <w:bCs/>
          <w:shd w:val="clear" w:color="auto" w:fill="FFFFFF"/>
        </w:rPr>
        <w:t>where</w:t>
      </w:r>
      <w:r w:rsidRPr="00F743EB">
        <w:rPr>
          <w:rFonts w:ascii="Arial" w:hAnsi="Arial" w:cs="Arial"/>
          <w:shd w:val="clear" w:color="auto" w:fill="FFFFFF"/>
        </w:rPr>
        <w:t xml:space="preserve"> and are regularly updated with</w:t>
      </w:r>
      <w:r w:rsidRPr="00F743EB">
        <w:rPr>
          <w:rFonts w:ascii="Arial" w:hAnsi="Arial" w:cs="Arial"/>
        </w:rPr>
        <w:t xml:space="preserve"> </w:t>
      </w:r>
      <w:r w:rsidRPr="00F743EB">
        <w:rPr>
          <w:rFonts w:ascii="Arial" w:hAnsi="Arial" w:cs="Arial"/>
          <w:shd w:val="clear" w:color="auto" w:fill="FFFFFF"/>
        </w:rPr>
        <w:t xml:space="preserve">official notices relating to </w:t>
      </w:r>
      <w:r w:rsidRPr="00F743EB">
        <w:rPr>
          <w:rFonts w:ascii="Arial" w:hAnsi="Arial" w:cs="Arial"/>
          <w:b/>
          <w:bCs/>
          <w:shd w:val="clear" w:color="auto" w:fill="FFFFFF"/>
        </w:rPr>
        <w:t>Company Name</w:t>
      </w:r>
      <w:r w:rsidRPr="00F743EB">
        <w:rPr>
          <w:rFonts w:ascii="Arial" w:hAnsi="Arial" w:cs="Arial"/>
          <w:shd w:val="clear" w:color="auto" w:fill="FFFFFF"/>
        </w:rPr>
        <w:t xml:space="preserve"> news, federal and state notices, job opportunities, sponsored activities and more. </w:t>
      </w:r>
      <w:r w:rsidRPr="00F743EB">
        <w:rPr>
          <w:rFonts w:ascii="Arial" w:hAnsi="Arial" w:cs="Arial"/>
          <w:b/>
          <w:bCs/>
          <w:shd w:val="clear" w:color="auto" w:fill="FFFFFF"/>
        </w:rPr>
        <w:t>[If client uses bulletin boards:</w:t>
      </w:r>
      <w:r w:rsidRPr="00F743EB">
        <w:rPr>
          <w:rFonts w:ascii="Arial" w:hAnsi="Arial" w:cs="Arial"/>
          <w:shd w:val="clear" w:color="auto" w:fill="FFFFFF"/>
        </w:rPr>
        <w:t xml:space="preserve"> These boards are for administrative use only, and employees may not post or remove any items on them.</w:t>
      </w:r>
      <w:r w:rsidRPr="00F743EB">
        <w:rPr>
          <w:rFonts w:ascii="Arial" w:hAnsi="Arial" w:cs="Arial"/>
          <w:b/>
          <w:bCs/>
          <w:shd w:val="clear" w:color="auto" w:fill="FFFFFF"/>
        </w:rPr>
        <w:t>]</w:t>
      </w:r>
    </w:p>
    <w:p w14:paraId="42789495" w14:textId="77777777" w:rsidR="00862A62" w:rsidRPr="00F743EB" w:rsidRDefault="00862A62" w:rsidP="00862A62">
      <w:pPr>
        <w:jc w:val="both"/>
        <w:rPr>
          <w:rFonts w:ascii="Arial" w:hAnsi="Arial" w:cs="Arial"/>
          <w:b/>
          <w:bCs/>
          <w:shd w:val="clear" w:color="auto" w:fill="FFFFFF"/>
        </w:rPr>
      </w:pPr>
    </w:p>
    <w:p w14:paraId="26E8F232" w14:textId="77777777" w:rsidR="00862A62" w:rsidRPr="00F743EB" w:rsidRDefault="00862A62" w:rsidP="00862A62">
      <w:pPr>
        <w:jc w:val="both"/>
        <w:rPr>
          <w:rFonts w:ascii="Arial" w:hAnsi="Arial" w:cs="Arial"/>
          <w:b/>
          <w:bCs/>
          <w:shd w:val="clear" w:color="auto" w:fill="FFFFFF"/>
        </w:rPr>
      </w:pPr>
      <w:r w:rsidRPr="00F743EB">
        <w:rPr>
          <w:rFonts w:ascii="Arial" w:hAnsi="Arial" w:cs="Arial"/>
          <w:b/>
          <w:bCs/>
          <w:shd w:val="clear" w:color="auto" w:fill="FFFFFF"/>
        </w:rPr>
        <w:t>PAYROLL INFORMATION</w:t>
      </w:r>
    </w:p>
    <w:p w14:paraId="51A02860" w14:textId="77777777" w:rsidR="00862A62" w:rsidRPr="00F743EB" w:rsidRDefault="00862A62" w:rsidP="00862A62">
      <w:pPr>
        <w:ind w:left="720"/>
        <w:jc w:val="both"/>
        <w:rPr>
          <w:rFonts w:ascii="Arial" w:hAnsi="Arial" w:cs="Arial"/>
          <w:shd w:val="clear" w:color="auto" w:fill="FFFFFF"/>
        </w:rPr>
      </w:pPr>
      <w:r w:rsidRPr="00F743EB">
        <w:rPr>
          <w:rFonts w:ascii="Arial" w:hAnsi="Arial" w:cs="Arial"/>
          <w:shd w:val="clear" w:color="auto" w:fill="FFFFFF"/>
        </w:rPr>
        <w:t xml:space="preserve">Payroll information and tax forms are available </w:t>
      </w:r>
      <w:r w:rsidRPr="00B5728E">
        <w:rPr>
          <w:rFonts w:ascii="Arial" w:hAnsi="Arial" w:cs="Arial"/>
          <w:b/>
          <w:bCs/>
          <w:shd w:val="clear" w:color="auto" w:fill="FFFFFF"/>
        </w:rPr>
        <w:t>[</w:t>
      </w:r>
      <w:r w:rsidRPr="00F743EB">
        <w:rPr>
          <w:rFonts w:ascii="Arial" w:hAnsi="Arial" w:cs="Arial"/>
          <w:b/>
          <w:bCs/>
          <w:shd w:val="clear" w:color="auto" w:fill="FFFFFF"/>
        </w:rPr>
        <w:t>where</w:t>
      </w:r>
      <w:r>
        <w:rPr>
          <w:rFonts w:ascii="Arial" w:hAnsi="Arial" w:cs="Arial"/>
          <w:b/>
          <w:bCs/>
          <w:shd w:val="clear" w:color="auto" w:fill="FFFFFF"/>
        </w:rPr>
        <w:t>]</w:t>
      </w:r>
      <w:r w:rsidRPr="00F743EB">
        <w:rPr>
          <w:rFonts w:ascii="Arial" w:hAnsi="Arial" w:cs="Arial"/>
          <w:b/>
          <w:bCs/>
          <w:shd w:val="clear" w:color="auto" w:fill="FFFFFF"/>
        </w:rPr>
        <w:t xml:space="preserve"> </w:t>
      </w:r>
      <w:r>
        <w:rPr>
          <w:rFonts w:ascii="Arial" w:hAnsi="Arial" w:cs="Arial"/>
          <w:b/>
          <w:bCs/>
          <w:shd w:val="clear" w:color="auto" w:fill="FFFFFF"/>
        </w:rPr>
        <w:t xml:space="preserve">OR </w:t>
      </w:r>
      <w:r w:rsidRPr="00F743EB">
        <w:rPr>
          <w:rFonts w:ascii="Arial" w:hAnsi="Arial" w:cs="Arial"/>
          <w:b/>
          <w:bCs/>
          <w:shd w:val="clear" w:color="auto" w:fill="FFFFFF"/>
        </w:rPr>
        <w:t>[</w:t>
      </w:r>
      <w:r w:rsidRPr="00F743EB">
        <w:rPr>
          <w:rFonts w:ascii="Arial" w:hAnsi="Arial" w:cs="Arial"/>
          <w:shd w:val="clear" w:color="auto" w:fill="FFFFFF"/>
        </w:rPr>
        <w:t>from</w:t>
      </w:r>
      <w:r w:rsidRPr="00F743EB">
        <w:rPr>
          <w:rFonts w:ascii="Arial" w:hAnsi="Arial" w:cs="Arial"/>
          <w:b/>
          <w:bCs/>
          <w:shd w:val="clear" w:color="auto" w:fill="FFFFFF"/>
        </w:rPr>
        <w:t xml:space="preserve"> WHO]</w:t>
      </w:r>
      <w:r w:rsidRPr="00F743EB">
        <w:rPr>
          <w:rFonts w:ascii="Arial" w:hAnsi="Arial" w:cs="Arial"/>
          <w:shd w:val="clear" w:color="auto" w:fill="FFFFFF"/>
        </w:rPr>
        <w:t xml:space="preserve">. See the </w:t>
      </w:r>
      <w:r w:rsidRPr="00F743EB">
        <w:rPr>
          <w:rFonts w:ascii="Arial" w:hAnsi="Arial" w:cs="Arial"/>
          <w:b/>
          <w:bCs/>
          <w:shd w:val="clear" w:color="auto" w:fill="FFFFFF"/>
        </w:rPr>
        <w:t>Company</w:t>
      </w:r>
      <w:r w:rsidRPr="00F743EB">
        <w:rPr>
          <w:rFonts w:ascii="Arial" w:hAnsi="Arial" w:cs="Arial"/>
          <w:shd w:val="clear" w:color="auto" w:fill="FFFFFF"/>
        </w:rPr>
        <w:t>’s Pay Practice’s policy for additional information.</w:t>
      </w:r>
    </w:p>
    <w:p w14:paraId="0839DE45" w14:textId="77777777" w:rsidR="00862A62" w:rsidRPr="00F743EB" w:rsidRDefault="00862A62" w:rsidP="00862A62">
      <w:pPr>
        <w:jc w:val="both"/>
        <w:rPr>
          <w:rFonts w:ascii="Arial" w:hAnsi="Arial" w:cs="Arial"/>
          <w:b/>
          <w:bCs/>
          <w:shd w:val="clear" w:color="auto" w:fill="FFFFFF"/>
        </w:rPr>
      </w:pPr>
    </w:p>
    <w:p w14:paraId="2F10A60E" w14:textId="77777777" w:rsidR="00862A62" w:rsidRPr="00F743EB" w:rsidRDefault="00862A62" w:rsidP="00862A62">
      <w:pPr>
        <w:jc w:val="both"/>
        <w:rPr>
          <w:rFonts w:ascii="Arial" w:hAnsi="Arial" w:cs="Arial"/>
          <w:b/>
          <w:bCs/>
          <w:shd w:val="clear" w:color="auto" w:fill="FFFFFF"/>
        </w:rPr>
      </w:pPr>
      <w:r w:rsidRPr="00F743EB">
        <w:rPr>
          <w:rFonts w:ascii="Arial" w:hAnsi="Arial" w:cs="Arial"/>
          <w:b/>
          <w:bCs/>
          <w:shd w:val="clear" w:color="auto" w:fill="FFFFFF"/>
        </w:rPr>
        <w:t>BENEFITS AND TIME AWAY FROM WORK</w:t>
      </w:r>
    </w:p>
    <w:p w14:paraId="2CBF2846" w14:textId="77777777" w:rsidR="00862A62" w:rsidRPr="00F743EB" w:rsidRDefault="00862A62" w:rsidP="00862A62">
      <w:pPr>
        <w:ind w:left="720"/>
        <w:jc w:val="both"/>
        <w:rPr>
          <w:rFonts w:ascii="Arial" w:hAnsi="Arial" w:cs="Arial"/>
          <w:shd w:val="clear" w:color="auto" w:fill="FFFFFF"/>
        </w:rPr>
      </w:pPr>
      <w:r w:rsidRPr="000C32ED">
        <w:rPr>
          <w:rFonts w:ascii="Arial" w:hAnsi="Arial" w:cs="Arial"/>
          <w:shd w:val="clear" w:color="auto" w:fill="FFFFFF"/>
        </w:rPr>
        <w:t>Benefits and time off</w:t>
      </w:r>
      <w:r w:rsidRPr="00F743EB">
        <w:rPr>
          <w:rFonts w:ascii="Arial" w:hAnsi="Arial" w:cs="Arial"/>
          <w:shd w:val="clear" w:color="auto" w:fill="FFFFFF"/>
        </w:rPr>
        <w:t xml:space="preserve"> information is available by contacting </w:t>
      </w:r>
      <w:r w:rsidRPr="000C32ED">
        <w:rPr>
          <w:rFonts w:ascii="Arial" w:hAnsi="Arial" w:cs="Arial"/>
          <w:b/>
          <w:bCs/>
          <w:shd w:val="clear" w:color="auto" w:fill="FFFFFF"/>
        </w:rPr>
        <w:t>[</w:t>
      </w:r>
      <w:r w:rsidRPr="00F743EB">
        <w:rPr>
          <w:rFonts w:ascii="Arial" w:hAnsi="Arial" w:cs="Arial"/>
          <w:b/>
          <w:bCs/>
          <w:shd w:val="clear" w:color="auto" w:fill="FFFFFF"/>
        </w:rPr>
        <w:t>WHO</w:t>
      </w:r>
      <w:r>
        <w:rPr>
          <w:rFonts w:ascii="Arial" w:hAnsi="Arial" w:cs="Arial"/>
          <w:b/>
          <w:bCs/>
          <w:shd w:val="clear" w:color="auto" w:fill="FFFFFF"/>
        </w:rPr>
        <w:t>]</w:t>
      </w:r>
      <w:r w:rsidRPr="00F743EB">
        <w:rPr>
          <w:rFonts w:ascii="Arial" w:hAnsi="Arial" w:cs="Arial"/>
          <w:shd w:val="clear" w:color="auto" w:fill="FFFFFF"/>
        </w:rPr>
        <w:t xml:space="preserve"> </w:t>
      </w:r>
      <w:r w:rsidRPr="00F743EB">
        <w:rPr>
          <w:rFonts w:ascii="Arial" w:hAnsi="Arial" w:cs="Arial"/>
          <w:b/>
          <w:bCs/>
          <w:shd w:val="clear" w:color="auto" w:fill="FFFFFF"/>
        </w:rPr>
        <w:t>OR</w:t>
      </w:r>
      <w:r w:rsidRPr="00F743EB">
        <w:rPr>
          <w:rFonts w:ascii="Arial" w:hAnsi="Arial" w:cs="Arial"/>
          <w:shd w:val="clear" w:color="auto" w:fill="FFFFFF"/>
        </w:rPr>
        <w:t xml:space="preserve"> </w:t>
      </w:r>
      <w:r w:rsidRPr="00F743EB">
        <w:rPr>
          <w:rFonts w:ascii="Arial" w:hAnsi="Arial" w:cs="Arial"/>
          <w:b/>
          <w:bCs/>
          <w:shd w:val="clear" w:color="auto" w:fill="FFFFFF"/>
        </w:rPr>
        <w:t>[</w:t>
      </w:r>
      <w:r w:rsidRPr="00F743EB">
        <w:rPr>
          <w:rFonts w:ascii="Arial" w:hAnsi="Arial" w:cs="Arial"/>
          <w:shd w:val="clear" w:color="auto" w:fill="FFFFFF"/>
        </w:rPr>
        <w:t xml:space="preserve">can be accessed </w:t>
      </w:r>
      <w:r w:rsidRPr="00F743EB">
        <w:rPr>
          <w:rFonts w:ascii="Arial" w:hAnsi="Arial" w:cs="Arial"/>
          <w:b/>
          <w:bCs/>
          <w:shd w:val="clear" w:color="auto" w:fill="FFFFFF"/>
        </w:rPr>
        <w:t>where]</w:t>
      </w:r>
      <w:r w:rsidRPr="00F743EB">
        <w:rPr>
          <w:rFonts w:ascii="Arial" w:hAnsi="Arial" w:cs="Arial"/>
          <w:shd w:val="clear" w:color="auto" w:fill="FFFFFF"/>
        </w:rPr>
        <w:t>.</w:t>
      </w:r>
      <w:r w:rsidRPr="00B0595A">
        <w:rPr>
          <w:rFonts w:ascii="Arial" w:hAnsi="Arial" w:cs="Arial"/>
          <w:shd w:val="clear" w:color="auto" w:fill="FFFFFF"/>
        </w:rPr>
        <w:t xml:space="preserve"> </w:t>
      </w:r>
      <w:r w:rsidRPr="00F743EB">
        <w:rPr>
          <w:rFonts w:ascii="Arial" w:hAnsi="Arial" w:cs="Arial"/>
          <w:shd w:val="clear" w:color="auto" w:fill="FFFFFF"/>
        </w:rPr>
        <w:t xml:space="preserve">See the </w:t>
      </w:r>
      <w:r w:rsidRPr="00F743EB">
        <w:rPr>
          <w:rFonts w:ascii="Arial" w:hAnsi="Arial" w:cs="Arial"/>
          <w:b/>
          <w:bCs/>
          <w:shd w:val="clear" w:color="auto" w:fill="FFFFFF"/>
        </w:rPr>
        <w:t>Company’s</w:t>
      </w:r>
      <w:r w:rsidRPr="00F743EB">
        <w:rPr>
          <w:rFonts w:ascii="Arial" w:hAnsi="Arial" w:cs="Arial"/>
          <w:shd w:val="clear" w:color="auto" w:fill="FFFFFF"/>
        </w:rPr>
        <w:t xml:space="preserve"> </w:t>
      </w:r>
      <w:r w:rsidRPr="00F743EB">
        <w:rPr>
          <w:rFonts w:ascii="Arial" w:hAnsi="Arial" w:cs="Arial"/>
        </w:rPr>
        <w:t xml:space="preserve">Benefits </w:t>
      </w:r>
      <w:r>
        <w:rPr>
          <w:rFonts w:ascii="Arial" w:hAnsi="Arial" w:cs="Arial"/>
        </w:rPr>
        <w:t>p</w:t>
      </w:r>
      <w:r w:rsidRPr="00F743EB">
        <w:rPr>
          <w:rFonts w:ascii="Arial" w:hAnsi="Arial" w:cs="Arial"/>
        </w:rPr>
        <w:t>olicy</w:t>
      </w:r>
      <w:r w:rsidRPr="00F743EB">
        <w:rPr>
          <w:rFonts w:ascii="Arial" w:hAnsi="Arial" w:cs="Arial"/>
          <w:shd w:val="clear" w:color="auto" w:fill="FFFFFF"/>
        </w:rPr>
        <w:t>, summary plan descriptions, and/or applicable time off and leave policies for additional information.</w:t>
      </w:r>
    </w:p>
    <w:p w14:paraId="3C78E051" w14:textId="77777777" w:rsidR="00862A62" w:rsidRDefault="00862A62" w:rsidP="00862A62">
      <w:pPr>
        <w:jc w:val="both"/>
        <w:rPr>
          <w:rFonts w:ascii="Arial" w:hAnsi="Arial" w:cs="Arial"/>
          <w:shd w:val="clear" w:color="auto" w:fill="FFFFFF"/>
        </w:rPr>
      </w:pPr>
    </w:p>
    <w:p w14:paraId="044269EF" w14:textId="77777777" w:rsidR="00862A62" w:rsidRPr="00F743EB" w:rsidRDefault="00862A62" w:rsidP="00862A62">
      <w:pPr>
        <w:jc w:val="both"/>
        <w:rPr>
          <w:rFonts w:ascii="Arial" w:hAnsi="Arial" w:cs="Arial"/>
          <w:b/>
          <w:bCs/>
          <w:color w:val="FF0000"/>
          <w:shd w:val="clear" w:color="auto" w:fill="FFFFFF"/>
        </w:rPr>
      </w:pPr>
      <w:r w:rsidRPr="00F743EB">
        <w:rPr>
          <w:rFonts w:ascii="Arial" w:hAnsi="Arial" w:cs="Arial"/>
          <w:b/>
          <w:bCs/>
          <w:color w:val="FF0000"/>
          <w:shd w:val="clear" w:color="auto" w:fill="FFFFFF"/>
        </w:rPr>
        <w:t xml:space="preserve">[Optional, if client has a process for promoting internal job ops: </w:t>
      </w:r>
    </w:p>
    <w:p w14:paraId="02E69586" w14:textId="77777777" w:rsidR="00862A62" w:rsidRPr="00F743EB" w:rsidRDefault="00862A62" w:rsidP="00862A62">
      <w:pPr>
        <w:jc w:val="both"/>
        <w:rPr>
          <w:rFonts w:ascii="Arial" w:hAnsi="Arial" w:cs="Arial"/>
          <w:b/>
          <w:bCs/>
          <w:shd w:val="clear" w:color="auto" w:fill="FFFFFF"/>
        </w:rPr>
      </w:pPr>
      <w:r w:rsidRPr="00F743EB">
        <w:rPr>
          <w:rFonts w:ascii="Arial" w:hAnsi="Arial" w:cs="Arial"/>
          <w:b/>
          <w:bCs/>
          <w:shd w:val="clear" w:color="auto" w:fill="FFFFFF"/>
        </w:rPr>
        <w:t>INTERNAL JOB OPPORTUNITIES</w:t>
      </w:r>
    </w:p>
    <w:p w14:paraId="6302E2C9" w14:textId="77777777" w:rsidR="00862A62" w:rsidRPr="00F743EB" w:rsidRDefault="00862A62" w:rsidP="00862A62">
      <w:pPr>
        <w:ind w:left="720"/>
        <w:jc w:val="both"/>
        <w:rPr>
          <w:rFonts w:ascii="Arial" w:hAnsi="Arial" w:cs="Arial"/>
          <w:shd w:val="clear" w:color="auto" w:fill="FFFFFF"/>
        </w:rPr>
      </w:pPr>
      <w:r w:rsidRPr="00F743EB">
        <w:rPr>
          <w:rFonts w:ascii="Arial" w:hAnsi="Arial" w:cs="Arial"/>
          <w:shd w:val="clear" w:color="auto" w:fill="FFFFFF"/>
        </w:rPr>
        <w:t xml:space="preserve">Internal job opportunities are posted </w:t>
      </w:r>
      <w:r w:rsidRPr="00F743EB">
        <w:rPr>
          <w:rFonts w:ascii="Arial" w:hAnsi="Arial" w:cs="Arial"/>
          <w:b/>
          <w:bCs/>
          <w:shd w:val="clear" w:color="auto" w:fill="FFFFFF"/>
        </w:rPr>
        <w:t>where</w:t>
      </w:r>
      <w:r w:rsidRPr="00F743EB">
        <w:rPr>
          <w:rFonts w:ascii="Arial" w:hAnsi="Arial" w:cs="Arial"/>
          <w:shd w:val="clear" w:color="auto" w:fill="FFFFFF"/>
        </w:rPr>
        <w:t xml:space="preserve">. </w:t>
      </w:r>
      <w:r w:rsidRPr="003F4FD2">
        <w:rPr>
          <w:rFonts w:ascii="Arial" w:hAnsi="Arial" w:cs="Arial"/>
          <w:b/>
          <w:bCs/>
          <w:shd w:val="clear" w:color="auto" w:fill="FFFFFF"/>
        </w:rPr>
        <w:t>[</w:t>
      </w:r>
      <w:r w:rsidRPr="00F743EB">
        <w:rPr>
          <w:rFonts w:ascii="Arial" w:hAnsi="Arial" w:cs="Arial"/>
          <w:shd w:val="clear" w:color="auto" w:fill="FFFFFF"/>
        </w:rPr>
        <w:t xml:space="preserve">See the </w:t>
      </w:r>
      <w:r w:rsidRPr="00F743EB">
        <w:rPr>
          <w:rFonts w:ascii="Arial" w:hAnsi="Arial" w:cs="Arial"/>
          <w:b/>
          <w:bCs/>
          <w:shd w:val="clear" w:color="auto" w:fill="FFFFFF"/>
        </w:rPr>
        <w:t>Company’s</w:t>
      </w:r>
      <w:r w:rsidRPr="00F743EB">
        <w:rPr>
          <w:rFonts w:ascii="Arial" w:hAnsi="Arial" w:cs="Arial"/>
          <w:shd w:val="clear" w:color="auto" w:fill="FFFFFF"/>
        </w:rPr>
        <w:t xml:space="preserve"> </w:t>
      </w:r>
      <w:r w:rsidRPr="00F743EB">
        <w:rPr>
          <w:rFonts w:ascii="Arial" w:hAnsi="Arial" w:cs="Arial"/>
        </w:rPr>
        <w:t xml:space="preserve">Recruitment and Placement </w:t>
      </w:r>
      <w:r>
        <w:rPr>
          <w:rFonts w:ascii="Arial" w:hAnsi="Arial" w:cs="Arial"/>
        </w:rPr>
        <w:t>p</w:t>
      </w:r>
      <w:r w:rsidRPr="00F743EB">
        <w:rPr>
          <w:rFonts w:ascii="Arial" w:hAnsi="Arial" w:cs="Arial"/>
        </w:rPr>
        <w:t>olicy</w:t>
      </w:r>
      <w:r w:rsidRPr="00F743EB">
        <w:rPr>
          <w:rFonts w:ascii="Arial" w:hAnsi="Arial" w:cs="Arial"/>
          <w:shd w:val="clear" w:color="auto" w:fill="FFFFFF"/>
        </w:rPr>
        <w:t xml:space="preserve"> for additional information.</w:t>
      </w:r>
      <w:r w:rsidRPr="00B0595A">
        <w:rPr>
          <w:rFonts w:ascii="Arial" w:hAnsi="Arial" w:cs="Arial"/>
          <w:b/>
          <w:bCs/>
          <w:shd w:val="clear" w:color="auto" w:fill="FFFFFF"/>
        </w:rPr>
        <w:t>]</w:t>
      </w:r>
    </w:p>
    <w:p w14:paraId="00C32034" w14:textId="77777777" w:rsidR="00862A62" w:rsidRPr="00F743EB" w:rsidRDefault="00862A62" w:rsidP="00862A62">
      <w:pPr>
        <w:jc w:val="both"/>
        <w:rPr>
          <w:rFonts w:ascii="Arial" w:hAnsi="Arial" w:cs="Arial"/>
          <w:color w:val="333333"/>
          <w:shd w:val="clear" w:color="auto" w:fill="FFFFFF"/>
        </w:rPr>
      </w:pPr>
    </w:p>
    <w:p w14:paraId="58B71393" w14:textId="77777777" w:rsidR="00862A62" w:rsidRPr="00F743EB" w:rsidRDefault="00862A62" w:rsidP="00862A62">
      <w:pPr>
        <w:jc w:val="both"/>
        <w:rPr>
          <w:rFonts w:ascii="Arial" w:hAnsi="Arial" w:cs="Arial"/>
          <w:color w:val="FF0000"/>
          <w:shd w:val="clear" w:color="auto" w:fill="FFFFFF"/>
        </w:rPr>
      </w:pPr>
      <w:r w:rsidRPr="00F743EB">
        <w:rPr>
          <w:rFonts w:ascii="Arial" w:hAnsi="Arial" w:cs="Arial"/>
          <w:b/>
          <w:bCs/>
          <w:color w:val="FF0000"/>
          <w:shd w:val="clear" w:color="auto" w:fill="FFFFFF"/>
        </w:rPr>
        <w:t>[OPTIONAL, if client has an EAP:</w:t>
      </w:r>
      <w:r w:rsidRPr="00F743EB">
        <w:rPr>
          <w:rFonts w:ascii="Arial" w:hAnsi="Arial" w:cs="Arial"/>
          <w:color w:val="FF0000"/>
          <w:shd w:val="clear" w:color="auto" w:fill="FFFFFF"/>
        </w:rPr>
        <w:t xml:space="preserve"> </w:t>
      </w:r>
    </w:p>
    <w:p w14:paraId="0276E073" w14:textId="77777777" w:rsidR="00862A62" w:rsidRPr="00F743EB" w:rsidRDefault="00862A62" w:rsidP="00862A62">
      <w:pPr>
        <w:jc w:val="both"/>
        <w:rPr>
          <w:rFonts w:ascii="Arial" w:hAnsi="Arial" w:cs="Arial"/>
          <w:shd w:val="clear" w:color="auto" w:fill="FFFFFF"/>
        </w:rPr>
      </w:pPr>
      <w:r w:rsidRPr="00F743EB">
        <w:rPr>
          <w:rFonts w:ascii="Arial" w:hAnsi="Arial" w:cs="Arial"/>
          <w:b/>
          <w:bCs/>
          <w:shd w:val="clear" w:color="auto" w:fill="FFFFFF"/>
        </w:rPr>
        <w:t>EMPLOYEE ASSISTANCE PROGRAM</w:t>
      </w:r>
    </w:p>
    <w:p w14:paraId="258D45E4" w14:textId="77777777" w:rsidR="00862A62" w:rsidRPr="00F743EB" w:rsidRDefault="00862A62" w:rsidP="00862A62">
      <w:pPr>
        <w:ind w:left="720"/>
        <w:jc w:val="both"/>
        <w:rPr>
          <w:rFonts w:ascii="Arial" w:hAnsi="Arial" w:cs="Arial"/>
          <w:shd w:val="clear" w:color="auto" w:fill="FFFFFF"/>
        </w:rPr>
      </w:pPr>
      <w:r w:rsidRPr="00F743EB">
        <w:rPr>
          <w:rFonts w:ascii="Arial" w:hAnsi="Arial" w:cs="Arial"/>
          <w:shd w:val="clear" w:color="auto" w:fill="FFFFFF"/>
        </w:rPr>
        <w:t xml:space="preserve">Employee Assistance Program information is available </w:t>
      </w:r>
      <w:r w:rsidRPr="00F743EB">
        <w:rPr>
          <w:rFonts w:ascii="Arial" w:hAnsi="Arial" w:cs="Arial"/>
          <w:b/>
          <w:bCs/>
          <w:shd w:val="clear" w:color="auto" w:fill="FFFFFF"/>
        </w:rPr>
        <w:t>where</w:t>
      </w:r>
      <w:r w:rsidRPr="00F743EB">
        <w:rPr>
          <w:rFonts w:ascii="Arial" w:hAnsi="Arial" w:cs="Arial"/>
          <w:shd w:val="clear" w:color="auto" w:fill="FFFFFF"/>
        </w:rPr>
        <w:t xml:space="preserve"> or by calling </w:t>
      </w:r>
      <w:r w:rsidRPr="00F743EB">
        <w:rPr>
          <w:rFonts w:ascii="Arial" w:hAnsi="Arial" w:cs="Arial"/>
          <w:b/>
          <w:bCs/>
          <w:shd w:val="clear" w:color="auto" w:fill="FFFFFF"/>
        </w:rPr>
        <w:t>[insert number]</w:t>
      </w:r>
      <w:r w:rsidRPr="00B0595A">
        <w:rPr>
          <w:rFonts w:ascii="Arial" w:hAnsi="Arial" w:cs="Arial"/>
          <w:shd w:val="clear" w:color="auto" w:fill="FFFFFF"/>
        </w:rPr>
        <w:t xml:space="preserve">. </w:t>
      </w:r>
      <w:r w:rsidRPr="003F4FD2">
        <w:rPr>
          <w:rFonts w:ascii="Arial" w:hAnsi="Arial" w:cs="Arial"/>
          <w:b/>
          <w:bCs/>
          <w:shd w:val="clear" w:color="auto" w:fill="FFFFFF"/>
        </w:rPr>
        <w:t>[</w:t>
      </w:r>
      <w:r w:rsidRPr="00F743EB">
        <w:rPr>
          <w:rFonts w:ascii="Arial" w:hAnsi="Arial" w:cs="Arial"/>
          <w:shd w:val="clear" w:color="auto" w:fill="FFFFFF"/>
        </w:rPr>
        <w:t xml:space="preserve">See the </w:t>
      </w:r>
      <w:r w:rsidRPr="00F743EB">
        <w:rPr>
          <w:rFonts w:ascii="Arial" w:hAnsi="Arial" w:cs="Arial"/>
          <w:b/>
          <w:bCs/>
          <w:shd w:val="clear" w:color="auto" w:fill="FFFFFF"/>
        </w:rPr>
        <w:t>Company’s</w:t>
      </w:r>
      <w:r w:rsidRPr="00F743EB">
        <w:rPr>
          <w:rFonts w:ascii="Arial" w:hAnsi="Arial" w:cs="Arial"/>
          <w:shd w:val="clear" w:color="auto" w:fill="FFFFFF"/>
        </w:rPr>
        <w:t xml:space="preserve"> </w:t>
      </w:r>
      <w:r w:rsidRPr="00F743EB">
        <w:rPr>
          <w:rFonts w:ascii="Arial" w:hAnsi="Arial" w:cs="Arial"/>
        </w:rPr>
        <w:t>Employee Assistance Program Policy</w:t>
      </w:r>
      <w:r w:rsidRPr="00F743EB">
        <w:rPr>
          <w:rFonts w:ascii="Arial" w:hAnsi="Arial" w:cs="Arial"/>
          <w:shd w:val="clear" w:color="auto" w:fill="FFFFFF"/>
        </w:rPr>
        <w:t xml:space="preserve"> for additional information.</w:t>
      </w:r>
      <w:r w:rsidRPr="00B0595A">
        <w:rPr>
          <w:rFonts w:ascii="Arial" w:hAnsi="Arial" w:cs="Arial"/>
          <w:b/>
          <w:bCs/>
          <w:shd w:val="clear" w:color="auto" w:fill="FFFFFF"/>
        </w:rPr>
        <w:t>]</w:t>
      </w:r>
    </w:p>
    <w:p w14:paraId="37BEF274" w14:textId="77777777" w:rsidR="00862A62" w:rsidRPr="00F743EB" w:rsidRDefault="00862A62" w:rsidP="00862A62">
      <w:pPr>
        <w:jc w:val="both"/>
        <w:rPr>
          <w:rFonts w:ascii="Arial" w:hAnsi="Arial" w:cs="Arial"/>
          <w:b/>
          <w:bCs/>
          <w:color w:val="333333"/>
          <w:shd w:val="clear" w:color="auto" w:fill="FFFFFF"/>
        </w:rPr>
      </w:pPr>
    </w:p>
    <w:p w14:paraId="33682695" w14:textId="77777777" w:rsidR="00862A62" w:rsidRPr="00F743EB" w:rsidRDefault="00862A62" w:rsidP="00862A62">
      <w:pPr>
        <w:jc w:val="both"/>
        <w:rPr>
          <w:rFonts w:ascii="Arial" w:hAnsi="Arial" w:cs="Arial"/>
          <w:b/>
          <w:bCs/>
          <w:shd w:val="clear" w:color="auto" w:fill="FFFFFF"/>
        </w:rPr>
      </w:pPr>
      <w:r w:rsidRPr="00F743EB">
        <w:rPr>
          <w:rFonts w:ascii="Arial" w:hAnsi="Arial" w:cs="Arial"/>
          <w:b/>
          <w:bCs/>
          <w:shd w:val="clear" w:color="auto" w:fill="FFFFFF"/>
        </w:rPr>
        <w:t>IT SUPPORT</w:t>
      </w:r>
    </w:p>
    <w:p w14:paraId="3D9CDED2" w14:textId="77777777" w:rsidR="00862A62" w:rsidRPr="00F743EB" w:rsidRDefault="00862A62" w:rsidP="00862A62">
      <w:pPr>
        <w:ind w:left="720"/>
        <w:jc w:val="both"/>
        <w:rPr>
          <w:rFonts w:ascii="Arial" w:hAnsi="Arial" w:cs="Arial"/>
          <w:b/>
          <w:bCs/>
          <w:shd w:val="clear" w:color="auto" w:fill="FFFFFF"/>
        </w:rPr>
      </w:pPr>
      <w:r>
        <w:rPr>
          <w:rFonts w:ascii="Arial" w:hAnsi="Arial" w:cs="Arial"/>
          <w:b/>
          <w:bCs/>
          <w:shd w:val="clear" w:color="auto" w:fill="FFFFFF"/>
        </w:rPr>
        <w:t>[</w:t>
      </w:r>
      <w:r w:rsidRPr="00F743EB">
        <w:rPr>
          <w:rFonts w:ascii="Arial" w:hAnsi="Arial" w:cs="Arial"/>
          <w:b/>
          <w:bCs/>
          <w:shd w:val="clear" w:color="auto" w:fill="FFFFFF"/>
        </w:rPr>
        <w:t>Information Technology (IT)/ Information Services (IS)/ Technology Support</w:t>
      </w:r>
      <w:r>
        <w:rPr>
          <w:rFonts w:ascii="Arial" w:hAnsi="Arial" w:cs="Arial"/>
          <w:b/>
          <w:bCs/>
          <w:shd w:val="clear" w:color="auto" w:fill="FFFFFF"/>
        </w:rPr>
        <w:t>]</w:t>
      </w:r>
      <w:r w:rsidRPr="00F743EB">
        <w:rPr>
          <w:rFonts w:ascii="Arial" w:hAnsi="Arial" w:cs="Arial"/>
          <w:b/>
          <w:bCs/>
          <w:shd w:val="clear" w:color="auto" w:fill="FFFFFF"/>
        </w:rPr>
        <w:t xml:space="preserve"> </w:t>
      </w:r>
      <w:r w:rsidRPr="00F743EB">
        <w:rPr>
          <w:rFonts w:ascii="Arial" w:hAnsi="Arial" w:cs="Arial"/>
          <w:shd w:val="clear" w:color="auto" w:fill="FFFFFF"/>
        </w:rPr>
        <w:t xml:space="preserve">is available by contacting </w:t>
      </w:r>
      <w:r w:rsidRPr="00F743EB">
        <w:rPr>
          <w:rFonts w:ascii="Arial" w:hAnsi="Arial" w:cs="Arial"/>
          <w:b/>
          <w:bCs/>
          <w:shd w:val="clear" w:color="auto" w:fill="FFFFFF"/>
        </w:rPr>
        <w:t>WHO</w:t>
      </w:r>
      <w:r w:rsidRPr="00F743EB">
        <w:rPr>
          <w:rFonts w:ascii="Arial" w:hAnsi="Arial" w:cs="Arial"/>
          <w:shd w:val="clear" w:color="auto" w:fill="FFFFFF"/>
        </w:rPr>
        <w:t xml:space="preserve">. </w:t>
      </w:r>
      <w:r>
        <w:rPr>
          <w:rFonts w:ascii="Arial" w:hAnsi="Arial" w:cs="Arial"/>
          <w:shd w:val="clear" w:color="auto" w:fill="FFFFFF"/>
        </w:rPr>
        <w:t>[</w:t>
      </w:r>
      <w:r w:rsidRPr="00F743EB">
        <w:rPr>
          <w:rFonts w:ascii="Arial" w:hAnsi="Arial" w:cs="Arial"/>
          <w:shd w:val="clear" w:color="auto" w:fill="FFFFFF"/>
        </w:rPr>
        <w:t xml:space="preserve">See the </w:t>
      </w:r>
      <w:r w:rsidRPr="00F743EB">
        <w:rPr>
          <w:rFonts w:ascii="Arial" w:hAnsi="Arial" w:cs="Arial"/>
          <w:b/>
          <w:bCs/>
          <w:shd w:val="clear" w:color="auto" w:fill="FFFFFF"/>
        </w:rPr>
        <w:t>Company</w:t>
      </w:r>
      <w:r w:rsidRPr="00F743EB">
        <w:rPr>
          <w:rFonts w:ascii="Arial" w:hAnsi="Arial" w:cs="Arial"/>
          <w:shd w:val="clear" w:color="auto" w:fill="FFFFFF"/>
        </w:rPr>
        <w:t>’s Electronic Resources policy for additional information.</w:t>
      </w:r>
      <w:r>
        <w:rPr>
          <w:rFonts w:ascii="Arial" w:hAnsi="Arial" w:cs="Arial"/>
          <w:shd w:val="clear" w:color="auto" w:fill="FFFFFF"/>
        </w:rPr>
        <w:t>]</w:t>
      </w:r>
    </w:p>
    <w:p w14:paraId="461CFD13" w14:textId="77777777" w:rsidR="00862A62" w:rsidRPr="00B0595A" w:rsidRDefault="00862A62" w:rsidP="00862A62">
      <w:pPr>
        <w:jc w:val="both"/>
        <w:rPr>
          <w:rFonts w:ascii="Arial" w:hAnsi="Arial" w:cs="Arial"/>
          <w:b/>
          <w:bCs/>
          <w:color w:val="000000" w:themeColor="text1"/>
          <w:shd w:val="clear" w:color="auto" w:fill="FFFFFF"/>
        </w:rPr>
      </w:pPr>
    </w:p>
    <w:p w14:paraId="6125931F" w14:textId="77777777" w:rsidR="00862A62" w:rsidRPr="00B0595A" w:rsidRDefault="00862A62" w:rsidP="00862A62">
      <w:pPr>
        <w:jc w:val="both"/>
        <w:rPr>
          <w:rFonts w:ascii="Arial" w:hAnsi="Arial" w:cs="Arial"/>
          <w:b/>
          <w:bCs/>
          <w:color w:val="000000" w:themeColor="text1"/>
          <w:shd w:val="clear" w:color="auto" w:fill="FFFFFF"/>
        </w:rPr>
      </w:pPr>
      <w:r w:rsidRPr="00B0595A">
        <w:rPr>
          <w:rFonts w:ascii="Arial" w:hAnsi="Arial" w:cs="Arial"/>
          <w:b/>
          <w:bCs/>
          <w:color w:val="000000" w:themeColor="text1"/>
          <w:shd w:val="clear" w:color="auto" w:fill="FFFFFF"/>
        </w:rPr>
        <w:t>SUPPLIES</w:t>
      </w:r>
    </w:p>
    <w:p w14:paraId="798A0891" w14:textId="77777777" w:rsidR="00862A62" w:rsidRPr="00893B98" w:rsidRDefault="00862A62" w:rsidP="00862A62">
      <w:pPr>
        <w:ind w:left="720"/>
        <w:jc w:val="both"/>
        <w:rPr>
          <w:rFonts w:ascii="Arial" w:hAnsi="Arial" w:cs="Arial"/>
          <w:b/>
          <w:bCs/>
          <w:color w:val="000000" w:themeColor="text1"/>
          <w:shd w:val="clear" w:color="auto" w:fill="FFFFFF"/>
        </w:rPr>
      </w:pPr>
      <w:r w:rsidRPr="00B0595A">
        <w:rPr>
          <w:rFonts w:ascii="Arial" w:hAnsi="Arial" w:cs="Arial"/>
          <w:color w:val="000000" w:themeColor="text1"/>
          <w:shd w:val="clear" w:color="auto" w:fill="FFFFFF"/>
        </w:rPr>
        <w:t xml:space="preserve">Office inquiries, such as office supply requests, desk and cubicle space requests, </w:t>
      </w:r>
      <w:r w:rsidRPr="00B0595A">
        <w:rPr>
          <w:rFonts w:ascii="Arial" w:hAnsi="Arial" w:cs="Arial"/>
          <w:b/>
          <w:bCs/>
          <w:color w:val="000000" w:themeColor="text1"/>
          <w:shd w:val="clear" w:color="auto" w:fill="FFFFFF"/>
        </w:rPr>
        <w:t>kitchen/cafeteria/breakroom</w:t>
      </w:r>
      <w:r w:rsidRPr="00B0595A">
        <w:rPr>
          <w:rFonts w:ascii="Arial" w:hAnsi="Arial" w:cs="Arial"/>
          <w:color w:val="000000" w:themeColor="text1"/>
          <w:shd w:val="clear" w:color="auto" w:fill="FFFFFF"/>
        </w:rPr>
        <w:t xml:space="preserve">-related requests should be directed to </w:t>
      </w:r>
      <w:r w:rsidRPr="00B0595A">
        <w:rPr>
          <w:rFonts w:ascii="Arial" w:hAnsi="Arial" w:cs="Arial"/>
          <w:b/>
          <w:bCs/>
          <w:color w:val="000000" w:themeColor="text1"/>
          <w:shd w:val="clear" w:color="auto" w:fill="FFFFFF"/>
        </w:rPr>
        <w:t>WHO</w:t>
      </w:r>
      <w:r w:rsidRPr="00B0595A">
        <w:rPr>
          <w:rFonts w:ascii="Arial" w:hAnsi="Arial" w:cs="Arial"/>
          <w:color w:val="000000" w:themeColor="text1"/>
          <w:shd w:val="clear" w:color="auto" w:fill="FFFFFF"/>
        </w:rPr>
        <w:t xml:space="preserve"> by </w:t>
      </w:r>
    </w:p>
    <w:p w14:paraId="3F7789A1" w14:textId="77777777" w:rsidR="00862A62" w:rsidRPr="00B0595A" w:rsidRDefault="00862A62" w:rsidP="00862A62">
      <w:pPr>
        <w:ind w:left="720"/>
        <w:jc w:val="both"/>
        <w:rPr>
          <w:rFonts w:ascii="Arial" w:hAnsi="Arial" w:cs="Arial"/>
          <w:b/>
          <w:bCs/>
          <w:color w:val="000000" w:themeColor="text1"/>
          <w:shd w:val="clear" w:color="auto" w:fill="FFFFFF"/>
        </w:rPr>
      </w:pPr>
      <w:r w:rsidRPr="00893B98">
        <w:rPr>
          <w:rFonts w:ascii="Arial" w:hAnsi="Arial" w:cs="Arial"/>
          <w:b/>
          <w:bCs/>
          <w:color w:val="000000" w:themeColor="text1"/>
          <w:shd w:val="clear" w:color="auto" w:fill="FFFFFF"/>
        </w:rPr>
        <w:t>[</w:t>
      </w:r>
      <w:r w:rsidRPr="00F14231">
        <w:rPr>
          <w:rFonts w:ascii="Arial" w:hAnsi="Arial" w:cs="Arial"/>
          <w:b/>
          <w:bCs/>
          <w:color w:val="000000" w:themeColor="text1"/>
          <w:shd w:val="clear" w:color="auto" w:fill="FFFFFF"/>
        </w:rPr>
        <w:t>insert method for requesting supplies</w:t>
      </w:r>
      <w:r w:rsidRPr="00F14231">
        <w:rPr>
          <w:rFonts w:ascii="Arial" w:hAnsi="Arial" w:cs="Arial"/>
          <w:color w:val="000000" w:themeColor="text1"/>
          <w:shd w:val="clear" w:color="auto" w:fill="FFFFFF"/>
        </w:rPr>
        <w:t>.</w:t>
      </w:r>
      <w:r>
        <w:rPr>
          <w:rFonts w:ascii="Arial" w:hAnsi="Arial" w:cs="Arial"/>
          <w:b/>
          <w:bCs/>
          <w:color w:val="000000" w:themeColor="text1"/>
          <w:shd w:val="clear" w:color="auto" w:fill="FFFFFF"/>
        </w:rPr>
        <w:t>]</w:t>
      </w:r>
    </w:p>
    <w:p w14:paraId="67E7AF24" w14:textId="77777777" w:rsidR="00862A62" w:rsidRPr="00F743EB" w:rsidRDefault="00862A62" w:rsidP="00862A62">
      <w:pPr>
        <w:ind w:left="720"/>
        <w:jc w:val="both"/>
        <w:rPr>
          <w:rFonts w:ascii="Arial" w:hAnsi="Arial" w:cs="Arial"/>
          <w:b/>
          <w:bCs/>
          <w:color w:val="333333"/>
          <w:shd w:val="clear" w:color="auto" w:fill="FFFFFF"/>
        </w:rPr>
      </w:pPr>
    </w:p>
    <w:p w14:paraId="3E36E71F" w14:textId="77777777" w:rsidR="00862A62" w:rsidRPr="00F743EB" w:rsidRDefault="00862A62" w:rsidP="00862A62">
      <w:pPr>
        <w:jc w:val="both"/>
        <w:rPr>
          <w:rFonts w:ascii="Arial" w:hAnsi="Arial" w:cs="Arial"/>
          <w:color w:val="FF0000"/>
          <w:shd w:val="clear" w:color="auto" w:fill="FFFFFF"/>
        </w:rPr>
      </w:pPr>
      <w:r w:rsidRPr="00F743EB">
        <w:rPr>
          <w:rFonts w:ascii="Arial" w:hAnsi="Arial" w:cs="Arial"/>
          <w:b/>
          <w:bCs/>
          <w:color w:val="FF0000"/>
          <w:shd w:val="clear" w:color="auto" w:fill="FFFFFF"/>
        </w:rPr>
        <w:t>[OPTIONAL, if client has a physical worksite:</w:t>
      </w:r>
      <w:r w:rsidRPr="00F743EB">
        <w:rPr>
          <w:rFonts w:ascii="Arial" w:hAnsi="Arial" w:cs="Arial"/>
          <w:color w:val="FF0000"/>
          <w:shd w:val="clear" w:color="auto" w:fill="FFFFFF"/>
        </w:rPr>
        <w:t xml:space="preserve"> </w:t>
      </w:r>
    </w:p>
    <w:p w14:paraId="5B4D7171" w14:textId="77777777" w:rsidR="00862A62" w:rsidRPr="00B0595A" w:rsidRDefault="00862A62" w:rsidP="00862A62">
      <w:pPr>
        <w:jc w:val="both"/>
        <w:rPr>
          <w:rFonts w:ascii="Arial" w:hAnsi="Arial" w:cs="Arial"/>
          <w:b/>
          <w:bCs/>
          <w:color w:val="000000" w:themeColor="text1"/>
          <w:shd w:val="clear" w:color="auto" w:fill="FFFFFF"/>
        </w:rPr>
      </w:pPr>
      <w:r w:rsidRPr="00B0595A">
        <w:rPr>
          <w:rFonts w:ascii="Arial" w:hAnsi="Arial" w:cs="Arial"/>
          <w:b/>
          <w:bCs/>
          <w:color w:val="000000" w:themeColor="text1"/>
          <w:shd w:val="clear" w:color="auto" w:fill="FFFFFF"/>
        </w:rPr>
        <w:t>MAINTENANCE</w:t>
      </w:r>
    </w:p>
    <w:p w14:paraId="4505EC71" w14:textId="77777777" w:rsidR="00862A62" w:rsidRPr="00CF01B4" w:rsidRDefault="00862A62" w:rsidP="00862A62">
      <w:pPr>
        <w:ind w:left="720"/>
        <w:jc w:val="both"/>
        <w:rPr>
          <w:rFonts w:ascii="Arial" w:hAnsi="Arial" w:cs="Arial"/>
          <w:b/>
          <w:bCs/>
          <w:color w:val="000000" w:themeColor="text1"/>
          <w:shd w:val="clear" w:color="auto" w:fill="FFFFFF"/>
        </w:rPr>
      </w:pPr>
      <w:r w:rsidRPr="00B0595A">
        <w:rPr>
          <w:rFonts w:ascii="Arial" w:hAnsi="Arial" w:cs="Arial"/>
          <w:color w:val="000000" w:themeColor="text1"/>
          <w:shd w:val="clear" w:color="auto" w:fill="FFFFFF"/>
        </w:rPr>
        <w:t xml:space="preserve">Maintenance requests should be directed to </w:t>
      </w:r>
      <w:r w:rsidRPr="00B0595A">
        <w:rPr>
          <w:rFonts w:ascii="Arial" w:hAnsi="Arial" w:cs="Arial"/>
          <w:b/>
          <w:bCs/>
          <w:color w:val="000000" w:themeColor="text1"/>
          <w:shd w:val="clear" w:color="auto" w:fill="FFFFFF"/>
        </w:rPr>
        <w:t>WHO</w:t>
      </w:r>
      <w:r w:rsidRPr="00B0595A">
        <w:rPr>
          <w:rFonts w:ascii="Arial" w:hAnsi="Arial" w:cs="Arial"/>
          <w:color w:val="000000" w:themeColor="text1"/>
          <w:shd w:val="clear" w:color="auto" w:fill="FFFFFF"/>
        </w:rPr>
        <w:t xml:space="preserve"> by </w:t>
      </w:r>
    </w:p>
    <w:p w14:paraId="0F4C9694" w14:textId="77777777" w:rsidR="00862A62" w:rsidRPr="00F743EB" w:rsidRDefault="00862A62" w:rsidP="00862A62">
      <w:pPr>
        <w:ind w:left="720"/>
        <w:jc w:val="both"/>
        <w:rPr>
          <w:rFonts w:ascii="Arial" w:hAnsi="Arial" w:cs="Arial"/>
          <w:b/>
          <w:bCs/>
          <w:shd w:val="clear" w:color="auto" w:fill="FFFFFF"/>
        </w:rPr>
      </w:pPr>
      <w:r w:rsidRPr="00CF01B4">
        <w:rPr>
          <w:rFonts w:ascii="Arial" w:hAnsi="Arial" w:cs="Arial"/>
          <w:b/>
          <w:bCs/>
          <w:color w:val="000000" w:themeColor="text1"/>
          <w:shd w:val="clear" w:color="auto" w:fill="FFFFFF"/>
        </w:rPr>
        <w:t>[</w:t>
      </w:r>
      <w:r w:rsidRPr="00112FA0">
        <w:rPr>
          <w:rFonts w:ascii="Arial" w:hAnsi="Arial" w:cs="Arial"/>
          <w:b/>
          <w:bCs/>
          <w:color w:val="000000" w:themeColor="text1"/>
          <w:shd w:val="clear" w:color="auto" w:fill="FFFFFF"/>
        </w:rPr>
        <w:t>insert method for contacting maintenance</w:t>
      </w:r>
      <w:r w:rsidRPr="00B0595A">
        <w:rPr>
          <w:rFonts w:ascii="Arial" w:hAnsi="Arial" w:cs="Arial"/>
          <w:color w:val="000000" w:themeColor="text1"/>
          <w:shd w:val="clear" w:color="auto" w:fill="FFFFFF"/>
        </w:rPr>
        <w:t>.</w:t>
      </w:r>
      <w:r w:rsidRPr="00112FA0">
        <w:rPr>
          <w:rFonts w:ascii="Arial" w:hAnsi="Arial" w:cs="Arial"/>
          <w:b/>
          <w:bCs/>
          <w:color w:val="000000" w:themeColor="text1"/>
          <w:shd w:val="clear" w:color="auto" w:fill="FFFFFF"/>
        </w:rPr>
        <w:t>]</w:t>
      </w:r>
    </w:p>
    <w:p w14:paraId="083951FC" w14:textId="77777777" w:rsidR="00862A62" w:rsidRPr="00F743EB" w:rsidRDefault="00862A62" w:rsidP="00862A62">
      <w:pPr>
        <w:ind w:left="720"/>
        <w:jc w:val="both"/>
        <w:rPr>
          <w:rFonts w:ascii="Arial" w:hAnsi="Arial" w:cs="Arial"/>
          <w:b/>
          <w:bCs/>
          <w:color w:val="333333"/>
          <w:shd w:val="clear" w:color="auto" w:fill="FFFFFF"/>
        </w:rPr>
      </w:pPr>
    </w:p>
    <w:p w14:paraId="1A0AD617" w14:textId="77777777" w:rsidR="00862A62" w:rsidRPr="00F743EB" w:rsidRDefault="00862A62" w:rsidP="00862A62">
      <w:pPr>
        <w:jc w:val="both"/>
        <w:rPr>
          <w:rFonts w:ascii="Arial" w:hAnsi="Arial" w:cs="Arial"/>
          <w:b/>
          <w:bCs/>
        </w:rPr>
      </w:pPr>
      <w:r w:rsidRPr="00F743EB">
        <w:rPr>
          <w:rFonts w:ascii="Arial" w:hAnsi="Arial" w:cs="Arial"/>
          <w:b/>
          <w:bCs/>
        </w:rPr>
        <w:t>WORK-RELATED INJURIES/ILLNESS OR UNSAFE WORKING CONDITIONS</w:t>
      </w:r>
    </w:p>
    <w:p w14:paraId="2CC3E3E8" w14:textId="77777777" w:rsidR="00862A62" w:rsidRPr="0027496D" w:rsidRDefault="00862A62" w:rsidP="00862A62">
      <w:pPr>
        <w:ind w:left="720"/>
        <w:jc w:val="both"/>
        <w:rPr>
          <w:rFonts w:ascii="Arial" w:hAnsi="Arial" w:cs="Arial"/>
          <w:color w:val="000000" w:themeColor="text1"/>
          <w:shd w:val="clear" w:color="auto" w:fill="FFFFFF"/>
        </w:rPr>
      </w:pPr>
      <w:r w:rsidRPr="0027496D">
        <w:rPr>
          <w:rFonts w:ascii="Arial" w:hAnsi="Arial" w:cs="Arial"/>
          <w:color w:val="000000" w:themeColor="text1"/>
        </w:rPr>
        <w:t>Work-related injuries/illnesses and unsafe working conditions</w:t>
      </w:r>
      <w:r w:rsidRPr="0027496D" w:rsidDel="00123B5E">
        <w:rPr>
          <w:rFonts w:ascii="Arial" w:hAnsi="Arial" w:cs="Arial"/>
          <w:color w:val="000000" w:themeColor="text1"/>
          <w:shd w:val="clear" w:color="auto" w:fill="FFFFFF"/>
        </w:rPr>
        <w:t xml:space="preserve"> </w:t>
      </w:r>
      <w:r w:rsidRPr="0027496D">
        <w:rPr>
          <w:rFonts w:ascii="Arial" w:hAnsi="Arial" w:cs="Arial"/>
          <w:color w:val="000000" w:themeColor="text1"/>
          <w:shd w:val="clear" w:color="auto" w:fill="FFFFFF"/>
        </w:rPr>
        <w:t xml:space="preserve">should be reported to </w:t>
      </w:r>
      <w:r w:rsidRPr="0027496D">
        <w:rPr>
          <w:rFonts w:ascii="Arial" w:hAnsi="Arial" w:cs="Arial"/>
          <w:b/>
          <w:bCs/>
          <w:color w:val="000000" w:themeColor="text1"/>
          <w:shd w:val="clear" w:color="auto" w:fill="FFFFFF"/>
        </w:rPr>
        <w:t>WHO</w:t>
      </w:r>
      <w:r w:rsidRPr="0027496D">
        <w:rPr>
          <w:rFonts w:ascii="Arial" w:hAnsi="Arial" w:cs="Arial"/>
          <w:color w:val="000000" w:themeColor="text1"/>
          <w:shd w:val="clear" w:color="auto" w:fill="FFFFFF"/>
        </w:rPr>
        <w:t xml:space="preserve"> immediately. In cases of severe injury or life-threatening situations, employees should not hesitate to call 911. See the </w:t>
      </w:r>
      <w:r w:rsidRPr="0027496D">
        <w:rPr>
          <w:rFonts w:ascii="Arial" w:hAnsi="Arial" w:cs="Arial"/>
          <w:b/>
          <w:bCs/>
          <w:color w:val="000000" w:themeColor="text1"/>
          <w:shd w:val="clear" w:color="auto" w:fill="FFFFFF"/>
        </w:rPr>
        <w:t>Company</w:t>
      </w:r>
      <w:r w:rsidRPr="0027496D">
        <w:rPr>
          <w:rFonts w:ascii="Arial" w:hAnsi="Arial" w:cs="Arial"/>
          <w:color w:val="000000" w:themeColor="text1"/>
          <w:shd w:val="clear" w:color="auto" w:fill="FFFFFF"/>
        </w:rPr>
        <w:t xml:space="preserve">’s </w:t>
      </w:r>
      <w:r w:rsidRPr="0027496D">
        <w:rPr>
          <w:rFonts w:ascii="Arial" w:hAnsi="Arial" w:cs="Arial"/>
          <w:color w:val="000000" w:themeColor="text1"/>
        </w:rPr>
        <w:t xml:space="preserve">Accident Reporting and Investigation </w:t>
      </w:r>
      <w:r w:rsidRPr="0027496D">
        <w:rPr>
          <w:rFonts w:ascii="Arial" w:hAnsi="Arial" w:cs="Arial"/>
          <w:color w:val="000000" w:themeColor="text1"/>
          <w:shd w:val="clear" w:color="auto" w:fill="FFFFFF"/>
        </w:rPr>
        <w:t>p</w:t>
      </w:r>
      <w:r w:rsidRPr="0027496D">
        <w:rPr>
          <w:rFonts w:ascii="Arial" w:hAnsi="Arial" w:cs="Arial"/>
          <w:color w:val="000000" w:themeColor="text1"/>
        </w:rPr>
        <w:t>olicy</w:t>
      </w:r>
      <w:r w:rsidRPr="0027496D">
        <w:rPr>
          <w:rFonts w:ascii="Arial" w:hAnsi="Arial" w:cs="Arial"/>
          <w:color w:val="000000" w:themeColor="text1"/>
          <w:shd w:val="clear" w:color="auto" w:fill="FFFFFF"/>
        </w:rPr>
        <w:t xml:space="preserve"> for additional information.</w:t>
      </w:r>
    </w:p>
    <w:p w14:paraId="720B13EB" w14:textId="77777777" w:rsidR="00862A62" w:rsidRPr="0027496D" w:rsidRDefault="00862A62" w:rsidP="00862A62">
      <w:pPr>
        <w:jc w:val="both"/>
        <w:rPr>
          <w:rFonts w:ascii="Arial" w:hAnsi="Arial" w:cs="Arial"/>
          <w:color w:val="000000" w:themeColor="text1"/>
          <w:shd w:val="clear" w:color="auto" w:fill="FFFFFF"/>
        </w:rPr>
      </w:pPr>
    </w:p>
    <w:p w14:paraId="2E081A01" w14:textId="77777777" w:rsidR="00862A62" w:rsidRPr="0027496D" w:rsidRDefault="00862A62" w:rsidP="00862A62">
      <w:pPr>
        <w:jc w:val="both"/>
        <w:rPr>
          <w:rFonts w:ascii="Arial" w:hAnsi="Arial" w:cs="Arial"/>
          <w:color w:val="000000" w:themeColor="text1"/>
          <w:shd w:val="clear" w:color="auto" w:fill="FFFFFF"/>
        </w:rPr>
      </w:pPr>
    </w:p>
    <w:p w14:paraId="07DA671E" w14:textId="77777777" w:rsidR="00862A62" w:rsidRPr="0027496D" w:rsidRDefault="00862A62" w:rsidP="00862A62">
      <w:pPr>
        <w:jc w:val="both"/>
        <w:rPr>
          <w:rFonts w:ascii="Arial" w:hAnsi="Arial" w:cs="Arial"/>
          <w:b/>
          <w:bCs/>
          <w:color w:val="FF0000"/>
          <w:shd w:val="clear" w:color="auto" w:fill="FFFFFF"/>
        </w:rPr>
      </w:pPr>
      <w:r w:rsidRPr="0027496D">
        <w:rPr>
          <w:rFonts w:ascii="Arial" w:hAnsi="Arial" w:cs="Arial"/>
          <w:b/>
          <w:bCs/>
          <w:color w:val="FF0000"/>
          <w:shd w:val="clear" w:color="auto" w:fill="FFFFFF"/>
        </w:rPr>
        <w:t>Policy Note</w:t>
      </w:r>
    </w:p>
    <w:p w14:paraId="60B299B3" w14:textId="77777777" w:rsidR="00862A62" w:rsidRPr="0027496D" w:rsidRDefault="00862A62" w:rsidP="00862A62">
      <w:pPr>
        <w:jc w:val="both"/>
        <w:rPr>
          <w:rFonts w:ascii="Arial" w:hAnsi="Arial" w:cs="Arial"/>
          <w:color w:val="FF0000"/>
          <w:shd w:val="clear" w:color="auto" w:fill="FFFFFF"/>
        </w:rPr>
      </w:pPr>
      <w:r w:rsidRPr="0027496D">
        <w:rPr>
          <w:rFonts w:ascii="Arial" w:hAnsi="Arial" w:cs="Arial"/>
          <w:color w:val="FF0000"/>
          <w:shd w:val="clear" w:color="auto" w:fill="FFFFFF"/>
        </w:rPr>
        <w:t>This policy, and all elements in it, are optional and can be customized based on the client.</w:t>
      </w:r>
    </w:p>
    <w:p w14:paraId="3EBF63E2" w14:textId="77777777" w:rsidR="00862A62" w:rsidRDefault="00862A62" w:rsidP="00862A62">
      <w:pPr>
        <w:spacing w:after="160" w:line="259" w:lineRule="auto"/>
        <w:rPr>
          <w:rFonts w:ascii="Arial" w:hAnsi="Arial" w:cs="Arial"/>
        </w:rPr>
      </w:pPr>
      <w:r>
        <w:rPr>
          <w:rFonts w:ascii="Arial" w:hAnsi="Arial" w:cs="Arial"/>
        </w:rPr>
        <w:br w:type="page"/>
      </w:r>
    </w:p>
    <w:p w14:paraId="4F67B89B" w14:textId="77777777" w:rsidR="00862A62" w:rsidRPr="00A82BDD" w:rsidRDefault="00862A62" w:rsidP="00862A62">
      <w:pPr>
        <w:pStyle w:val="Heading2"/>
        <w:jc w:val="center"/>
        <w:rPr>
          <w:bCs/>
          <w:color w:val="FF0000"/>
        </w:rPr>
      </w:pPr>
      <w:bookmarkStart w:id="39" w:name="_Toc116035167"/>
      <w:r w:rsidRPr="0000619A">
        <w:t>LACTATION ACCOMMODATION</w:t>
      </w:r>
      <w:r>
        <w:t xml:space="preserve"> </w:t>
      </w:r>
      <w:r>
        <w:rPr>
          <w:bCs/>
          <w:color w:val="FF0000"/>
        </w:rPr>
        <w:t>[FEDERAL]</w:t>
      </w:r>
      <w:bookmarkEnd w:id="39"/>
    </w:p>
    <w:p w14:paraId="5921F48A" w14:textId="77777777" w:rsidR="00862A62" w:rsidRDefault="00862A62" w:rsidP="00862A62">
      <w:pPr>
        <w:ind w:left="1440" w:hanging="1440"/>
        <w:rPr>
          <w:rFonts w:ascii="Arial" w:hAnsi="Arial" w:cs="Arial"/>
          <w:b/>
          <w:sz w:val="36"/>
          <w:szCs w:val="36"/>
        </w:rPr>
      </w:pPr>
    </w:p>
    <w:p w14:paraId="06AF30FF" w14:textId="77777777" w:rsidR="00862A62" w:rsidRPr="001418B2" w:rsidRDefault="00862A62" w:rsidP="00862A62">
      <w:pPr>
        <w:jc w:val="both"/>
        <w:rPr>
          <w:rFonts w:ascii="Arial" w:hAnsi="Arial" w:cs="Arial"/>
        </w:rPr>
      </w:pPr>
      <w:r>
        <w:rPr>
          <w:rFonts w:ascii="Arial" w:hAnsi="Arial" w:cs="Arial"/>
        </w:rPr>
        <w:t>T</w:t>
      </w:r>
      <w:r w:rsidRPr="001418B2">
        <w:rPr>
          <w:rFonts w:ascii="Arial" w:hAnsi="Arial" w:cs="Arial"/>
        </w:rPr>
        <w:t xml:space="preserve">he </w:t>
      </w:r>
      <w:r w:rsidRPr="00450106">
        <w:rPr>
          <w:rFonts w:ascii="Arial" w:hAnsi="Arial" w:cs="Arial"/>
          <w:b/>
        </w:rPr>
        <w:t>Company</w:t>
      </w:r>
      <w:r w:rsidRPr="001418B2">
        <w:rPr>
          <w:rFonts w:ascii="Arial" w:hAnsi="Arial" w:cs="Arial"/>
        </w:rPr>
        <w:t xml:space="preserve"> will provide a reasonable amount of break time to accommodate an employee desiring to express breast milk for the employee's infant child.</w:t>
      </w:r>
    </w:p>
    <w:p w14:paraId="09F75878" w14:textId="77777777" w:rsidR="00862A62" w:rsidRPr="004479CE" w:rsidRDefault="00862A62" w:rsidP="00862A62">
      <w:pPr>
        <w:jc w:val="both"/>
        <w:rPr>
          <w:rFonts w:ascii="Arial" w:hAnsi="Arial" w:cs="Arial"/>
        </w:rPr>
      </w:pPr>
    </w:p>
    <w:p w14:paraId="71099F0D" w14:textId="77777777" w:rsidR="00862A62" w:rsidRDefault="00862A62" w:rsidP="00862A62">
      <w:pPr>
        <w:jc w:val="both"/>
        <w:rPr>
          <w:rFonts w:ascii="Arial" w:hAnsi="Arial" w:cs="Arial"/>
        </w:rPr>
      </w:pPr>
      <w:r w:rsidRPr="004479CE">
        <w:rPr>
          <w:rFonts w:ascii="Arial" w:hAnsi="Arial" w:cs="Arial"/>
          <w:noProof/>
        </w:rPr>
        <mc:AlternateContent>
          <mc:Choice Requires="wps">
            <w:drawing>
              <wp:anchor distT="4294967294" distB="4294967294" distL="114300" distR="114300" simplePos="0" relativeHeight="251733504" behindDoc="0" locked="0" layoutInCell="1" allowOverlap="1" wp14:anchorId="22AA3067" wp14:editId="760FAF24">
                <wp:simplePos x="0" y="0"/>
                <wp:positionH relativeFrom="column">
                  <wp:posOffset>0</wp:posOffset>
                </wp:positionH>
                <wp:positionV relativeFrom="paragraph">
                  <wp:posOffset>26669</wp:posOffset>
                </wp:positionV>
                <wp:extent cx="5943600" cy="0"/>
                <wp:effectExtent l="0" t="0" r="0" b="0"/>
                <wp:wrapNone/>
                <wp:docPr id="9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28C16" id="Straight Connector 5" o:spid="_x0000_s1026" style="position:absolute;z-index:251733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19279D0D" w14:textId="77777777" w:rsidR="00862A62" w:rsidRPr="0000619A" w:rsidRDefault="00862A62" w:rsidP="00862A62">
      <w:pPr>
        <w:jc w:val="both"/>
        <w:rPr>
          <w:rFonts w:ascii="Arial" w:hAnsi="Arial" w:cs="Arial"/>
          <w:b/>
        </w:rPr>
      </w:pPr>
      <w:r w:rsidRPr="0000619A">
        <w:rPr>
          <w:rFonts w:ascii="Arial" w:hAnsi="Arial" w:cs="Arial"/>
          <w:b/>
        </w:rPr>
        <w:t>LACTATION BREAKS</w:t>
      </w:r>
      <w:r>
        <w:rPr>
          <w:rFonts w:ascii="Arial" w:hAnsi="Arial" w:cs="Arial"/>
          <w:b/>
        </w:rPr>
        <w:t xml:space="preserve"> AND </w:t>
      </w:r>
      <w:r w:rsidRPr="00917BD7">
        <w:rPr>
          <w:rFonts w:ascii="Arial" w:hAnsi="Arial" w:cs="Arial"/>
          <w:b/>
        </w:rPr>
        <w:t>ACCOMMODATIONS</w:t>
      </w:r>
    </w:p>
    <w:p w14:paraId="1FC0C1C8" w14:textId="77777777" w:rsidR="00862A62" w:rsidRPr="00014A0B" w:rsidRDefault="00862A62" w:rsidP="00862A62">
      <w:pPr>
        <w:ind w:left="720"/>
        <w:jc w:val="both"/>
        <w:rPr>
          <w:rFonts w:ascii="Arial" w:hAnsi="Arial" w:cs="Arial"/>
        </w:rPr>
      </w:pPr>
      <w:r w:rsidRPr="00014A0B">
        <w:rPr>
          <w:rFonts w:ascii="Arial" w:hAnsi="Arial" w:cs="Arial"/>
        </w:rPr>
        <w:t xml:space="preserve">Employees needing breaks for lactation purposes may use ordinary paid rest breaks or may take other reasonable break time when needed. If possible, the lactation break time should run concurrently with scheduled meal and rest breaks already provided to the employee. If the lactation break time cannot run concurrently with meal and rest breaks already provided or additional time is needed for the employee, the lactation break time will be unpaid for </w:t>
      </w:r>
      <w:r>
        <w:rPr>
          <w:rFonts w:ascii="Arial" w:hAnsi="Arial" w:cs="Arial"/>
        </w:rPr>
        <w:t>non-exempt</w:t>
      </w:r>
      <w:r w:rsidRPr="00014A0B">
        <w:rPr>
          <w:rFonts w:ascii="Arial" w:hAnsi="Arial" w:cs="Arial"/>
        </w:rPr>
        <w:t xml:space="preserve"> employees.</w:t>
      </w:r>
    </w:p>
    <w:p w14:paraId="40D6E920" w14:textId="77777777" w:rsidR="00862A62" w:rsidRPr="00014A0B" w:rsidRDefault="00862A62" w:rsidP="00862A62">
      <w:pPr>
        <w:jc w:val="both"/>
        <w:rPr>
          <w:rFonts w:ascii="Arial" w:hAnsi="Arial" w:cs="Arial"/>
        </w:rPr>
      </w:pPr>
    </w:p>
    <w:p w14:paraId="0FBA57CE" w14:textId="77777777" w:rsidR="00862A62" w:rsidRPr="00014A0B" w:rsidRDefault="00862A62" w:rsidP="00862A62">
      <w:pPr>
        <w:ind w:left="720"/>
        <w:jc w:val="both"/>
        <w:rPr>
          <w:rFonts w:ascii="Arial" w:hAnsi="Arial" w:cs="Arial"/>
        </w:rPr>
      </w:pPr>
      <w:r w:rsidRPr="00014A0B">
        <w:rPr>
          <w:rFonts w:ascii="Arial" w:hAnsi="Arial" w:cs="Arial"/>
        </w:rPr>
        <w:t xml:space="preserve">Employees will be relieved of all work-related duties during any unpaid break. Where unpaid breaks or additional time are required, employees should work with </w:t>
      </w:r>
      <w:r w:rsidRPr="00450106">
        <w:rPr>
          <w:rFonts w:ascii="Arial" w:hAnsi="Arial" w:cs="Arial"/>
          <w:b/>
        </w:rPr>
        <w:t>WHO</w:t>
      </w:r>
      <w:r w:rsidRPr="00014A0B">
        <w:rPr>
          <w:rFonts w:ascii="Arial" w:hAnsi="Arial" w:cs="Arial"/>
        </w:rPr>
        <w:t xml:space="preserve"> regarding scheduling and reporting the extra break time. Where state</w:t>
      </w:r>
      <w:r>
        <w:rPr>
          <w:rFonts w:ascii="Arial" w:hAnsi="Arial" w:cs="Arial"/>
        </w:rPr>
        <w:t xml:space="preserve"> or local</w:t>
      </w:r>
      <w:r w:rsidRPr="00014A0B">
        <w:rPr>
          <w:rFonts w:ascii="Arial" w:hAnsi="Arial" w:cs="Arial"/>
        </w:rPr>
        <w:t xml:space="preserve"> law imposes more specific requirements regarding the break time or lactation accommodation, the </w:t>
      </w:r>
      <w:r w:rsidRPr="00450106">
        <w:rPr>
          <w:rFonts w:ascii="Arial" w:hAnsi="Arial" w:cs="Arial"/>
          <w:b/>
        </w:rPr>
        <w:t>Company</w:t>
      </w:r>
      <w:r w:rsidRPr="00014A0B">
        <w:rPr>
          <w:rFonts w:ascii="Arial" w:hAnsi="Arial" w:cs="Arial"/>
        </w:rPr>
        <w:t xml:space="preserve"> will comply with those requirements.</w:t>
      </w:r>
    </w:p>
    <w:p w14:paraId="7AC731E1" w14:textId="77777777" w:rsidR="00862A62" w:rsidRPr="00EA468A" w:rsidRDefault="00862A62" w:rsidP="00862A62">
      <w:pPr>
        <w:jc w:val="both"/>
        <w:rPr>
          <w:rFonts w:ascii="Arial" w:hAnsi="Arial" w:cs="Arial"/>
        </w:rPr>
      </w:pPr>
    </w:p>
    <w:p w14:paraId="46D17FD8" w14:textId="77777777" w:rsidR="00862A62" w:rsidRDefault="00862A62" w:rsidP="00862A62">
      <w:pPr>
        <w:ind w:left="720"/>
        <w:jc w:val="both"/>
        <w:rPr>
          <w:rFonts w:ascii="Arial" w:hAnsi="Arial" w:cs="Arial"/>
        </w:rPr>
      </w:pPr>
      <w:r w:rsidRPr="00EA468A">
        <w:rPr>
          <w:rFonts w:ascii="Arial" w:hAnsi="Arial" w:cs="Arial"/>
        </w:rPr>
        <w:t>Because exempt employees receive their full salary during weeks in which they work, all exempt employees who need lactation accommodation breaks do not need to report any extra break time as "unpaid."</w:t>
      </w:r>
    </w:p>
    <w:p w14:paraId="6E226C17" w14:textId="77777777" w:rsidR="00862A62" w:rsidRPr="00EA468A" w:rsidRDefault="00862A62" w:rsidP="00862A62">
      <w:pPr>
        <w:jc w:val="both"/>
        <w:rPr>
          <w:rFonts w:ascii="Arial" w:hAnsi="Arial" w:cs="Arial"/>
        </w:rPr>
      </w:pPr>
    </w:p>
    <w:p w14:paraId="39999A67" w14:textId="77777777" w:rsidR="00862A62" w:rsidRDefault="00862A62" w:rsidP="00862A62">
      <w:pPr>
        <w:shd w:val="clear" w:color="auto" w:fill="FFFFFF" w:themeFill="background1"/>
        <w:ind w:left="720"/>
        <w:jc w:val="both"/>
        <w:rPr>
          <w:rFonts w:ascii="Arial" w:hAnsi="Arial" w:cs="Arial"/>
        </w:rPr>
      </w:pPr>
      <w:r w:rsidRPr="00991C52">
        <w:rPr>
          <w:rFonts w:ascii="Arial" w:hAnsi="Arial" w:cs="Arial"/>
          <w:b/>
          <w:bCs/>
        </w:rPr>
        <w:t xml:space="preserve">[If the company has </w:t>
      </w:r>
      <w:r>
        <w:rPr>
          <w:rFonts w:ascii="Arial" w:hAnsi="Arial" w:cs="Arial"/>
          <w:b/>
          <w:bCs/>
        </w:rPr>
        <w:t xml:space="preserve">a physical location </w:t>
      </w:r>
      <w:r w:rsidRPr="00C30F1D">
        <w:rPr>
          <w:rFonts w:ascii="Arial" w:hAnsi="Arial" w:cs="Arial"/>
          <w:b/>
          <w:bCs/>
          <w:u w:val="single"/>
        </w:rPr>
        <w:t>and</w:t>
      </w:r>
      <w:r>
        <w:rPr>
          <w:rFonts w:ascii="Arial" w:hAnsi="Arial" w:cs="Arial"/>
          <w:b/>
          <w:bCs/>
        </w:rPr>
        <w:t xml:space="preserve"> remote/hybrid workers</w:t>
      </w:r>
      <w:r w:rsidRPr="00991C52">
        <w:rPr>
          <w:rFonts w:ascii="Arial" w:hAnsi="Arial" w:cs="Arial"/>
          <w:b/>
          <w:bCs/>
        </w:rPr>
        <w:t>:</w:t>
      </w:r>
      <w:r>
        <w:rPr>
          <w:rFonts w:ascii="Arial" w:hAnsi="Arial" w:cs="Arial"/>
        </w:rPr>
        <w:t xml:space="preserve"> For employees who work onsite, t</w:t>
      </w:r>
      <w:r w:rsidRPr="00EA468A">
        <w:rPr>
          <w:rFonts w:ascii="Arial" w:hAnsi="Arial" w:cs="Arial"/>
        </w:rPr>
        <w:t xml:space="preserve">he </w:t>
      </w:r>
      <w:r w:rsidRPr="00450106">
        <w:rPr>
          <w:rFonts w:ascii="Arial" w:hAnsi="Arial" w:cs="Arial"/>
          <w:b/>
        </w:rPr>
        <w:t>Company</w:t>
      </w:r>
      <w:r w:rsidRPr="00EA468A">
        <w:rPr>
          <w:rFonts w:ascii="Arial" w:hAnsi="Arial" w:cs="Arial"/>
        </w:rPr>
        <w:t xml:space="preserve"> will provide employees with the use of a room or a private area, other than a bathroom or toilet stall, that is shielded from view and free from intrusion from co-workers and the public. The </w:t>
      </w:r>
      <w:r w:rsidRPr="00450106">
        <w:rPr>
          <w:rFonts w:ascii="Arial" w:hAnsi="Arial" w:cs="Arial"/>
          <w:b/>
        </w:rPr>
        <w:t>Company</w:t>
      </w:r>
      <w:r w:rsidRPr="00EA468A">
        <w:rPr>
          <w:rFonts w:ascii="Arial" w:hAnsi="Arial" w:cs="Arial"/>
        </w:rPr>
        <w:t xml:space="preserve"> will make a reasonable effort to identify a location </w:t>
      </w:r>
      <w:r>
        <w:rPr>
          <w:rFonts w:ascii="Arial" w:hAnsi="Arial" w:cs="Arial"/>
        </w:rPr>
        <w:t xml:space="preserve">near </w:t>
      </w:r>
      <w:r w:rsidRPr="00EA468A">
        <w:rPr>
          <w:rFonts w:ascii="Arial" w:hAnsi="Arial" w:cs="Arial"/>
        </w:rPr>
        <w:t>the work area for the employee to express milk. This location may be the employee's private office, if applicable.</w:t>
      </w:r>
      <w:r>
        <w:rPr>
          <w:rFonts w:ascii="Arial" w:hAnsi="Arial" w:cs="Arial"/>
        </w:rPr>
        <w:t>]</w:t>
      </w:r>
    </w:p>
    <w:p w14:paraId="54C5388F" w14:textId="77777777" w:rsidR="00862A62" w:rsidRDefault="00862A62" w:rsidP="00862A62">
      <w:pPr>
        <w:shd w:val="clear" w:color="auto" w:fill="FFFFFF" w:themeFill="background1"/>
        <w:ind w:left="720"/>
        <w:jc w:val="both"/>
        <w:rPr>
          <w:rFonts w:ascii="Arial" w:hAnsi="Arial" w:cs="Arial"/>
        </w:rPr>
      </w:pPr>
    </w:p>
    <w:p w14:paraId="2D17A94E" w14:textId="77777777" w:rsidR="00862A62" w:rsidRDefault="00862A62" w:rsidP="00862A62">
      <w:pPr>
        <w:shd w:val="clear" w:color="auto" w:fill="FFFFFF" w:themeFill="background1"/>
        <w:ind w:left="720"/>
        <w:jc w:val="center"/>
        <w:rPr>
          <w:rFonts w:ascii="Arial" w:hAnsi="Arial" w:cs="Arial"/>
          <w:b/>
          <w:bCs/>
        </w:rPr>
      </w:pPr>
      <w:r>
        <w:rPr>
          <w:rFonts w:ascii="Arial" w:hAnsi="Arial" w:cs="Arial"/>
          <w:b/>
          <w:bCs/>
        </w:rPr>
        <w:t>OR</w:t>
      </w:r>
    </w:p>
    <w:p w14:paraId="7FC6E9A0" w14:textId="77777777" w:rsidR="00862A62" w:rsidRDefault="00862A62" w:rsidP="00862A62">
      <w:pPr>
        <w:shd w:val="clear" w:color="auto" w:fill="FFFFFF" w:themeFill="background1"/>
        <w:ind w:left="720"/>
        <w:jc w:val="center"/>
        <w:rPr>
          <w:rFonts w:ascii="Arial" w:hAnsi="Arial" w:cs="Arial"/>
          <w:b/>
          <w:bCs/>
        </w:rPr>
      </w:pPr>
    </w:p>
    <w:p w14:paraId="0CFDAC98" w14:textId="77777777" w:rsidR="00862A62" w:rsidRDefault="00862A62" w:rsidP="00862A62">
      <w:pPr>
        <w:shd w:val="clear" w:color="auto" w:fill="FFFFFF" w:themeFill="background1"/>
        <w:ind w:left="720"/>
        <w:jc w:val="both"/>
        <w:rPr>
          <w:rFonts w:ascii="Arial" w:hAnsi="Arial" w:cs="Arial"/>
        </w:rPr>
      </w:pPr>
      <w:r w:rsidRPr="00991C52">
        <w:rPr>
          <w:rFonts w:ascii="Arial" w:hAnsi="Arial" w:cs="Arial"/>
          <w:b/>
          <w:bCs/>
        </w:rPr>
        <w:t xml:space="preserve">[If the company </w:t>
      </w:r>
      <w:r>
        <w:rPr>
          <w:rFonts w:ascii="Arial" w:hAnsi="Arial" w:cs="Arial"/>
          <w:b/>
          <w:bCs/>
        </w:rPr>
        <w:t>only has onsite workers</w:t>
      </w:r>
      <w:r w:rsidRPr="00991C52">
        <w:rPr>
          <w:rFonts w:ascii="Arial" w:hAnsi="Arial" w:cs="Arial"/>
          <w:b/>
          <w:bCs/>
        </w:rPr>
        <w:t>:</w:t>
      </w:r>
      <w:r>
        <w:rPr>
          <w:rFonts w:ascii="Arial" w:hAnsi="Arial" w:cs="Arial"/>
        </w:rPr>
        <w:t xml:space="preserve"> </w:t>
      </w:r>
      <w:r w:rsidRPr="00EA468A">
        <w:rPr>
          <w:rFonts w:ascii="Arial" w:hAnsi="Arial" w:cs="Arial"/>
        </w:rPr>
        <w:t xml:space="preserve">The </w:t>
      </w:r>
      <w:r w:rsidRPr="00450106">
        <w:rPr>
          <w:rFonts w:ascii="Arial" w:hAnsi="Arial" w:cs="Arial"/>
          <w:b/>
        </w:rPr>
        <w:t>Company</w:t>
      </w:r>
      <w:r w:rsidRPr="00EA468A">
        <w:rPr>
          <w:rFonts w:ascii="Arial" w:hAnsi="Arial" w:cs="Arial"/>
        </w:rPr>
        <w:t xml:space="preserve"> will provide employees with the use of a room or a private area, other than a bathroom or toilet stall, that is shielded from view and free from intrusion from co-workers and the public. The </w:t>
      </w:r>
      <w:r w:rsidRPr="00450106">
        <w:rPr>
          <w:rFonts w:ascii="Arial" w:hAnsi="Arial" w:cs="Arial"/>
          <w:b/>
        </w:rPr>
        <w:t>Company</w:t>
      </w:r>
      <w:r w:rsidRPr="00EA468A">
        <w:rPr>
          <w:rFonts w:ascii="Arial" w:hAnsi="Arial" w:cs="Arial"/>
        </w:rPr>
        <w:t xml:space="preserve"> will make a reasonable effort to identify a location </w:t>
      </w:r>
      <w:r>
        <w:rPr>
          <w:rFonts w:ascii="Arial" w:hAnsi="Arial" w:cs="Arial"/>
        </w:rPr>
        <w:t xml:space="preserve">near </w:t>
      </w:r>
      <w:r w:rsidRPr="00EA468A">
        <w:rPr>
          <w:rFonts w:ascii="Arial" w:hAnsi="Arial" w:cs="Arial"/>
        </w:rPr>
        <w:t>the work area for the employee to express milk. This location may be the employee's private office, if applicable.</w:t>
      </w:r>
      <w:r>
        <w:rPr>
          <w:rFonts w:ascii="Arial" w:hAnsi="Arial" w:cs="Arial"/>
        </w:rPr>
        <w:t>]</w:t>
      </w:r>
    </w:p>
    <w:p w14:paraId="7AD2F44B" w14:textId="77777777" w:rsidR="00862A62" w:rsidRDefault="00862A62" w:rsidP="00862A62">
      <w:pPr>
        <w:shd w:val="clear" w:color="auto" w:fill="FFFFFF" w:themeFill="background1"/>
        <w:ind w:left="720"/>
        <w:jc w:val="both"/>
        <w:rPr>
          <w:rFonts w:ascii="Arial" w:hAnsi="Arial" w:cs="Arial"/>
        </w:rPr>
      </w:pPr>
    </w:p>
    <w:p w14:paraId="09F2E07A" w14:textId="77777777" w:rsidR="00862A62" w:rsidRDefault="00862A62" w:rsidP="00862A62">
      <w:pPr>
        <w:shd w:val="clear" w:color="auto" w:fill="FFFFFF" w:themeFill="background1"/>
        <w:ind w:left="720"/>
        <w:jc w:val="both"/>
        <w:rPr>
          <w:rFonts w:ascii="Arial" w:hAnsi="Arial" w:cs="Arial"/>
        </w:rPr>
      </w:pPr>
      <w:r w:rsidRPr="00EA468A">
        <w:rPr>
          <w:rFonts w:ascii="Arial" w:hAnsi="Arial" w:cs="Arial"/>
        </w:rPr>
        <w:t>Employees should discuss the location for storage of expressed milk</w:t>
      </w:r>
      <w:r>
        <w:rPr>
          <w:rFonts w:ascii="Arial" w:hAnsi="Arial" w:cs="Arial"/>
        </w:rPr>
        <w:t xml:space="preserve"> with </w:t>
      </w:r>
      <w:r w:rsidRPr="000F6946">
        <w:rPr>
          <w:rFonts w:ascii="Arial" w:hAnsi="Arial" w:cs="Arial"/>
          <w:b/>
          <w:bCs/>
        </w:rPr>
        <w:t>WHO</w:t>
      </w:r>
      <w:r w:rsidRPr="00EA468A">
        <w:rPr>
          <w:rFonts w:ascii="Arial" w:hAnsi="Arial" w:cs="Arial"/>
        </w:rPr>
        <w:t>. In addition, employees should contact</w:t>
      </w:r>
      <w:r>
        <w:rPr>
          <w:rFonts w:ascii="Arial" w:hAnsi="Arial" w:cs="Arial"/>
        </w:rPr>
        <w:t xml:space="preserve"> </w:t>
      </w:r>
      <w:r w:rsidRPr="00450106">
        <w:rPr>
          <w:rFonts w:ascii="Arial" w:hAnsi="Arial" w:cs="Arial"/>
          <w:b/>
        </w:rPr>
        <w:t>WHO</w:t>
      </w:r>
      <w:r w:rsidRPr="00EA468A">
        <w:rPr>
          <w:rFonts w:ascii="Arial" w:hAnsi="Arial" w:cs="Arial"/>
        </w:rPr>
        <w:t xml:space="preserve"> during their pregnancy or before their return to work to identify the need for a lactation area.</w:t>
      </w:r>
    </w:p>
    <w:p w14:paraId="459A6C48" w14:textId="77777777" w:rsidR="00862A62" w:rsidRDefault="00862A62" w:rsidP="00862A62">
      <w:pPr>
        <w:shd w:val="clear" w:color="auto" w:fill="FFFFFF" w:themeFill="background1"/>
        <w:jc w:val="both"/>
        <w:rPr>
          <w:rFonts w:ascii="Arial" w:hAnsi="Arial" w:cs="Arial"/>
        </w:rPr>
      </w:pPr>
    </w:p>
    <w:p w14:paraId="5038D654" w14:textId="77777777" w:rsidR="00862A62" w:rsidRDefault="00862A62" w:rsidP="00862A62">
      <w:pPr>
        <w:ind w:left="720"/>
        <w:jc w:val="both"/>
        <w:rPr>
          <w:rFonts w:ascii="Arial" w:hAnsi="Arial" w:cs="Arial"/>
        </w:rPr>
      </w:pPr>
      <w:r w:rsidRPr="00EA468A">
        <w:rPr>
          <w:rFonts w:ascii="Arial" w:hAnsi="Arial" w:cs="Arial"/>
        </w:rPr>
        <w:t xml:space="preserve">The </w:t>
      </w:r>
      <w:r w:rsidRPr="00450106">
        <w:rPr>
          <w:rFonts w:ascii="Arial" w:hAnsi="Arial" w:cs="Arial"/>
          <w:b/>
        </w:rPr>
        <w:t>Company</w:t>
      </w:r>
      <w:r w:rsidRPr="00EA468A">
        <w:rPr>
          <w:rFonts w:ascii="Arial" w:hAnsi="Arial" w:cs="Arial"/>
        </w:rPr>
        <w:t xml:space="preserve"> will otherwise treat lactation as a pregnancy-related medical condition and address lactation-related needs in the same manner that it addresses other non-incapacitating medical conditions, including requested time off for medical appointments, requested changes in schedules and other requested accommodations.</w:t>
      </w:r>
    </w:p>
    <w:p w14:paraId="2F833BFE" w14:textId="77777777" w:rsidR="00862A62" w:rsidRPr="00EA468A" w:rsidRDefault="00862A62" w:rsidP="00862A62">
      <w:pPr>
        <w:jc w:val="both"/>
        <w:rPr>
          <w:rFonts w:ascii="Arial" w:hAnsi="Arial" w:cs="Arial"/>
        </w:rPr>
      </w:pPr>
    </w:p>
    <w:p w14:paraId="58A15331" w14:textId="77777777" w:rsidR="00862A62" w:rsidRPr="00EA468A" w:rsidRDefault="00862A62" w:rsidP="00862A62">
      <w:pPr>
        <w:ind w:left="720"/>
        <w:jc w:val="both"/>
        <w:rPr>
          <w:rFonts w:ascii="Arial" w:hAnsi="Arial" w:cs="Arial"/>
        </w:rPr>
      </w:pPr>
    </w:p>
    <w:p w14:paraId="4001696D" w14:textId="77777777" w:rsidR="00862A62" w:rsidRDefault="00862A62" w:rsidP="00862A62">
      <w:pPr>
        <w:jc w:val="both"/>
        <w:rPr>
          <w:rFonts w:ascii="Arial" w:hAnsi="Arial" w:cs="Arial"/>
          <w:b/>
        </w:rPr>
      </w:pPr>
      <w:r w:rsidRPr="000910C9">
        <w:rPr>
          <w:rFonts w:ascii="Arial" w:hAnsi="Arial" w:cs="Arial"/>
          <w:b/>
        </w:rPr>
        <w:t>ADDITIONAL INFORMATION</w:t>
      </w:r>
    </w:p>
    <w:p w14:paraId="11364049" w14:textId="77777777" w:rsidR="00862A62" w:rsidRDefault="00862A62" w:rsidP="00862A62">
      <w:pPr>
        <w:ind w:left="720"/>
        <w:jc w:val="both"/>
        <w:rPr>
          <w:rFonts w:ascii="Arial" w:hAnsi="Arial" w:cs="Arial"/>
        </w:rPr>
      </w:pPr>
      <w:r w:rsidRPr="000910C9">
        <w:rPr>
          <w:rFonts w:ascii="Arial" w:hAnsi="Arial" w:cs="Arial"/>
        </w:rPr>
        <w:t xml:space="preserve">Additional information regarding </w:t>
      </w:r>
      <w:r>
        <w:rPr>
          <w:rFonts w:ascii="Arial" w:hAnsi="Arial" w:cs="Arial"/>
        </w:rPr>
        <w:t>lactation accommodations</w:t>
      </w:r>
      <w:r w:rsidRPr="000910C9">
        <w:rPr>
          <w:rFonts w:ascii="Arial" w:hAnsi="Arial" w:cs="Arial"/>
        </w:rPr>
        <w:t xml:space="preserve"> may also be found in the state specific </w:t>
      </w:r>
      <w:r>
        <w:rPr>
          <w:rFonts w:ascii="Arial" w:hAnsi="Arial" w:cs="Arial"/>
        </w:rPr>
        <w:t>Handbook</w:t>
      </w:r>
      <w:r w:rsidRPr="000910C9">
        <w:rPr>
          <w:rFonts w:ascii="Arial" w:hAnsi="Arial" w:cs="Arial"/>
        </w:rPr>
        <w:t xml:space="preserve"> </w:t>
      </w:r>
      <w:r>
        <w:rPr>
          <w:rFonts w:ascii="Arial" w:hAnsi="Arial" w:cs="Arial"/>
        </w:rPr>
        <w:t>Addendum</w:t>
      </w:r>
      <w:r w:rsidRPr="000910C9">
        <w:rPr>
          <w:rFonts w:ascii="Arial" w:hAnsi="Arial" w:cs="Arial"/>
        </w:rPr>
        <w:t>, if applicable.</w:t>
      </w:r>
    </w:p>
    <w:p w14:paraId="694CE125" w14:textId="77777777" w:rsidR="00862A62" w:rsidRDefault="00862A62" w:rsidP="00862A62">
      <w:pPr>
        <w:ind w:left="720"/>
        <w:jc w:val="both"/>
        <w:rPr>
          <w:rFonts w:ascii="Arial" w:hAnsi="Arial" w:cs="Arial"/>
        </w:rPr>
      </w:pPr>
    </w:p>
    <w:p w14:paraId="45664439" w14:textId="77777777" w:rsidR="00862A62" w:rsidRDefault="00862A62" w:rsidP="00862A62">
      <w:pPr>
        <w:ind w:left="720"/>
        <w:jc w:val="both"/>
        <w:rPr>
          <w:rFonts w:ascii="Arial" w:hAnsi="Arial" w:cs="Arial"/>
        </w:rPr>
      </w:pPr>
    </w:p>
    <w:p w14:paraId="2C87CA36" w14:textId="77777777" w:rsidR="00862A62" w:rsidRDefault="00862A62" w:rsidP="00862A62">
      <w:pPr>
        <w:spacing w:after="160" w:line="259" w:lineRule="auto"/>
        <w:rPr>
          <w:rFonts w:ascii="Arial" w:hAnsi="Arial" w:cs="Arial"/>
        </w:rPr>
      </w:pPr>
      <w:r>
        <w:rPr>
          <w:rFonts w:ascii="Arial" w:hAnsi="Arial" w:cs="Arial"/>
        </w:rPr>
        <w:br w:type="page"/>
      </w:r>
    </w:p>
    <w:p w14:paraId="70654764" w14:textId="77777777" w:rsidR="00862A62" w:rsidRPr="00BA1103" w:rsidRDefault="00862A62" w:rsidP="00862A62">
      <w:pPr>
        <w:pStyle w:val="Heading2"/>
        <w:jc w:val="center"/>
        <w:rPr>
          <w:color w:val="FF0000"/>
        </w:rPr>
      </w:pPr>
      <w:bookmarkStart w:id="40" w:name="_Toc499906643"/>
      <w:bookmarkStart w:id="41" w:name="Individuals_with_Disabilities"/>
      <w:bookmarkStart w:id="42" w:name="_Toc116035169"/>
      <w:r w:rsidRPr="00BA1103">
        <w:t>INDIVIDUALS WITH DISABILITIES</w:t>
      </w:r>
      <w:bookmarkEnd w:id="40"/>
      <w:bookmarkEnd w:id="41"/>
      <w:r w:rsidRPr="00BA1103">
        <w:t xml:space="preserve"> </w:t>
      </w:r>
      <w:r>
        <w:rPr>
          <w:color w:val="FF0000"/>
        </w:rPr>
        <w:t>[NEW YORK]</w:t>
      </w:r>
      <w:bookmarkEnd w:id="42"/>
    </w:p>
    <w:p w14:paraId="7870B5FE" w14:textId="77777777" w:rsidR="00862A62" w:rsidRDefault="00862A62" w:rsidP="00862A62">
      <w:pPr>
        <w:jc w:val="both"/>
        <w:rPr>
          <w:rFonts w:ascii="Arial" w:hAnsi="Arial" w:cs="Arial"/>
          <w:sz w:val="36"/>
          <w:szCs w:val="36"/>
        </w:rPr>
      </w:pPr>
    </w:p>
    <w:p w14:paraId="1702DC6B" w14:textId="77777777" w:rsidR="00862A62" w:rsidRPr="000B11B5" w:rsidRDefault="00862A62" w:rsidP="00862A62">
      <w:pPr>
        <w:jc w:val="both"/>
        <w:rPr>
          <w:rFonts w:ascii="Arial" w:hAnsi="Arial" w:cs="Arial"/>
        </w:rPr>
      </w:pPr>
      <w:r w:rsidRPr="009A4E11">
        <w:rPr>
          <w:rFonts w:ascii="Arial" w:hAnsi="Arial" w:cs="Arial"/>
          <w:b/>
        </w:rPr>
        <w:t>Company</w:t>
      </w:r>
      <w:r w:rsidRPr="00F94832">
        <w:rPr>
          <w:rFonts w:ascii="Arial" w:hAnsi="Arial" w:cs="Arial"/>
          <w:b/>
        </w:rPr>
        <w:t xml:space="preserve"> Name</w:t>
      </w:r>
      <w:r w:rsidRPr="000B11B5">
        <w:rPr>
          <w:rFonts w:ascii="Arial" w:hAnsi="Arial" w:cs="Arial"/>
        </w:rPr>
        <w:t xml:space="preserve"> complies with </w:t>
      </w:r>
      <w:r w:rsidRPr="00DC5A0D">
        <w:rPr>
          <w:rFonts w:ascii="Arial" w:hAnsi="Arial" w:cs="Arial"/>
          <w:b/>
          <w:bCs/>
        </w:rPr>
        <w:t>[include if 15 or more employees:</w:t>
      </w:r>
      <w:r>
        <w:rPr>
          <w:rFonts w:ascii="Arial" w:hAnsi="Arial" w:cs="Arial"/>
        </w:rPr>
        <w:t xml:space="preserve"> </w:t>
      </w:r>
      <w:r w:rsidRPr="000B11B5">
        <w:rPr>
          <w:rFonts w:ascii="Arial" w:hAnsi="Arial" w:cs="Arial"/>
        </w:rPr>
        <w:t>the Americans with Disabilities Act (ADA) and</w:t>
      </w:r>
      <w:r w:rsidRPr="00DC5A0D">
        <w:rPr>
          <w:rFonts w:ascii="Arial" w:hAnsi="Arial" w:cs="Arial"/>
          <w:b/>
          <w:bCs/>
        </w:rPr>
        <w:t>]</w:t>
      </w:r>
      <w:r w:rsidRPr="000B11B5">
        <w:rPr>
          <w:rFonts w:ascii="Arial" w:hAnsi="Arial" w:cs="Arial"/>
        </w:rPr>
        <w:t xml:space="preserve"> New York State Human Rights Laws which make it unlawful to discriminate in employment against a qualified individual with a disability. The </w:t>
      </w:r>
      <w:r w:rsidRPr="009A4E11">
        <w:rPr>
          <w:rFonts w:ascii="Arial" w:hAnsi="Arial" w:cs="Arial"/>
          <w:b/>
        </w:rPr>
        <w:t>Company</w:t>
      </w:r>
      <w:r w:rsidRPr="000B11B5">
        <w:rPr>
          <w:rFonts w:ascii="Arial" w:hAnsi="Arial" w:cs="Arial"/>
        </w:rPr>
        <w:t xml:space="preserve"> prohibits discrimination against employees and applicants with disabilities in all aspects of employment. Our </w:t>
      </w:r>
      <w:r w:rsidRPr="009A4E11">
        <w:rPr>
          <w:rFonts w:ascii="Arial" w:hAnsi="Arial" w:cs="Arial"/>
          <w:b/>
        </w:rPr>
        <w:t>Company</w:t>
      </w:r>
      <w:r w:rsidRPr="000B11B5">
        <w:rPr>
          <w:rFonts w:ascii="Arial" w:hAnsi="Arial" w:cs="Arial"/>
        </w:rPr>
        <w:t>’s commitment to this policy includes making reasonable accommodations to otherwise qualified persons with disabilities to enable them to perform the essential functions of their jobs, unless doing so would pose an undue hardship on our business, would pose a direct threat of substantial harm to the employee or others or is otherwise not required by applicable law</w:t>
      </w:r>
      <w:bookmarkStart w:id="43" w:name="_Toc499906644"/>
      <w:r w:rsidRPr="000B11B5">
        <w:rPr>
          <w:rFonts w:ascii="Arial" w:hAnsi="Arial" w:cs="Arial"/>
        </w:rPr>
        <w:t>.</w:t>
      </w:r>
    </w:p>
    <w:p w14:paraId="63CEB42F" w14:textId="77777777" w:rsidR="00862A62" w:rsidRPr="000B11B5" w:rsidRDefault="00862A62" w:rsidP="00862A62">
      <w:pPr>
        <w:jc w:val="both"/>
        <w:rPr>
          <w:rFonts w:ascii="Arial" w:hAnsi="Arial" w:cs="Arial"/>
        </w:rPr>
      </w:pPr>
    </w:p>
    <w:p w14:paraId="0BE35B93" w14:textId="77777777" w:rsidR="00862A62" w:rsidRPr="000B11B5" w:rsidRDefault="00862A62" w:rsidP="00862A62">
      <w:pPr>
        <w:jc w:val="both"/>
        <w:rPr>
          <w:rFonts w:ascii="Arial" w:hAnsi="Arial" w:cs="Arial"/>
        </w:rPr>
      </w:pPr>
      <w:r w:rsidRPr="000B11B5">
        <w:rPr>
          <w:rFonts w:ascii="Arial" w:hAnsi="Arial" w:cs="Arial"/>
          <w:noProof/>
        </w:rPr>
        <mc:AlternateContent>
          <mc:Choice Requires="wps">
            <w:drawing>
              <wp:anchor distT="4294967294" distB="4294967294" distL="114300" distR="114300" simplePos="0" relativeHeight="251734528" behindDoc="0" locked="0" layoutInCell="1" allowOverlap="1" wp14:anchorId="52BEDC1B" wp14:editId="7F0EE487">
                <wp:simplePos x="0" y="0"/>
                <wp:positionH relativeFrom="column">
                  <wp:posOffset>0</wp:posOffset>
                </wp:positionH>
                <wp:positionV relativeFrom="paragraph">
                  <wp:posOffset>26669</wp:posOffset>
                </wp:positionV>
                <wp:extent cx="5943600" cy="0"/>
                <wp:effectExtent l="0" t="0" r="0" b="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A5125" id="Straight Connector 5" o:spid="_x0000_s1026" style="position:absolute;z-index:251734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2C3CCA7B" w14:textId="77777777" w:rsidR="00862A62" w:rsidRPr="000B11B5" w:rsidRDefault="00862A62" w:rsidP="00862A62">
      <w:pPr>
        <w:jc w:val="both"/>
        <w:rPr>
          <w:rFonts w:ascii="Arial" w:hAnsi="Arial" w:cs="Arial"/>
        </w:rPr>
      </w:pPr>
      <w:r w:rsidRPr="000B11B5">
        <w:rPr>
          <w:rFonts w:ascii="Arial" w:hAnsi="Arial" w:cs="Arial"/>
          <w:b/>
        </w:rPr>
        <w:t>OUR COMMITMENT</w:t>
      </w:r>
      <w:bookmarkEnd w:id="43"/>
    </w:p>
    <w:p w14:paraId="33308D60" w14:textId="77777777" w:rsidR="00862A62" w:rsidRPr="000B11B5" w:rsidRDefault="00862A62" w:rsidP="00862A62">
      <w:pPr>
        <w:ind w:left="720"/>
        <w:jc w:val="both"/>
        <w:rPr>
          <w:rFonts w:ascii="Arial" w:hAnsi="Arial" w:cs="Arial"/>
        </w:rPr>
      </w:pPr>
      <w:r w:rsidRPr="000B11B5">
        <w:rPr>
          <w:rFonts w:ascii="Arial" w:hAnsi="Arial" w:cs="Arial"/>
        </w:rPr>
        <w:t xml:space="preserve">An employee or applicant in need of a reasonable accommodation should make the </w:t>
      </w:r>
      <w:r w:rsidRPr="009A4E11">
        <w:rPr>
          <w:rFonts w:ascii="Arial" w:hAnsi="Arial" w:cs="Arial"/>
          <w:b/>
        </w:rPr>
        <w:t>Company</w:t>
      </w:r>
      <w:r w:rsidRPr="000B11B5">
        <w:rPr>
          <w:rFonts w:ascii="Arial" w:hAnsi="Arial" w:cs="Arial"/>
        </w:rPr>
        <w:t xml:space="preserve"> aware of </w:t>
      </w:r>
      <w:r>
        <w:rPr>
          <w:rFonts w:ascii="Arial" w:hAnsi="Arial" w:cs="Arial"/>
        </w:rPr>
        <w:t>their</w:t>
      </w:r>
      <w:r w:rsidRPr="000B11B5">
        <w:rPr>
          <w:rFonts w:ascii="Arial" w:hAnsi="Arial" w:cs="Arial"/>
        </w:rPr>
        <w:t xml:space="preserve"> request by notifying </w:t>
      </w:r>
      <w:r w:rsidRPr="00D23A59">
        <w:rPr>
          <w:rFonts w:ascii="Arial" w:hAnsi="Arial" w:cs="Arial"/>
          <w:b/>
        </w:rPr>
        <w:t>WHO</w:t>
      </w:r>
      <w:r w:rsidRPr="000B11B5">
        <w:rPr>
          <w:rFonts w:ascii="Arial" w:hAnsi="Arial" w:cs="Arial"/>
        </w:rPr>
        <w:t xml:space="preserve">. The </w:t>
      </w:r>
      <w:r w:rsidRPr="009A4E11">
        <w:rPr>
          <w:rFonts w:ascii="Arial" w:hAnsi="Arial" w:cs="Arial"/>
          <w:b/>
        </w:rPr>
        <w:t>Company</w:t>
      </w:r>
      <w:r w:rsidRPr="000B11B5">
        <w:rPr>
          <w:rFonts w:ascii="Arial" w:hAnsi="Arial" w:cs="Arial"/>
        </w:rPr>
        <w:t xml:space="preserve"> will work with each individual to define </w:t>
      </w:r>
      <w:r>
        <w:rPr>
          <w:rFonts w:ascii="Arial" w:hAnsi="Arial" w:cs="Arial"/>
        </w:rPr>
        <w:t>their</w:t>
      </w:r>
      <w:r w:rsidRPr="000B11B5">
        <w:rPr>
          <w:rFonts w:ascii="Arial" w:hAnsi="Arial" w:cs="Arial"/>
        </w:rPr>
        <w:t xml:space="preserve"> job-related or application-related needs and to try to accommodate those needs.</w:t>
      </w:r>
    </w:p>
    <w:p w14:paraId="68AC7AA8" w14:textId="77777777" w:rsidR="00862A62" w:rsidRPr="000B11B5" w:rsidRDefault="00862A62" w:rsidP="00862A62">
      <w:pPr>
        <w:jc w:val="both"/>
        <w:rPr>
          <w:rFonts w:ascii="Arial" w:hAnsi="Arial" w:cs="Arial"/>
        </w:rPr>
      </w:pPr>
    </w:p>
    <w:p w14:paraId="3BEA769E" w14:textId="77777777" w:rsidR="00862A62" w:rsidRPr="00457CB0" w:rsidRDefault="00862A62" w:rsidP="00862A62">
      <w:pPr>
        <w:jc w:val="both"/>
        <w:rPr>
          <w:rFonts w:ascii="Arial" w:hAnsi="Arial" w:cs="Arial"/>
        </w:rPr>
      </w:pPr>
      <w:bookmarkStart w:id="44" w:name="_Toc499906645"/>
      <w:r w:rsidRPr="0005758E">
        <w:rPr>
          <w:rFonts w:ascii="Arial" w:hAnsi="Arial" w:cs="Arial"/>
          <w:b/>
        </w:rPr>
        <w:t>QUALIFIED INDIVIDUALS WITH DISABILITIES</w:t>
      </w:r>
      <w:bookmarkEnd w:id="44"/>
    </w:p>
    <w:p w14:paraId="2CD56158" w14:textId="77777777" w:rsidR="00862A62" w:rsidRPr="00457CB0" w:rsidRDefault="00862A62" w:rsidP="00862A62">
      <w:pPr>
        <w:ind w:left="720"/>
        <w:jc w:val="both"/>
        <w:rPr>
          <w:rFonts w:ascii="Arial" w:hAnsi="Arial" w:cs="Arial"/>
        </w:rPr>
      </w:pPr>
      <w:r w:rsidRPr="0005758E">
        <w:rPr>
          <w:rFonts w:ascii="Arial" w:hAnsi="Arial" w:cs="Arial"/>
        </w:rPr>
        <w:t xml:space="preserve">Qualified individuals with disabilities are defined as individuals with disabilities who can perform </w:t>
      </w:r>
      <w:r w:rsidRPr="00C14521">
        <w:rPr>
          <w:rFonts w:ascii="Arial" w:hAnsi="Arial" w:cs="Arial"/>
        </w:rPr>
        <w:t>the</w:t>
      </w:r>
      <w:r w:rsidRPr="0005758E">
        <w:rPr>
          <w:rFonts w:ascii="Arial" w:hAnsi="Arial" w:cs="Arial"/>
        </w:rPr>
        <w:t xml:space="preserve"> essential functions of </w:t>
      </w:r>
      <w:r w:rsidRPr="00C14521">
        <w:rPr>
          <w:rFonts w:ascii="Arial" w:hAnsi="Arial" w:cs="Arial"/>
        </w:rPr>
        <w:t>the</w:t>
      </w:r>
      <w:r w:rsidRPr="0005758E">
        <w:rPr>
          <w:rFonts w:ascii="Arial" w:hAnsi="Arial" w:cs="Arial"/>
        </w:rPr>
        <w:t xml:space="preserve"> job in question with or without reasonable accommodation. </w:t>
      </w:r>
      <w:r w:rsidRPr="00C14521">
        <w:rPr>
          <w:rFonts w:ascii="Arial" w:hAnsi="Arial" w:cs="Arial"/>
        </w:rPr>
        <w:t>The</w:t>
      </w:r>
      <w:r w:rsidRPr="0005758E">
        <w:rPr>
          <w:rFonts w:ascii="Arial" w:hAnsi="Arial" w:cs="Arial"/>
        </w:rPr>
        <w:t xml:space="preserve"> term disability is defined by applicable law.</w:t>
      </w:r>
    </w:p>
    <w:p w14:paraId="11042D8F" w14:textId="77777777" w:rsidR="00862A62" w:rsidRPr="00457CB0" w:rsidRDefault="00862A62" w:rsidP="00862A62">
      <w:pPr>
        <w:jc w:val="both"/>
        <w:rPr>
          <w:rFonts w:ascii="Arial" w:hAnsi="Arial" w:cs="Arial"/>
        </w:rPr>
      </w:pPr>
    </w:p>
    <w:p w14:paraId="68549074" w14:textId="77777777" w:rsidR="00862A62" w:rsidRPr="00457CB0" w:rsidRDefault="00862A62" w:rsidP="00862A62">
      <w:pPr>
        <w:jc w:val="both"/>
        <w:rPr>
          <w:rFonts w:ascii="Arial" w:hAnsi="Arial" w:cs="Arial"/>
        </w:rPr>
      </w:pPr>
      <w:bookmarkStart w:id="45" w:name="_Toc499906646"/>
      <w:r w:rsidRPr="0005758E">
        <w:rPr>
          <w:rFonts w:ascii="Arial" w:hAnsi="Arial" w:cs="Arial"/>
          <w:b/>
        </w:rPr>
        <w:t>REASONABLE ACCOMMODATION</w:t>
      </w:r>
      <w:bookmarkEnd w:id="45"/>
    </w:p>
    <w:p w14:paraId="0F369340" w14:textId="77777777" w:rsidR="00862A62" w:rsidRPr="000B11B5" w:rsidRDefault="00862A62" w:rsidP="00862A62">
      <w:pPr>
        <w:ind w:left="720"/>
        <w:jc w:val="both"/>
        <w:rPr>
          <w:rFonts w:ascii="Arial" w:hAnsi="Arial" w:cs="Arial"/>
        </w:rPr>
      </w:pPr>
      <w:r w:rsidRPr="0005758E">
        <w:rPr>
          <w:rFonts w:ascii="Arial" w:hAnsi="Arial" w:cs="Arial"/>
        </w:rPr>
        <w:t xml:space="preserve">A reasonable accommodation is any change or adjustment to a job, </w:t>
      </w:r>
      <w:r w:rsidRPr="00C14521">
        <w:rPr>
          <w:rFonts w:ascii="Arial" w:hAnsi="Arial" w:cs="Arial"/>
        </w:rPr>
        <w:t>the</w:t>
      </w:r>
      <w:r w:rsidRPr="0005758E">
        <w:rPr>
          <w:rFonts w:ascii="Arial" w:hAnsi="Arial" w:cs="Arial"/>
        </w:rPr>
        <w:t xml:space="preserve"> work environment or </w:t>
      </w:r>
      <w:r w:rsidRPr="00C14521">
        <w:rPr>
          <w:rFonts w:ascii="Arial" w:hAnsi="Arial" w:cs="Arial"/>
        </w:rPr>
        <w:t>the</w:t>
      </w:r>
      <w:r w:rsidRPr="0005758E">
        <w:rPr>
          <w:rFonts w:ascii="Arial" w:hAnsi="Arial" w:cs="Arial"/>
        </w:rPr>
        <w:t xml:space="preserve"> </w:t>
      </w:r>
      <w:r w:rsidRPr="000B11B5">
        <w:rPr>
          <w:rFonts w:ascii="Arial" w:hAnsi="Arial" w:cs="Arial"/>
        </w:rPr>
        <w:t xml:space="preserve">way things usually are done that enables a qualified individual with a disability to perform the essential functions of the job and that does not pose an undue hardship for the </w:t>
      </w:r>
      <w:r w:rsidRPr="009A4E11">
        <w:rPr>
          <w:rFonts w:ascii="Arial" w:hAnsi="Arial" w:cs="Arial"/>
          <w:b/>
        </w:rPr>
        <w:t>Company</w:t>
      </w:r>
      <w:r w:rsidRPr="000B11B5">
        <w:rPr>
          <w:rFonts w:ascii="Arial" w:hAnsi="Arial" w:cs="Arial"/>
        </w:rPr>
        <w:t xml:space="preserve"> or create a direct threat to health or safety.</w:t>
      </w:r>
    </w:p>
    <w:p w14:paraId="3BBBC150" w14:textId="77777777" w:rsidR="00862A62" w:rsidRPr="000B11B5" w:rsidRDefault="00862A62" w:rsidP="00862A62">
      <w:pPr>
        <w:ind w:left="720"/>
        <w:jc w:val="both"/>
        <w:rPr>
          <w:rFonts w:ascii="Arial" w:hAnsi="Arial" w:cs="Arial"/>
        </w:rPr>
      </w:pPr>
    </w:p>
    <w:p w14:paraId="2CF3E358" w14:textId="77777777" w:rsidR="00862A62" w:rsidRPr="00457CB0" w:rsidRDefault="00862A62" w:rsidP="00862A62">
      <w:pPr>
        <w:ind w:left="720"/>
        <w:jc w:val="both"/>
        <w:rPr>
          <w:rFonts w:ascii="Arial" w:hAnsi="Arial" w:cs="Arial"/>
        </w:rPr>
      </w:pPr>
      <w:r w:rsidRPr="000B11B5">
        <w:rPr>
          <w:rFonts w:ascii="Arial" w:hAnsi="Arial" w:cs="Arial"/>
        </w:rPr>
        <w:t xml:space="preserve">When requesting an accommodation, employees are required to notify </w:t>
      </w:r>
      <w:r w:rsidRPr="00D23A59">
        <w:rPr>
          <w:rFonts w:ascii="Arial" w:hAnsi="Arial" w:cs="Arial"/>
          <w:b/>
        </w:rPr>
        <w:t>WHO</w:t>
      </w:r>
      <w:r w:rsidRPr="000B11B5">
        <w:rPr>
          <w:rFonts w:ascii="Arial" w:hAnsi="Arial" w:cs="Arial"/>
        </w:rPr>
        <w:t xml:space="preserve"> of the need for the accommodation. The </w:t>
      </w:r>
      <w:r w:rsidRPr="009A4E11">
        <w:rPr>
          <w:rFonts w:ascii="Arial" w:hAnsi="Arial" w:cs="Arial"/>
          <w:b/>
        </w:rPr>
        <w:t>Company</w:t>
      </w:r>
      <w:r w:rsidRPr="000B11B5">
        <w:rPr>
          <w:rFonts w:ascii="Arial" w:hAnsi="Arial" w:cs="Arial"/>
        </w:rPr>
        <w:t xml:space="preserve"> may ask for medical documentation supporting the need for an accommodation and all supporting documentation should be returned as quickly as possible to prevent a </w:t>
      </w:r>
      <w:r w:rsidRPr="0005758E">
        <w:rPr>
          <w:rFonts w:ascii="Arial" w:hAnsi="Arial" w:cs="Arial"/>
        </w:rPr>
        <w:t xml:space="preserve">delay in </w:t>
      </w:r>
      <w:r w:rsidRPr="00C14521">
        <w:rPr>
          <w:rFonts w:ascii="Arial" w:hAnsi="Arial" w:cs="Arial"/>
        </w:rPr>
        <w:t>the</w:t>
      </w:r>
      <w:r w:rsidRPr="0005758E">
        <w:rPr>
          <w:rFonts w:ascii="Arial" w:hAnsi="Arial" w:cs="Arial"/>
        </w:rPr>
        <w:t xml:space="preserve"> accommodation process.</w:t>
      </w:r>
    </w:p>
    <w:p w14:paraId="2365732C" w14:textId="77777777" w:rsidR="00862A62" w:rsidRPr="00457CB0" w:rsidRDefault="00862A62" w:rsidP="00862A62">
      <w:pPr>
        <w:ind w:left="720"/>
        <w:jc w:val="both"/>
        <w:rPr>
          <w:rFonts w:ascii="Arial" w:hAnsi="Arial" w:cs="Arial"/>
        </w:rPr>
      </w:pPr>
    </w:p>
    <w:p w14:paraId="06002E6A" w14:textId="77777777" w:rsidR="00862A62" w:rsidRPr="00457CB0" w:rsidRDefault="00862A62" w:rsidP="00862A62">
      <w:pPr>
        <w:ind w:left="720"/>
        <w:jc w:val="both"/>
        <w:rPr>
          <w:rFonts w:ascii="Arial" w:hAnsi="Arial" w:cs="Arial"/>
        </w:rPr>
      </w:pPr>
      <w:r w:rsidRPr="0005758E">
        <w:rPr>
          <w:rFonts w:ascii="Arial" w:hAnsi="Arial" w:cs="Arial"/>
        </w:rPr>
        <w:t>Requests for a reasonable accommodation for a medical condition and any supporting documentation, will be treated as confidential, maintained in a file separate from an employee’s o</w:t>
      </w:r>
      <w:r w:rsidRPr="00C14521">
        <w:rPr>
          <w:rFonts w:ascii="Arial" w:hAnsi="Arial" w:cs="Arial"/>
        </w:rPr>
        <w:t>the</w:t>
      </w:r>
      <w:r w:rsidRPr="0005758E">
        <w:rPr>
          <w:rFonts w:ascii="Arial" w:hAnsi="Arial" w:cs="Arial"/>
        </w:rPr>
        <w:t>r personnel documents and disclosed only as permitted by applicable law.</w:t>
      </w:r>
    </w:p>
    <w:p w14:paraId="50013A4D" w14:textId="77777777" w:rsidR="00862A62" w:rsidRDefault="00862A62" w:rsidP="00862A62">
      <w:pPr>
        <w:rPr>
          <w:rFonts w:ascii="Arial" w:hAnsi="Arial" w:cs="Arial"/>
          <w:b/>
        </w:rPr>
      </w:pPr>
      <w:bookmarkStart w:id="46" w:name="_Toc499906647"/>
    </w:p>
    <w:p w14:paraId="5A2672BD" w14:textId="77777777" w:rsidR="00862A62" w:rsidRPr="00457CB0" w:rsidRDefault="00862A62" w:rsidP="00862A62">
      <w:pPr>
        <w:jc w:val="both"/>
        <w:rPr>
          <w:rFonts w:ascii="Arial" w:hAnsi="Arial" w:cs="Arial"/>
        </w:rPr>
      </w:pPr>
      <w:r w:rsidRPr="0005758E">
        <w:rPr>
          <w:rFonts w:ascii="Arial" w:hAnsi="Arial" w:cs="Arial"/>
          <w:b/>
        </w:rPr>
        <w:t>DETERMINING APPROPRIATE ACCOMMODATIONS</w:t>
      </w:r>
      <w:bookmarkEnd w:id="46"/>
    </w:p>
    <w:p w14:paraId="100CA38A" w14:textId="77777777" w:rsidR="00862A62" w:rsidRPr="000B11B5" w:rsidRDefault="00862A62" w:rsidP="00862A62">
      <w:pPr>
        <w:ind w:left="720"/>
        <w:jc w:val="both"/>
        <w:rPr>
          <w:rFonts w:ascii="Arial" w:hAnsi="Arial" w:cs="Arial"/>
        </w:rPr>
      </w:pPr>
      <w:r w:rsidRPr="0005758E">
        <w:rPr>
          <w:rFonts w:ascii="Arial" w:hAnsi="Arial" w:cs="Arial"/>
        </w:rPr>
        <w:t xml:space="preserve">Frequently, when a qualified individual with a disability requests a reasonable accommodation, </w:t>
      </w:r>
      <w:r w:rsidRPr="00C14521">
        <w:rPr>
          <w:rFonts w:ascii="Arial" w:hAnsi="Arial" w:cs="Arial"/>
        </w:rPr>
        <w:t>the</w:t>
      </w:r>
      <w:r w:rsidRPr="0005758E">
        <w:rPr>
          <w:rFonts w:ascii="Arial" w:hAnsi="Arial" w:cs="Arial"/>
        </w:rPr>
        <w:t xml:space="preserve"> appropriate accommodation is easily agreed upon. </w:t>
      </w:r>
      <w:r w:rsidRPr="00C14521">
        <w:rPr>
          <w:rFonts w:ascii="Arial" w:hAnsi="Arial" w:cs="Arial"/>
        </w:rPr>
        <w:t>The</w:t>
      </w:r>
      <w:r w:rsidRPr="0005758E">
        <w:rPr>
          <w:rFonts w:ascii="Arial" w:hAnsi="Arial" w:cs="Arial"/>
        </w:rPr>
        <w:t xml:space="preserve"> </w:t>
      </w:r>
      <w:r w:rsidRPr="000B11B5">
        <w:rPr>
          <w:rFonts w:ascii="Arial" w:hAnsi="Arial" w:cs="Arial"/>
        </w:rPr>
        <w:t xml:space="preserve">individual may recommend an accommodation based on </w:t>
      </w:r>
      <w:r>
        <w:rPr>
          <w:rFonts w:ascii="Arial" w:hAnsi="Arial" w:cs="Arial"/>
        </w:rPr>
        <w:t>their</w:t>
      </w:r>
      <w:r w:rsidRPr="000B11B5">
        <w:rPr>
          <w:rFonts w:ascii="Arial" w:hAnsi="Arial" w:cs="Arial"/>
        </w:rPr>
        <w:t xml:space="preserve"> life or work experience. The ultimate decision as to whether a particular accommodation will be made rests with the </w:t>
      </w:r>
      <w:r w:rsidRPr="009A4E11">
        <w:rPr>
          <w:rFonts w:ascii="Arial" w:hAnsi="Arial" w:cs="Arial"/>
          <w:b/>
        </w:rPr>
        <w:t>Company</w:t>
      </w:r>
      <w:r w:rsidRPr="000B11B5">
        <w:rPr>
          <w:rFonts w:ascii="Arial" w:hAnsi="Arial" w:cs="Arial"/>
        </w:rPr>
        <w:t xml:space="preserve">. When the appropriate accommodation is not obvious, the </w:t>
      </w:r>
      <w:r w:rsidRPr="009A4E11">
        <w:rPr>
          <w:rFonts w:ascii="Arial" w:hAnsi="Arial" w:cs="Arial"/>
          <w:b/>
        </w:rPr>
        <w:t>Company</w:t>
      </w:r>
      <w:r w:rsidRPr="000B11B5">
        <w:rPr>
          <w:rFonts w:ascii="Arial" w:hAnsi="Arial" w:cs="Arial"/>
        </w:rPr>
        <w:t xml:space="preserve"> may assist the individual in identifying one. If more than one accommodation will enable the individual to perform the job, the </w:t>
      </w:r>
      <w:r w:rsidRPr="009A4E11">
        <w:rPr>
          <w:rFonts w:ascii="Arial" w:hAnsi="Arial" w:cs="Arial"/>
          <w:b/>
        </w:rPr>
        <w:t>Company</w:t>
      </w:r>
      <w:r w:rsidRPr="000B11B5">
        <w:rPr>
          <w:rFonts w:ascii="Arial" w:hAnsi="Arial" w:cs="Arial"/>
        </w:rPr>
        <w:t xml:space="preserve"> reserves the right to choose which accommodation it will make.</w:t>
      </w:r>
    </w:p>
    <w:p w14:paraId="4FEAA7AB" w14:textId="77777777" w:rsidR="00862A62" w:rsidRPr="000B11B5" w:rsidRDefault="00862A62" w:rsidP="00862A62">
      <w:pPr>
        <w:ind w:left="720"/>
        <w:jc w:val="both"/>
        <w:rPr>
          <w:rFonts w:ascii="Arial" w:hAnsi="Arial" w:cs="Arial"/>
        </w:rPr>
      </w:pPr>
    </w:p>
    <w:p w14:paraId="782F3059" w14:textId="77777777" w:rsidR="00862A62" w:rsidRPr="00457CB0" w:rsidRDefault="00862A62" w:rsidP="00862A62">
      <w:pPr>
        <w:ind w:left="720"/>
        <w:jc w:val="both"/>
        <w:rPr>
          <w:rFonts w:ascii="Arial" w:hAnsi="Arial" w:cs="Arial"/>
        </w:rPr>
      </w:pPr>
      <w:r w:rsidRPr="000B11B5">
        <w:rPr>
          <w:rFonts w:ascii="Arial" w:hAnsi="Arial" w:cs="Arial"/>
        </w:rPr>
        <w:t xml:space="preserve">Employees who feel they have been unreasonably denied </w:t>
      </w:r>
      <w:r w:rsidRPr="0005758E">
        <w:rPr>
          <w:rFonts w:ascii="Arial" w:hAnsi="Arial" w:cs="Arial"/>
        </w:rPr>
        <w:t xml:space="preserve">an accommodation </w:t>
      </w:r>
      <w:r>
        <w:rPr>
          <w:rFonts w:ascii="Arial" w:hAnsi="Arial" w:cs="Arial"/>
        </w:rPr>
        <w:t xml:space="preserve">or who have questions </w:t>
      </w:r>
      <w:r w:rsidRPr="0005758E">
        <w:rPr>
          <w:rFonts w:ascii="Arial" w:hAnsi="Arial" w:cs="Arial"/>
        </w:rPr>
        <w:t xml:space="preserve">concerning this policy should contact </w:t>
      </w:r>
      <w:r w:rsidRPr="00D23A59">
        <w:rPr>
          <w:rFonts w:ascii="Arial" w:hAnsi="Arial" w:cs="Arial"/>
          <w:b/>
        </w:rPr>
        <w:t>WHO</w:t>
      </w:r>
      <w:r w:rsidRPr="0005758E">
        <w:rPr>
          <w:rFonts w:ascii="Arial" w:hAnsi="Arial" w:cs="Arial"/>
        </w:rPr>
        <w:t xml:space="preserve">. </w:t>
      </w:r>
    </w:p>
    <w:p w14:paraId="455EAF62" w14:textId="77777777" w:rsidR="00862A62" w:rsidRDefault="00862A62" w:rsidP="00862A62">
      <w:pPr>
        <w:spacing w:after="160" w:line="259" w:lineRule="auto"/>
        <w:rPr>
          <w:rFonts w:ascii="Arial" w:hAnsi="Arial" w:cs="Arial"/>
        </w:rPr>
      </w:pPr>
      <w:r>
        <w:rPr>
          <w:rFonts w:ascii="Arial" w:hAnsi="Arial" w:cs="Arial"/>
        </w:rPr>
        <w:br w:type="page"/>
      </w:r>
    </w:p>
    <w:p w14:paraId="5C7B0F8D" w14:textId="77777777" w:rsidR="00862A62" w:rsidRPr="00BA1103" w:rsidRDefault="00862A62" w:rsidP="00862A62">
      <w:pPr>
        <w:pStyle w:val="Heading2"/>
        <w:jc w:val="center"/>
      </w:pPr>
      <w:bookmarkStart w:id="47" w:name="_Toc116035170"/>
      <w:r w:rsidRPr="00BA1103">
        <w:t xml:space="preserve">INDIVIDUALS WITH DISABILITIES </w:t>
      </w:r>
      <w:r w:rsidRPr="00BA1103">
        <w:rPr>
          <w:color w:val="FF0000"/>
        </w:rPr>
        <w:t>[FEDERAL]</w:t>
      </w:r>
      <w:bookmarkEnd w:id="47"/>
    </w:p>
    <w:p w14:paraId="781082F7" w14:textId="77777777" w:rsidR="00862A62" w:rsidRDefault="00862A62" w:rsidP="00862A62">
      <w:pPr>
        <w:jc w:val="both"/>
        <w:rPr>
          <w:rFonts w:ascii="Arial" w:hAnsi="Arial" w:cs="Arial"/>
          <w:sz w:val="36"/>
          <w:szCs w:val="36"/>
        </w:rPr>
      </w:pPr>
    </w:p>
    <w:p w14:paraId="2C7D2967" w14:textId="77777777" w:rsidR="00862A62" w:rsidRPr="008A5F50" w:rsidRDefault="00862A62" w:rsidP="00862A62">
      <w:pPr>
        <w:jc w:val="both"/>
        <w:rPr>
          <w:rFonts w:ascii="Arial" w:hAnsi="Arial" w:cs="Arial"/>
        </w:rPr>
      </w:pPr>
      <w:r w:rsidRPr="00752773">
        <w:rPr>
          <w:rFonts w:ascii="Arial" w:hAnsi="Arial" w:cs="Arial"/>
          <w:b/>
        </w:rPr>
        <w:t>Company Name</w:t>
      </w:r>
      <w:r w:rsidRPr="008A5F50">
        <w:rPr>
          <w:rFonts w:ascii="Arial" w:hAnsi="Arial" w:cs="Arial"/>
        </w:rPr>
        <w:t xml:space="preserve"> complies with </w:t>
      </w:r>
      <w:r w:rsidRPr="00DC5A0D">
        <w:rPr>
          <w:rFonts w:ascii="Arial" w:hAnsi="Arial" w:cs="Arial"/>
          <w:b/>
          <w:bCs/>
        </w:rPr>
        <w:t>[include if 15 or more employees:</w:t>
      </w:r>
      <w:r>
        <w:rPr>
          <w:rFonts w:ascii="Arial" w:hAnsi="Arial" w:cs="Arial"/>
          <w:b/>
          <w:bCs/>
        </w:rPr>
        <w:t xml:space="preserve"> </w:t>
      </w:r>
      <w:r w:rsidRPr="008A5F50">
        <w:rPr>
          <w:rFonts w:ascii="Arial" w:hAnsi="Arial" w:cs="Arial"/>
        </w:rPr>
        <w:t>the Americans with Disabilities Act (ADA) and</w:t>
      </w:r>
      <w:r w:rsidRPr="00DC5A0D">
        <w:rPr>
          <w:rFonts w:ascii="Arial" w:hAnsi="Arial" w:cs="Arial"/>
          <w:b/>
          <w:bCs/>
        </w:rPr>
        <w:t>]</w:t>
      </w:r>
      <w:r w:rsidRPr="008A5F50">
        <w:rPr>
          <w:rFonts w:ascii="Arial" w:hAnsi="Arial" w:cs="Arial"/>
        </w:rPr>
        <w:t xml:space="preserve"> </w:t>
      </w:r>
      <w:r>
        <w:rPr>
          <w:rFonts w:ascii="Arial" w:hAnsi="Arial" w:cs="Arial"/>
        </w:rPr>
        <w:t>state-specific</w:t>
      </w:r>
      <w:r w:rsidRPr="008A5F50">
        <w:rPr>
          <w:rFonts w:ascii="Arial" w:hAnsi="Arial" w:cs="Arial"/>
        </w:rPr>
        <w:t xml:space="preserve"> human rights laws which make it unlawful to discriminate in employment against a qualified individual with a disability. The </w:t>
      </w:r>
      <w:r w:rsidRPr="008A5F50">
        <w:rPr>
          <w:rFonts w:ascii="Arial" w:hAnsi="Arial" w:cs="Arial"/>
          <w:b/>
        </w:rPr>
        <w:t>Company</w:t>
      </w:r>
      <w:r w:rsidRPr="008A5F50">
        <w:rPr>
          <w:rFonts w:ascii="Arial" w:hAnsi="Arial" w:cs="Arial"/>
        </w:rPr>
        <w:t xml:space="preserve"> prohibits discrimination against employees and applicants with disabilities in all aspects of employment. </w:t>
      </w:r>
      <w:r>
        <w:rPr>
          <w:rFonts w:ascii="Arial" w:hAnsi="Arial" w:cs="Arial"/>
        </w:rPr>
        <w:t xml:space="preserve">Our </w:t>
      </w:r>
      <w:r w:rsidRPr="00B50EB0">
        <w:rPr>
          <w:rFonts w:ascii="Arial" w:hAnsi="Arial" w:cs="Arial"/>
          <w:b/>
        </w:rPr>
        <w:t>Company</w:t>
      </w:r>
      <w:r w:rsidRPr="00B50EB0">
        <w:rPr>
          <w:rFonts w:ascii="Arial" w:hAnsi="Arial" w:cs="Arial"/>
        </w:rPr>
        <w:t xml:space="preserve">’s </w:t>
      </w:r>
      <w:r w:rsidRPr="008A5F50">
        <w:rPr>
          <w:rFonts w:ascii="Arial" w:hAnsi="Arial" w:cs="Arial"/>
        </w:rPr>
        <w:t>commitment to this policy includes making reasonable accommodations to otherwise qualified persons with disabilities to enable them to perform the essential functions of their jobs, unless doing so would pose an undue hardship on our business, would pose a direct threat of substantial harm to the employee or others or is otherwise not required by applicable law.</w:t>
      </w:r>
    </w:p>
    <w:p w14:paraId="58AA2F01" w14:textId="77777777" w:rsidR="00862A62" w:rsidRPr="008A5F50" w:rsidRDefault="00862A62" w:rsidP="00862A62">
      <w:pPr>
        <w:jc w:val="both"/>
        <w:rPr>
          <w:rFonts w:ascii="Arial" w:hAnsi="Arial" w:cs="Arial"/>
        </w:rPr>
      </w:pPr>
    </w:p>
    <w:p w14:paraId="13DA2A5C" w14:textId="77777777" w:rsidR="00862A62" w:rsidRPr="008A5F50" w:rsidRDefault="00862A62" w:rsidP="00862A62">
      <w:pPr>
        <w:jc w:val="both"/>
        <w:rPr>
          <w:rFonts w:ascii="Arial" w:hAnsi="Arial" w:cs="Arial"/>
        </w:rPr>
      </w:pPr>
      <w:r w:rsidRPr="008A5F50">
        <w:rPr>
          <w:rFonts w:ascii="Arial" w:hAnsi="Arial" w:cs="Arial"/>
          <w:noProof/>
        </w:rPr>
        <mc:AlternateContent>
          <mc:Choice Requires="wps">
            <w:drawing>
              <wp:anchor distT="4294967294" distB="4294967294" distL="114300" distR="114300" simplePos="0" relativeHeight="251735552" behindDoc="0" locked="0" layoutInCell="1" allowOverlap="1" wp14:anchorId="7961FE62" wp14:editId="3F68F2CF">
                <wp:simplePos x="0" y="0"/>
                <wp:positionH relativeFrom="column">
                  <wp:posOffset>0</wp:posOffset>
                </wp:positionH>
                <wp:positionV relativeFrom="paragraph">
                  <wp:posOffset>26669</wp:posOffset>
                </wp:positionV>
                <wp:extent cx="5943600" cy="0"/>
                <wp:effectExtent l="0" t="0" r="0" b="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15078" id="Straight Connector 5" o:spid="_x0000_s1026" style="position:absolute;z-index:251735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397BB9A" w14:textId="77777777" w:rsidR="00862A62" w:rsidRPr="008A5F50" w:rsidRDefault="00862A62" w:rsidP="00862A62">
      <w:pPr>
        <w:jc w:val="both"/>
        <w:rPr>
          <w:rFonts w:ascii="Arial" w:hAnsi="Arial" w:cs="Arial"/>
        </w:rPr>
      </w:pPr>
      <w:r w:rsidRPr="008A5F50">
        <w:rPr>
          <w:rFonts w:ascii="Arial" w:hAnsi="Arial" w:cs="Arial"/>
          <w:b/>
        </w:rPr>
        <w:t>OUR COMMITMENT</w:t>
      </w:r>
    </w:p>
    <w:p w14:paraId="5F04D4EA" w14:textId="77777777" w:rsidR="00862A62" w:rsidRPr="008A5F50" w:rsidRDefault="00862A62" w:rsidP="00862A62">
      <w:pPr>
        <w:ind w:left="720"/>
        <w:jc w:val="both"/>
        <w:rPr>
          <w:rFonts w:ascii="Arial" w:hAnsi="Arial" w:cs="Arial"/>
        </w:rPr>
      </w:pPr>
      <w:r w:rsidRPr="008A5F50">
        <w:rPr>
          <w:rFonts w:ascii="Arial" w:hAnsi="Arial" w:cs="Arial"/>
        </w:rPr>
        <w:t xml:space="preserve">An employee or applicant in need of a reasonable accommodation should make the </w:t>
      </w:r>
      <w:r w:rsidRPr="008A5F50">
        <w:rPr>
          <w:rFonts w:ascii="Arial" w:hAnsi="Arial" w:cs="Arial"/>
          <w:b/>
        </w:rPr>
        <w:t>Company</w:t>
      </w:r>
      <w:r w:rsidRPr="008A5F50">
        <w:rPr>
          <w:rFonts w:ascii="Arial" w:hAnsi="Arial" w:cs="Arial"/>
        </w:rPr>
        <w:t xml:space="preserve"> aware of </w:t>
      </w:r>
      <w:r>
        <w:rPr>
          <w:rFonts w:ascii="Arial" w:hAnsi="Arial" w:cs="Arial"/>
        </w:rPr>
        <w:t>their</w:t>
      </w:r>
      <w:r w:rsidRPr="008A5F50">
        <w:rPr>
          <w:rFonts w:ascii="Arial" w:hAnsi="Arial" w:cs="Arial"/>
        </w:rPr>
        <w:t xml:space="preserve"> request by notifying </w:t>
      </w:r>
      <w:r w:rsidRPr="008A5F50">
        <w:rPr>
          <w:rFonts w:ascii="Arial" w:hAnsi="Arial" w:cs="Arial"/>
          <w:b/>
        </w:rPr>
        <w:t>WHO</w:t>
      </w:r>
      <w:r w:rsidRPr="008A5F50">
        <w:rPr>
          <w:rFonts w:ascii="Arial" w:hAnsi="Arial" w:cs="Arial"/>
        </w:rPr>
        <w:t xml:space="preserve">. The </w:t>
      </w:r>
      <w:r w:rsidRPr="008A5F50">
        <w:rPr>
          <w:rFonts w:ascii="Arial" w:hAnsi="Arial" w:cs="Arial"/>
          <w:b/>
        </w:rPr>
        <w:t>Company</w:t>
      </w:r>
      <w:r w:rsidRPr="008A5F50">
        <w:rPr>
          <w:rFonts w:ascii="Arial" w:hAnsi="Arial" w:cs="Arial"/>
        </w:rPr>
        <w:t xml:space="preserve"> will work with each individual to define job-related or application-related needs and to try to accommodate those needs.</w:t>
      </w:r>
    </w:p>
    <w:p w14:paraId="57690A45" w14:textId="77777777" w:rsidR="00862A62" w:rsidRPr="008A5F50" w:rsidRDefault="00862A62" w:rsidP="00862A62">
      <w:pPr>
        <w:jc w:val="both"/>
        <w:rPr>
          <w:rFonts w:ascii="Arial" w:hAnsi="Arial" w:cs="Arial"/>
        </w:rPr>
      </w:pPr>
    </w:p>
    <w:p w14:paraId="73BBDD2B" w14:textId="77777777" w:rsidR="00862A62" w:rsidRPr="008A5F50" w:rsidRDefault="00862A62" w:rsidP="00862A62">
      <w:pPr>
        <w:jc w:val="both"/>
        <w:rPr>
          <w:rFonts w:ascii="Arial" w:hAnsi="Arial" w:cs="Arial"/>
        </w:rPr>
      </w:pPr>
      <w:r w:rsidRPr="008A5F50">
        <w:rPr>
          <w:rFonts w:ascii="Arial" w:hAnsi="Arial" w:cs="Arial"/>
          <w:b/>
        </w:rPr>
        <w:t>QUALIFIED INDIVIDUALS WITH DISABILITIES</w:t>
      </w:r>
    </w:p>
    <w:p w14:paraId="0920AE3D" w14:textId="77777777" w:rsidR="00862A62" w:rsidRPr="008A5F50" w:rsidRDefault="00862A62" w:rsidP="00862A62">
      <w:pPr>
        <w:ind w:left="720"/>
        <w:jc w:val="both"/>
        <w:rPr>
          <w:rFonts w:ascii="Arial" w:hAnsi="Arial" w:cs="Arial"/>
        </w:rPr>
      </w:pPr>
      <w:r w:rsidRPr="008A5F50">
        <w:rPr>
          <w:rFonts w:ascii="Arial" w:hAnsi="Arial" w:cs="Arial"/>
        </w:rPr>
        <w:t>Qualified individuals with disabilities are defined as individuals with disabilities who can perform the essential functions of the job in question with or without reasonable accommodation. The term disability is defined by applicable law.</w:t>
      </w:r>
    </w:p>
    <w:p w14:paraId="45C91820" w14:textId="77777777" w:rsidR="00862A62" w:rsidRPr="008A5F50" w:rsidRDefault="00862A62" w:rsidP="00862A62">
      <w:pPr>
        <w:jc w:val="both"/>
        <w:rPr>
          <w:rFonts w:ascii="Arial" w:hAnsi="Arial" w:cs="Arial"/>
        </w:rPr>
      </w:pPr>
    </w:p>
    <w:p w14:paraId="4EAF65C8" w14:textId="77777777" w:rsidR="00862A62" w:rsidRPr="008A5F50" w:rsidRDefault="00862A62" w:rsidP="00862A62">
      <w:pPr>
        <w:jc w:val="both"/>
        <w:rPr>
          <w:rFonts w:ascii="Arial" w:hAnsi="Arial" w:cs="Arial"/>
        </w:rPr>
      </w:pPr>
      <w:r w:rsidRPr="008A5F50">
        <w:rPr>
          <w:rFonts w:ascii="Arial" w:hAnsi="Arial" w:cs="Arial"/>
          <w:b/>
        </w:rPr>
        <w:t>REASONABLE ACCOMMODATION</w:t>
      </w:r>
    </w:p>
    <w:p w14:paraId="39E0818C" w14:textId="77777777" w:rsidR="00862A62" w:rsidRPr="008A5F50" w:rsidRDefault="00862A62" w:rsidP="00862A62">
      <w:pPr>
        <w:ind w:left="720"/>
        <w:jc w:val="both"/>
        <w:rPr>
          <w:rFonts w:ascii="Arial" w:hAnsi="Arial" w:cs="Arial"/>
        </w:rPr>
      </w:pPr>
      <w:r w:rsidRPr="008A5F50">
        <w:rPr>
          <w:rFonts w:ascii="Arial" w:hAnsi="Arial" w:cs="Arial"/>
        </w:rPr>
        <w:t xml:space="preserve">A reasonable accommodation is any change or adjustment to a job, the work environment or the way things usually are done that enables a qualified individual with a disability to perform the essential functions of the job and that does not pose an undue hardship for the </w:t>
      </w:r>
      <w:r w:rsidRPr="008A5F50">
        <w:rPr>
          <w:rFonts w:ascii="Arial" w:hAnsi="Arial" w:cs="Arial"/>
          <w:b/>
        </w:rPr>
        <w:t>Company</w:t>
      </w:r>
      <w:r w:rsidRPr="008A5F50">
        <w:rPr>
          <w:rFonts w:ascii="Arial" w:hAnsi="Arial" w:cs="Arial"/>
        </w:rPr>
        <w:t xml:space="preserve"> or create a direct threat to health or safety.</w:t>
      </w:r>
    </w:p>
    <w:p w14:paraId="74D6B42B" w14:textId="77777777" w:rsidR="00862A62" w:rsidRPr="008A5F50" w:rsidRDefault="00862A62" w:rsidP="00862A62">
      <w:pPr>
        <w:ind w:left="720"/>
        <w:jc w:val="both"/>
        <w:rPr>
          <w:rFonts w:ascii="Arial" w:hAnsi="Arial" w:cs="Arial"/>
        </w:rPr>
      </w:pPr>
    </w:p>
    <w:p w14:paraId="6BCACD6E" w14:textId="77777777" w:rsidR="00862A62" w:rsidRPr="008A5F50" w:rsidRDefault="00862A62" w:rsidP="00862A62">
      <w:pPr>
        <w:ind w:left="720"/>
        <w:jc w:val="both"/>
        <w:rPr>
          <w:rFonts w:ascii="Arial" w:hAnsi="Arial" w:cs="Arial"/>
        </w:rPr>
      </w:pPr>
      <w:r w:rsidRPr="008A5F50">
        <w:rPr>
          <w:rFonts w:ascii="Arial" w:hAnsi="Arial" w:cs="Arial"/>
        </w:rPr>
        <w:t xml:space="preserve">When requesting an accommodation, employees are required to notify </w:t>
      </w:r>
      <w:r w:rsidRPr="008A5F50">
        <w:rPr>
          <w:rFonts w:ascii="Arial" w:hAnsi="Arial" w:cs="Arial"/>
          <w:b/>
        </w:rPr>
        <w:t>WHO</w:t>
      </w:r>
      <w:r w:rsidRPr="008A5F50">
        <w:rPr>
          <w:rFonts w:ascii="Arial" w:hAnsi="Arial" w:cs="Arial"/>
        </w:rPr>
        <w:t xml:space="preserve"> of the need for the accommodation. The </w:t>
      </w:r>
      <w:r w:rsidRPr="008A5F50">
        <w:rPr>
          <w:rFonts w:ascii="Arial" w:hAnsi="Arial" w:cs="Arial"/>
          <w:b/>
        </w:rPr>
        <w:t>Company</w:t>
      </w:r>
      <w:r w:rsidRPr="008A5F50">
        <w:rPr>
          <w:rFonts w:ascii="Arial" w:hAnsi="Arial" w:cs="Arial"/>
        </w:rPr>
        <w:t xml:space="preserve"> may ask for medical documentation supporting the need for an accommodation and all supporting documentation should be returned as quickly as possible to prevent a delay in the accommodation process.</w:t>
      </w:r>
    </w:p>
    <w:p w14:paraId="5E37DFE2" w14:textId="77777777" w:rsidR="00862A62" w:rsidRPr="008A5F50" w:rsidRDefault="00862A62" w:rsidP="00862A62">
      <w:pPr>
        <w:ind w:left="720"/>
        <w:jc w:val="both"/>
        <w:rPr>
          <w:rFonts w:ascii="Arial" w:hAnsi="Arial" w:cs="Arial"/>
        </w:rPr>
      </w:pPr>
    </w:p>
    <w:p w14:paraId="2094C2BC" w14:textId="77777777" w:rsidR="00862A62" w:rsidRPr="008A5F50" w:rsidRDefault="00862A62" w:rsidP="00862A62">
      <w:pPr>
        <w:ind w:left="720"/>
        <w:jc w:val="both"/>
        <w:rPr>
          <w:rFonts w:ascii="Arial" w:hAnsi="Arial" w:cs="Arial"/>
        </w:rPr>
      </w:pPr>
      <w:r w:rsidRPr="008A5F50">
        <w:rPr>
          <w:rFonts w:ascii="Arial" w:hAnsi="Arial" w:cs="Arial"/>
        </w:rPr>
        <w:t>Requests for a reasonable accommodation for a medical condition and any supporting documentation, will be treated as confidential, maintained in a file separate from an employee’s other personnel documents and disclosed only as permitted by applicable law.</w:t>
      </w:r>
    </w:p>
    <w:p w14:paraId="05FF73C7" w14:textId="77777777" w:rsidR="00862A62" w:rsidRDefault="00862A62" w:rsidP="00862A62">
      <w:pPr>
        <w:jc w:val="both"/>
        <w:rPr>
          <w:rFonts w:ascii="Arial" w:hAnsi="Arial" w:cs="Arial"/>
          <w:b/>
        </w:rPr>
      </w:pPr>
    </w:p>
    <w:p w14:paraId="340945BA" w14:textId="77777777" w:rsidR="00862A62" w:rsidRPr="00457CB0" w:rsidRDefault="00862A62" w:rsidP="00862A62">
      <w:pPr>
        <w:jc w:val="both"/>
        <w:rPr>
          <w:rFonts w:ascii="Arial" w:hAnsi="Arial" w:cs="Arial"/>
        </w:rPr>
      </w:pPr>
      <w:r w:rsidRPr="0005758E">
        <w:rPr>
          <w:rFonts w:ascii="Arial" w:hAnsi="Arial" w:cs="Arial"/>
          <w:b/>
        </w:rPr>
        <w:t>DETERMINING APPROPRIATE ACCOMMODATIONS</w:t>
      </w:r>
    </w:p>
    <w:p w14:paraId="62C4BF65" w14:textId="77777777" w:rsidR="00862A62" w:rsidRPr="000B11B5" w:rsidRDefault="00862A62" w:rsidP="00862A62">
      <w:pPr>
        <w:ind w:left="720"/>
        <w:jc w:val="both"/>
        <w:rPr>
          <w:rFonts w:ascii="Arial" w:hAnsi="Arial" w:cs="Arial"/>
        </w:rPr>
      </w:pPr>
      <w:r w:rsidRPr="0005758E">
        <w:rPr>
          <w:rFonts w:ascii="Arial" w:hAnsi="Arial" w:cs="Arial"/>
        </w:rPr>
        <w:t xml:space="preserve">Frequently, when a qualified individual with a disability requests a reasonable accommodation, </w:t>
      </w:r>
      <w:r w:rsidRPr="00C14521">
        <w:rPr>
          <w:rFonts w:ascii="Arial" w:hAnsi="Arial" w:cs="Arial"/>
        </w:rPr>
        <w:t>the</w:t>
      </w:r>
      <w:r w:rsidRPr="0005758E">
        <w:rPr>
          <w:rFonts w:ascii="Arial" w:hAnsi="Arial" w:cs="Arial"/>
        </w:rPr>
        <w:t xml:space="preserve"> appropriate accommodation is easily agreed upon. </w:t>
      </w:r>
      <w:r w:rsidRPr="00C14521">
        <w:rPr>
          <w:rFonts w:ascii="Arial" w:hAnsi="Arial" w:cs="Arial"/>
        </w:rPr>
        <w:t>The</w:t>
      </w:r>
      <w:r w:rsidRPr="0005758E">
        <w:rPr>
          <w:rFonts w:ascii="Arial" w:hAnsi="Arial" w:cs="Arial"/>
        </w:rPr>
        <w:t xml:space="preserve"> </w:t>
      </w:r>
      <w:r w:rsidRPr="000B11B5">
        <w:rPr>
          <w:rFonts w:ascii="Arial" w:hAnsi="Arial" w:cs="Arial"/>
        </w:rPr>
        <w:t xml:space="preserve">individual may recommend an accommodation based on </w:t>
      </w:r>
      <w:r>
        <w:rPr>
          <w:rFonts w:ascii="Arial" w:hAnsi="Arial" w:cs="Arial"/>
        </w:rPr>
        <w:t>their</w:t>
      </w:r>
      <w:r w:rsidRPr="000B11B5">
        <w:rPr>
          <w:rFonts w:ascii="Arial" w:hAnsi="Arial" w:cs="Arial"/>
        </w:rPr>
        <w:t xml:space="preserve"> life or work experience. The ultimate decision as to whether a particular accommodation will be made rests with the </w:t>
      </w:r>
      <w:r w:rsidRPr="009A4E11">
        <w:rPr>
          <w:rFonts w:ascii="Arial" w:hAnsi="Arial" w:cs="Arial"/>
          <w:b/>
        </w:rPr>
        <w:t>Company</w:t>
      </w:r>
      <w:r w:rsidRPr="000B11B5">
        <w:rPr>
          <w:rFonts w:ascii="Arial" w:hAnsi="Arial" w:cs="Arial"/>
        </w:rPr>
        <w:t xml:space="preserve">. When the appropriate accommodation is not obvious, the </w:t>
      </w:r>
      <w:r w:rsidRPr="009A4E11">
        <w:rPr>
          <w:rFonts w:ascii="Arial" w:hAnsi="Arial" w:cs="Arial"/>
          <w:b/>
        </w:rPr>
        <w:t>Company</w:t>
      </w:r>
      <w:r w:rsidRPr="000B11B5">
        <w:rPr>
          <w:rFonts w:ascii="Arial" w:hAnsi="Arial" w:cs="Arial"/>
        </w:rPr>
        <w:t xml:space="preserve"> may assist the individual in identifying one. If more than one accommodation will enable the individual to perform the job, the </w:t>
      </w:r>
      <w:r w:rsidRPr="009A4E11">
        <w:rPr>
          <w:rFonts w:ascii="Arial" w:hAnsi="Arial" w:cs="Arial"/>
          <w:b/>
        </w:rPr>
        <w:t>Company</w:t>
      </w:r>
      <w:r w:rsidRPr="000B11B5">
        <w:rPr>
          <w:rFonts w:ascii="Arial" w:hAnsi="Arial" w:cs="Arial"/>
        </w:rPr>
        <w:t xml:space="preserve"> reserves the right to choose which accommodation it will make.</w:t>
      </w:r>
    </w:p>
    <w:p w14:paraId="30EF62D4" w14:textId="77777777" w:rsidR="00862A62" w:rsidRPr="000B11B5" w:rsidRDefault="00862A62" w:rsidP="00862A62">
      <w:pPr>
        <w:ind w:left="720"/>
        <w:jc w:val="both"/>
        <w:rPr>
          <w:rFonts w:ascii="Arial" w:hAnsi="Arial" w:cs="Arial"/>
        </w:rPr>
      </w:pPr>
    </w:p>
    <w:p w14:paraId="6AAF3063" w14:textId="77777777" w:rsidR="00862A62" w:rsidRPr="00457CB0" w:rsidRDefault="00862A62" w:rsidP="00862A62">
      <w:pPr>
        <w:ind w:left="720"/>
        <w:jc w:val="both"/>
        <w:rPr>
          <w:rFonts w:ascii="Arial" w:hAnsi="Arial" w:cs="Arial"/>
        </w:rPr>
      </w:pPr>
      <w:r w:rsidRPr="000B11B5">
        <w:rPr>
          <w:rFonts w:ascii="Arial" w:hAnsi="Arial" w:cs="Arial"/>
        </w:rPr>
        <w:t xml:space="preserve">Employees who feel they have been unreasonably denied </w:t>
      </w:r>
      <w:r w:rsidRPr="0005758E">
        <w:rPr>
          <w:rFonts w:ascii="Arial" w:hAnsi="Arial" w:cs="Arial"/>
        </w:rPr>
        <w:t xml:space="preserve">an accommodation </w:t>
      </w:r>
      <w:r>
        <w:rPr>
          <w:rFonts w:ascii="Arial" w:hAnsi="Arial" w:cs="Arial"/>
        </w:rPr>
        <w:t xml:space="preserve">or who have questions </w:t>
      </w:r>
      <w:r w:rsidRPr="0005758E">
        <w:rPr>
          <w:rFonts w:ascii="Arial" w:hAnsi="Arial" w:cs="Arial"/>
        </w:rPr>
        <w:t xml:space="preserve">concerning this policy should contact </w:t>
      </w:r>
      <w:r w:rsidRPr="00D23A59">
        <w:rPr>
          <w:rFonts w:ascii="Arial" w:hAnsi="Arial" w:cs="Arial"/>
          <w:b/>
        </w:rPr>
        <w:t>WHO</w:t>
      </w:r>
      <w:r w:rsidRPr="0005758E">
        <w:rPr>
          <w:rFonts w:ascii="Arial" w:hAnsi="Arial" w:cs="Arial"/>
        </w:rPr>
        <w:t xml:space="preserve">. </w:t>
      </w:r>
    </w:p>
    <w:p w14:paraId="5DE029D8" w14:textId="77777777" w:rsidR="00862A62" w:rsidRDefault="00862A62" w:rsidP="00862A62">
      <w:pPr>
        <w:spacing w:after="160" w:line="259" w:lineRule="auto"/>
        <w:rPr>
          <w:rFonts w:ascii="Arial" w:hAnsi="Arial" w:cs="Arial"/>
        </w:rPr>
      </w:pPr>
      <w:r>
        <w:rPr>
          <w:rFonts w:ascii="Arial" w:hAnsi="Arial" w:cs="Arial"/>
        </w:rPr>
        <w:br w:type="page"/>
      </w:r>
    </w:p>
    <w:p w14:paraId="7BB2222D" w14:textId="77777777" w:rsidR="00862A62" w:rsidRPr="002979E8" w:rsidRDefault="00862A62" w:rsidP="00862A62">
      <w:pPr>
        <w:pStyle w:val="Heading2"/>
        <w:jc w:val="center"/>
      </w:pPr>
      <w:bookmarkStart w:id="48" w:name="_Toc116035171"/>
      <w:r w:rsidRPr="009257D0">
        <w:t>RELIGIOUS ACCOMMODATION</w:t>
      </w:r>
      <w:bookmarkEnd w:id="48"/>
    </w:p>
    <w:p w14:paraId="7BD608F6" w14:textId="77777777" w:rsidR="00862A62" w:rsidRPr="008A5F50" w:rsidRDefault="00862A62" w:rsidP="00862A62">
      <w:pPr>
        <w:rPr>
          <w:rFonts w:ascii="Arial" w:hAnsi="Arial" w:cs="Arial"/>
          <w:sz w:val="36"/>
          <w:szCs w:val="36"/>
        </w:rPr>
      </w:pPr>
    </w:p>
    <w:p w14:paraId="5D22C5DE" w14:textId="77777777" w:rsidR="00862A62" w:rsidRDefault="00862A62" w:rsidP="00862A62">
      <w:pPr>
        <w:jc w:val="both"/>
        <w:rPr>
          <w:rFonts w:ascii="Arial" w:hAnsi="Arial" w:cs="Arial"/>
        </w:rPr>
      </w:pPr>
      <w:r w:rsidRPr="009257D0">
        <w:rPr>
          <w:rFonts w:ascii="Arial" w:hAnsi="Arial" w:cs="Arial"/>
        </w:rPr>
        <w:t xml:space="preserve">It is </w:t>
      </w:r>
      <w:r w:rsidRPr="009257D0">
        <w:rPr>
          <w:rFonts w:ascii="Arial" w:hAnsi="Arial" w:cs="Arial"/>
          <w:b/>
          <w:bCs/>
        </w:rPr>
        <w:t>Company Name</w:t>
      </w:r>
      <w:r w:rsidRPr="009257D0">
        <w:rPr>
          <w:rFonts w:ascii="Arial" w:hAnsi="Arial" w:cs="Arial"/>
        </w:rPr>
        <w:t>'s policy not to discriminate against any qualified employee or applicant with regard to any terms or conditions of employment because of such individual's religion or creed.</w:t>
      </w:r>
    </w:p>
    <w:p w14:paraId="1A0DC345" w14:textId="77777777" w:rsidR="00862A62" w:rsidRPr="00CB662F" w:rsidRDefault="00862A62" w:rsidP="00862A62">
      <w:pPr>
        <w:jc w:val="both"/>
        <w:rPr>
          <w:rFonts w:ascii="Arial" w:hAnsi="Arial" w:cs="Arial"/>
        </w:rPr>
      </w:pPr>
    </w:p>
    <w:p w14:paraId="1D08FDF1" w14:textId="77777777" w:rsidR="00862A62" w:rsidRPr="00CB662F" w:rsidRDefault="00862A62" w:rsidP="00862A62">
      <w:pPr>
        <w:jc w:val="both"/>
        <w:rPr>
          <w:rFonts w:ascii="Arial" w:hAnsi="Arial" w:cs="Arial"/>
        </w:rPr>
      </w:pPr>
      <w:r w:rsidRPr="00CB662F">
        <w:rPr>
          <w:rFonts w:ascii="Arial" w:hAnsi="Arial" w:cs="Arial"/>
          <w:noProof/>
        </w:rPr>
        <mc:AlternateContent>
          <mc:Choice Requires="wps">
            <w:drawing>
              <wp:anchor distT="4294967294" distB="4294967294" distL="114300" distR="114300" simplePos="0" relativeHeight="251736576" behindDoc="0" locked="0" layoutInCell="1" allowOverlap="1" wp14:anchorId="3837B6C2" wp14:editId="4C6AF5DC">
                <wp:simplePos x="0" y="0"/>
                <wp:positionH relativeFrom="column">
                  <wp:posOffset>0</wp:posOffset>
                </wp:positionH>
                <wp:positionV relativeFrom="paragraph">
                  <wp:posOffset>26669</wp:posOffset>
                </wp:positionV>
                <wp:extent cx="5943600" cy="0"/>
                <wp:effectExtent l="0" t="0" r="0" b="0"/>
                <wp:wrapNone/>
                <wp:docPr id="8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1018E" id="Straight Connector 5" o:spid="_x0000_s1026" style="position:absolute;z-index:251736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7D02D226" w14:textId="77777777" w:rsidR="00862A62" w:rsidRPr="00CB662F" w:rsidRDefault="00862A62" w:rsidP="00862A62">
      <w:pPr>
        <w:jc w:val="both"/>
        <w:rPr>
          <w:rFonts w:ascii="Arial" w:hAnsi="Arial" w:cs="Arial"/>
        </w:rPr>
      </w:pPr>
      <w:r>
        <w:rPr>
          <w:rFonts w:ascii="Arial" w:hAnsi="Arial" w:cs="Arial"/>
          <w:b/>
        </w:rPr>
        <w:t>RELIGIOUS ACCOMMODATION</w:t>
      </w:r>
    </w:p>
    <w:p w14:paraId="70450692" w14:textId="77777777" w:rsidR="00862A62" w:rsidRPr="009257D0" w:rsidRDefault="00862A62" w:rsidP="00862A62">
      <w:pPr>
        <w:ind w:left="720"/>
        <w:jc w:val="both"/>
        <w:rPr>
          <w:rFonts w:ascii="Arial" w:hAnsi="Arial" w:cs="Arial"/>
        </w:rPr>
      </w:pPr>
      <w:r w:rsidRPr="009257D0">
        <w:rPr>
          <w:rFonts w:ascii="Arial" w:hAnsi="Arial" w:cs="Arial"/>
        </w:rPr>
        <w:t xml:space="preserve">Consistent with this policy against discrimination, any employee whose religious practices conflicts with the employee's job, schedule, the employer's dress code, or with other aspects of the individual's employment and who requires a religious accommodation, may submit a request </w:t>
      </w:r>
      <w:r>
        <w:rPr>
          <w:rFonts w:ascii="Arial" w:hAnsi="Arial" w:cs="Arial"/>
        </w:rPr>
        <w:t>orally or</w:t>
      </w:r>
      <w:r w:rsidRPr="009257D0">
        <w:rPr>
          <w:rFonts w:ascii="Arial" w:hAnsi="Arial" w:cs="Arial"/>
        </w:rPr>
        <w:t xml:space="preserve"> in writing for an accommodation to </w:t>
      </w:r>
      <w:r w:rsidRPr="009257D0">
        <w:rPr>
          <w:rFonts w:ascii="Arial" w:hAnsi="Arial" w:cs="Arial"/>
          <w:b/>
          <w:bCs/>
        </w:rPr>
        <w:t>WHO</w:t>
      </w:r>
      <w:r w:rsidRPr="009257D0">
        <w:rPr>
          <w:rFonts w:ascii="Arial" w:hAnsi="Arial" w:cs="Arial"/>
        </w:rPr>
        <w:t>. The request must include a description of the religious conflict and the employee's suggested accommodation(s).</w:t>
      </w:r>
      <w:r>
        <w:rPr>
          <w:rFonts w:ascii="Arial" w:hAnsi="Arial" w:cs="Arial"/>
        </w:rPr>
        <w:t xml:space="preserve"> </w:t>
      </w:r>
      <w:r w:rsidRPr="00102794">
        <w:rPr>
          <w:rFonts w:ascii="Arial" w:hAnsi="Arial" w:cs="Arial"/>
          <w:b/>
          <w:bCs/>
        </w:rPr>
        <w:t>Company Name</w:t>
      </w:r>
      <w:r>
        <w:rPr>
          <w:rFonts w:ascii="Arial" w:hAnsi="Arial" w:cs="Arial"/>
          <w:b/>
          <w:bCs/>
        </w:rPr>
        <w:t xml:space="preserve"> </w:t>
      </w:r>
      <w:r w:rsidRPr="003D7BFF">
        <w:rPr>
          <w:rFonts w:ascii="Arial" w:hAnsi="Arial" w:cs="Arial"/>
          <w:bCs/>
        </w:rPr>
        <w:t xml:space="preserve">may require the employee to document </w:t>
      </w:r>
      <w:r>
        <w:rPr>
          <w:rFonts w:ascii="Arial" w:hAnsi="Arial" w:cs="Arial"/>
          <w:bCs/>
        </w:rPr>
        <w:t>their</w:t>
      </w:r>
      <w:r w:rsidRPr="003D7BFF">
        <w:rPr>
          <w:rFonts w:ascii="Arial" w:hAnsi="Arial" w:cs="Arial"/>
          <w:bCs/>
        </w:rPr>
        <w:t xml:space="preserve"> religious accommodation request in writing</w:t>
      </w:r>
      <w:r>
        <w:rPr>
          <w:rFonts w:ascii="Arial" w:hAnsi="Arial" w:cs="Arial"/>
          <w:bCs/>
        </w:rPr>
        <w:t>.</w:t>
      </w:r>
    </w:p>
    <w:p w14:paraId="2319F82A" w14:textId="77777777" w:rsidR="00862A62" w:rsidRDefault="00862A62" w:rsidP="00862A62">
      <w:pPr>
        <w:ind w:left="720"/>
        <w:jc w:val="both"/>
        <w:rPr>
          <w:rFonts w:ascii="Arial" w:hAnsi="Arial" w:cs="Arial"/>
          <w:b/>
        </w:rPr>
      </w:pPr>
    </w:p>
    <w:p w14:paraId="3652371A" w14:textId="77777777" w:rsidR="00862A62" w:rsidRPr="009257D0" w:rsidRDefault="00862A62" w:rsidP="00862A62">
      <w:pPr>
        <w:ind w:left="720"/>
        <w:jc w:val="both"/>
        <w:rPr>
          <w:rFonts w:ascii="Arial" w:hAnsi="Arial" w:cs="Arial"/>
        </w:rPr>
      </w:pPr>
      <w:r w:rsidRPr="009257D0">
        <w:rPr>
          <w:rFonts w:ascii="Arial" w:hAnsi="Arial" w:cs="Arial"/>
        </w:rPr>
        <w:t xml:space="preserve">Once the employee has submitted their request for an accommodation, </w:t>
      </w:r>
      <w:r w:rsidRPr="00102794">
        <w:rPr>
          <w:rFonts w:ascii="Arial" w:hAnsi="Arial" w:cs="Arial"/>
          <w:b/>
          <w:bCs/>
        </w:rPr>
        <w:t>Company Name</w:t>
      </w:r>
      <w:r w:rsidRPr="009257D0">
        <w:rPr>
          <w:rFonts w:ascii="Arial" w:hAnsi="Arial" w:cs="Arial"/>
        </w:rPr>
        <w:t xml:space="preserve"> will evaluate the request, giving due consideration to whether a work conflict exists due to a sincerely held religious belief or practice and whether a reasonable accommodation exists which would not create an undue hardship on the </w:t>
      </w:r>
      <w:r w:rsidRPr="00102794">
        <w:rPr>
          <w:rFonts w:ascii="Arial" w:hAnsi="Arial" w:cs="Arial"/>
          <w:b/>
          <w:bCs/>
        </w:rPr>
        <w:t>Company</w:t>
      </w:r>
      <w:r w:rsidRPr="009257D0">
        <w:rPr>
          <w:rFonts w:ascii="Arial" w:hAnsi="Arial" w:cs="Arial"/>
        </w:rPr>
        <w:t>.</w:t>
      </w:r>
    </w:p>
    <w:p w14:paraId="0B18C41A" w14:textId="77777777" w:rsidR="00862A62" w:rsidRPr="009257D0" w:rsidRDefault="00862A62" w:rsidP="00862A62">
      <w:pPr>
        <w:ind w:left="720"/>
        <w:jc w:val="both"/>
        <w:rPr>
          <w:rFonts w:ascii="Arial" w:hAnsi="Arial" w:cs="Arial"/>
        </w:rPr>
      </w:pPr>
    </w:p>
    <w:p w14:paraId="5027E340" w14:textId="77777777" w:rsidR="00862A62" w:rsidRPr="009257D0" w:rsidRDefault="00862A62" w:rsidP="00862A62">
      <w:pPr>
        <w:ind w:left="720"/>
        <w:jc w:val="both"/>
        <w:rPr>
          <w:rFonts w:ascii="Arial" w:hAnsi="Arial" w:cs="Arial"/>
        </w:rPr>
      </w:pPr>
      <w:r>
        <w:rPr>
          <w:rFonts w:ascii="Arial" w:hAnsi="Arial" w:cs="Arial"/>
          <w:b/>
          <w:bCs/>
        </w:rPr>
        <w:t>WHO</w:t>
      </w:r>
      <w:r w:rsidRPr="009257D0">
        <w:rPr>
          <w:rFonts w:ascii="Arial" w:hAnsi="Arial" w:cs="Arial"/>
        </w:rPr>
        <w:t xml:space="preserve"> </w:t>
      </w:r>
      <w:r>
        <w:rPr>
          <w:rFonts w:ascii="Arial" w:hAnsi="Arial" w:cs="Arial"/>
        </w:rPr>
        <w:t>will</w:t>
      </w:r>
      <w:r w:rsidRPr="009257D0">
        <w:rPr>
          <w:rFonts w:ascii="Arial" w:hAnsi="Arial" w:cs="Arial"/>
        </w:rPr>
        <w:t xml:space="preserve"> meet with the employee to discuss the request and propose a reasonable accommodation, should one exist. If the employee accepts the </w:t>
      </w:r>
      <w:r w:rsidRPr="00102794">
        <w:rPr>
          <w:rFonts w:ascii="Arial" w:hAnsi="Arial" w:cs="Arial"/>
          <w:b/>
          <w:bCs/>
        </w:rPr>
        <w:t>Company</w:t>
      </w:r>
      <w:r w:rsidRPr="009257D0">
        <w:rPr>
          <w:rFonts w:ascii="Arial" w:hAnsi="Arial" w:cs="Arial"/>
        </w:rPr>
        <w:t xml:space="preserve">'s proposed religious accommodation, the </w:t>
      </w:r>
      <w:r w:rsidRPr="00102794">
        <w:rPr>
          <w:rFonts w:ascii="Arial" w:hAnsi="Arial" w:cs="Arial"/>
          <w:b/>
          <w:bCs/>
        </w:rPr>
        <w:t>supervisor</w:t>
      </w:r>
      <w:r>
        <w:rPr>
          <w:rFonts w:ascii="Arial" w:hAnsi="Arial" w:cs="Arial"/>
          <w:b/>
          <w:bCs/>
        </w:rPr>
        <w:t>/manager</w:t>
      </w:r>
      <w:r w:rsidRPr="009257D0">
        <w:rPr>
          <w:rFonts w:ascii="Arial" w:hAnsi="Arial" w:cs="Arial"/>
        </w:rPr>
        <w:t xml:space="preserve"> </w:t>
      </w:r>
      <w:r w:rsidRPr="00102794">
        <w:rPr>
          <w:rFonts w:ascii="Arial" w:hAnsi="Arial" w:cs="Arial"/>
          <w:b/>
          <w:bCs/>
        </w:rPr>
        <w:t>and/or WHO</w:t>
      </w:r>
      <w:r w:rsidRPr="009257D0">
        <w:rPr>
          <w:rFonts w:ascii="Arial" w:hAnsi="Arial" w:cs="Arial"/>
        </w:rPr>
        <w:t xml:space="preserve"> will implement the accommodation. If the employee rejects the proposed accommodation, the employee may lodge an appeal pursuant to </w:t>
      </w:r>
      <w:r w:rsidRPr="00102794">
        <w:rPr>
          <w:rFonts w:ascii="Arial" w:hAnsi="Arial" w:cs="Arial"/>
          <w:b/>
          <w:bCs/>
        </w:rPr>
        <w:t>Company Name</w:t>
      </w:r>
      <w:r w:rsidRPr="009257D0">
        <w:rPr>
          <w:rFonts w:ascii="Arial" w:hAnsi="Arial" w:cs="Arial"/>
        </w:rPr>
        <w:t xml:space="preserve">'s </w:t>
      </w:r>
      <w:r w:rsidRPr="00102794">
        <w:rPr>
          <w:rFonts w:ascii="Arial" w:hAnsi="Arial" w:cs="Arial"/>
          <w:b/>
          <w:bCs/>
        </w:rPr>
        <w:t>Open Communication</w:t>
      </w:r>
      <w:r>
        <w:rPr>
          <w:rFonts w:ascii="Arial" w:hAnsi="Arial" w:cs="Arial"/>
        </w:rPr>
        <w:t xml:space="preserve"> policy</w:t>
      </w:r>
      <w:r w:rsidRPr="009257D0">
        <w:rPr>
          <w:rFonts w:ascii="Arial" w:hAnsi="Arial" w:cs="Arial"/>
        </w:rPr>
        <w:t xml:space="preserve">. </w:t>
      </w:r>
      <w:r w:rsidRPr="00102794">
        <w:rPr>
          <w:rFonts w:ascii="Arial" w:hAnsi="Arial" w:cs="Arial"/>
          <w:b/>
          <w:bCs/>
        </w:rPr>
        <w:t>Company Name</w:t>
      </w:r>
      <w:r w:rsidRPr="009257D0">
        <w:rPr>
          <w:rFonts w:ascii="Arial" w:hAnsi="Arial" w:cs="Arial"/>
        </w:rPr>
        <w:t xml:space="preserve"> will provide reasonable accommodations of religion consistent with its obligations under applicable law.</w:t>
      </w:r>
    </w:p>
    <w:p w14:paraId="2545E4DE" w14:textId="77777777" w:rsidR="00862A62" w:rsidRPr="009257D0" w:rsidRDefault="00862A62" w:rsidP="00862A62">
      <w:pPr>
        <w:ind w:left="720"/>
        <w:jc w:val="both"/>
        <w:rPr>
          <w:rFonts w:ascii="Arial" w:hAnsi="Arial" w:cs="Arial"/>
        </w:rPr>
      </w:pPr>
    </w:p>
    <w:p w14:paraId="0569F198" w14:textId="77777777" w:rsidR="00862A62" w:rsidRPr="00102794" w:rsidRDefault="00862A62" w:rsidP="00862A62">
      <w:pPr>
        <w:jc w:val="both"/>
        <w:rPr>
          <w:rFonts w:ascii="Arial" w:hAnsi="Arial" w:cs="Arial"/>
          <w:b/>
          <w:bCs/>
        </w:rPr>
      </w:pPr>
      <w:r w:rsidRPr="00102794">
        <w:rPr>
          <w:rFonts w:ascii="Arial" w:hAnsi="Arial" w:cs="Arial"/>
          <w:b/>
          <w:bCs/>
        </w:rPr>
        <w:t>ADDITIONAL INFORMATION</w:t>
      </w:r>
    </w:p>
    <w:p w14:paraId="4C65F8A2" w14:textId="77777777" w:rsidR="00862A62" w:rsidRDefault="00862A62" w:rsidP="00862A62">
      <w:pPr>
        <w:ind w:left="720"/>
        <w:jc w:val="both"/>
        <w:rPr>
          <w:rFonts w:ascii="Arial" w:hAnsi="Arial" w:cs="Arial"/>
        </w:rPr>
      </w:pPr>
      <w:r w:rsidRPr="000B11B5">
        <w:rPr>
          <w:rFonts w:ascii="Arial" w:hAnsi="Arial" w:cs="Arial"/>
        </w:rPr>
        <w:t xml:space="preserve">Employees who </w:t>
      </w:r>
      <w:r>
        <w:rPr>
          <w:rFonts w:ascii="Arial" w:hAnsi="Arial" w:cs="Arial"/>
        </w:rPr>
        <w:t xml:space="preserve">have questions concerning this policy or </w:t>
      </w:r>
      <w:r w:rsidRPr="000B11B5">
        <w:rPr>
          <w:rFonts w:ascii="Arial" w:hAnsi="Arial" w:cs="Arial"/>
        </w:rPr>
        <w:t xml:space="preserve">feel they have been unreasonably denied </w:t>
      </w:r>
      <w:r w:rsidRPr="0005758E">
        <w:rPr>
          <w:rFonts w:ascii="Arial" w:hAnsi="Arial" w:cs="Arial"/>
        </w:rPr>
        <w:t xml:space="preserve">an accommodation should contact </w:t>
      </w:r>
      <w:r w:rsidRPr="00D23A59">
        <w:rPr>
          <w:rFonts w:ascii="Arial" w:hAnsi="Arial" w:cs="Arial"/>
          <w:b/>
        </w:rPr>
        <w:t>WHO</w:t>
      </w:r>
      <w:r w:rsidRPr="0005758E">
        <w:rPr>
          <w:rFonts w:ascii="Arial" w:hAnsi="Arial" w:cs="Arial"/>
        </w:rPr>
        <w:t xml:space="preserve">. </w:t>
      </w:r>
    </w:p>
    <w:p w14:paraId="2AA55E02" w14:textId="77777777" w:rsidR="00862A62" w:rsidRDefault="00862A62" w:rsidP="00862A62">
      <w:pPr>
        <w:spacing w:after="160" w:line="259" w:lineRule="auto"/>
        <w:rPr>
          <w:rFonts w:ascii="Arial" w:hAnsi="Arial" w:cs="Arial"/>
        </w:rPr>
      </w:pPr>
      <w:r>
        <w:rPr>
          <w:rFonts w:ascii="Arial" w:hAnsi="Arial" w:cs="Arial"/>
        </w:rPr>
        <w:br w:type="page"/>
      </w:r>
    </w:p>
    <w:p w14:paraId="25143B09" w14:textId="77777777" w:rsidR="00862A62" w:rsidRPr="00BA1103" w:rsidRDefault="00862A62" w:rsidP="00862A62">
      <w:pPr>
        <w:pStyle w:val="Heading2"/>
        <w:jc w:val="center"/>
      </w:pPr>
      <w:bookmarkStart w:id="49" w:name="_Toc499906665"/>
      <w:bookmarkStart w:id="50" w:name="Working_Hours"/>
      <w:bookmarkStart w:id="51" w:name="_Toc116035179"/>
      <w:r w:rsidRPr="00BA1103">
        <w:t>WORKING HOURS</w:t>
      </w:r>
      <w:bookmarkEnd w:id="49"/>
      <w:bookmarkEnd w:id="50"/>
      <w:r w:rsidRPr="00BA1103">
        <w:t xml:space="preserve"> </w:t>
      </w:r>
      <w:r>
        <w:rPr>
          <w:color w:val="FF0000"/>
        </w:rPr>
        <w:t>[NEW YORK]</w:t>
      </w:r>
      <w:bookmarkEnd w:id="51"/>
    </w:p>
    <w:p w14:paraId="1429869D" w14:textId="77777777" w:rsidR="00862A62" w:rsidRDefault="00862A62" w:rsidP="00862A62">
      <w:pPr>
        <w:rPr>
          <w:rFonts w:ascii="Arial" w:hAnsi="Arial" w:cs="Arial"/>
          <w:sz w:val="36"/>
          <w:szCs w:val="36"/>
        </w:rPr>
      </w:pPr>
    </w:p>
    <w:p w14:paraId="181DED4F" w14:textId="77777777" w:rsidR="00862A62" w:rsidRPr="000B11B5" w:rsidRDefault="00862A62" w:rsidP="00862A62">
      <w:pPr>
        <w:jc w:val="both"/>
        <w:rPr>
          <w:rFonts w:ascii="Arial" w:hAnsi="Arial" w:cs="Arial"/>
        </w:rPr>
      </w:pPr>
      <w:r w:rsidRPr="000B11B5">
        <w:rPr>
          <w:rFonts w:ascii="Arial" w:hAnsi="Arial" w:cs="Arial"/>
        </w:rPr>
        <w:t xml:space="preserve">Our </w:t>
      </w:r>
      <w:r w:rsidRPr="009A4E11">
        <w:rPr>
          <w:rFonts w:ascii="Arial" w:hAnsi="Arial" w:cs="Arial"/>
          <w:b/>
        </w:rPr>
        <w:t>Company</w:t>
      </w:r>
      <w:r w:rsidRPr="000B11B5">
        <w:rPr>
          <w:rFonts w:ascii="Arial" w:hAnsi="Arial" w:cs="Arial"/>
        </w:rPr>
        <w:t xml:space="preserve"> observes a </w:t>
      </w:r>
      <w:r w:rsidRPr="000B11B5">
        <w:rPr>
          <w:rFonts w:ascii="Arial" w:hAnsi="Arial" w:cs="Arial"/>
          <w:b/>
        </w:rPr>
        <w:t xml:space="preserve">how many </w:t>
      </w:r>
      <w:r w:rsidRPr="00AE34F0">
        <w:rPr>
          <w:rFonts w:ascii="Arial" w:hAnsi="Arial" w:cs="Arial"/>
          <w:bCs/>
        </w:rPr>
        <w:t xml:space="preserve">hour </w:t>
      </w:r>
      <w:r w:rsidRPr="000B11B5">
        <w:rPr>
          <w:rFonts w:ascii="Arial" w:hAnsi="Arial" w:cs="Arial"/>
        </w:rPr>
        <w:t xml:space="preserve">workweek. Time records are kept for each non-exempt employee showing the hours worked each week. </w:t>
      </w:r>
      <w:bookmarkStart w:id="52" w:name="_Toc499906666"/>
    </w:p>
    <w:p w14:paraId="4F25B2FC" w14:textId="77777777" w:rsidR="00862A62" w:rsidRPr="000B11B5" w:rsidRDefault="00862A62" w:rsidP="00862A62">
      <w:pPr>
        <w:jc w:val="both"/>
        <w:rPr>
          <w:rFonts w:ascii="Arial" w:hAnsi="Arial" w:cs="Arial"/>
        </w:rPr>
      </w:pPr>
    </w:p>
    <w:p w14:paraId="74504BBB" w14:textId="77777777" w:rsidR="00862A62" w:rsidRPr="000B11B5" w:rsidRDefault="00862A62" w:rsidP="00862A62">
      <w:pPr>
        <w:jc w:val="both"/>
        <w:rPr>
          <w:rFonts w:ascii="Arial" w:hAnsi="Arial" w:cs="Arial"/>
        </w:rPr>
      </w:pPr>
      <w:r w:rsidRPr="000B11B5">
        <w:rPr>
          <w:rFonts w:ascii="Arial" w:hAnsi="Arial" w:cs="Arial"/>
          <w:noProof/>
        </w:rPr>
        <mc:AlternateContent>
          <mc:Choice Requires="wps">
            <w:drawing>
              <wp:anchor distT="4294967294" distB="4294967294" distL="114300" distR="114300" simplePos="0" relativeHeight="251737600" behindDoc="0" locked="0" layoutInCell="1" allowOverlap="1" wp14:anchorId="3E66DA67" wp14:editId="0AD58753">
                <wp:simplePos x="0" y="0"/>
                <wp:positionH relativeFrom="column">
                  <wp:posOffset>0</wp:posOffset>
                </wp:positionH>
                <wp:positionV relativeFrom="paragraph">
                  <wp:posOffset>26669</wp:posOffset>
                </wp:positionV>
                <wp:extent cx="5943600" cy="0"/>
                <wp:effectExtent l="0" t="0" r="0" b="0"/>
                <wp:wrapNone/>
                <wp:docPr id="3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ECF58" id="Straight Connector 5" o:spid="_x0000_s1026" style="position:absolute;z-index:251737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bookmarkEnd w:id="52"/>
    <w:p w14:paraId="47762B23" w14:textId="77777777" w:rsidR="00862A62" w:rsidRPr="008A5F50" w:rsidRDefault="00862A62" w:rsidP="00862A62">
      <w:pPr>
        <w:jc w:val="both"/>
        <w:rPr>
          <w:rFonts w:ascii="Arial" w:hAnsi="Arial" w:cs="Arial"/>
        </w:rPr>
      </w:pPr>
      <w:r w:rsidRPr="008A5F50">
        <w:rPr>
          <w:rFonts w:ascii="Arial" w:hAnsi="Arial" w:cs="Arial"/>
          <w:b/>
        </w:rPr>
        <w:t>WORKWEEK</w:t>
      </w:r>
    </w:p>
    <w:p w14:paraId="1B61AE44" w14:textId="77777777" w:rsidR="00862A62" w:rsidRPr="008A5F50" w:rsidRDefault="00862A62" w:rsidP="00862A62">
      <w:pPr>
        <w:ind w:left="720"/>
        <w:jc w:val="both"/>
        <w:rPr>
          <w:rFonts w:ascii="Arial" w:hAnsi="Arial" w:cs="Arial"/>
        </w:rPr>
      </w:pPr>
      <w:r w:rsidRPr="008A5F50">
        <w:rPr>
          <w:rFonts w:ascii="Arial" w:hAnsi="Arial" w:cs="Arial"/>
        </w:rPr>
        <w:t xml:space="preserve">Due to the nature of our business, workdays and hours may vary with the job. Our standard workweek consists of </w:t>
      </w:r>
      <w:r w:rsidRPr="008A5F50">
        <w:rPr>
          <w:rFonts w:ascii="Arial" w:hAnsi="Arial" w:cs="Arial"/>
          <w:b/>
        </w:rPr>
        <w:t>how many</w:t>
      </w:r>
      <w:r w:rsidRPr="001E1E10">
        <w:rPr>
          <w:rFonts w:ascii="Arial" w:hAnsi="Arial" w:cs="Arial"/>
        </w:rPr>
        <w:t xml:space="preserve"> </w:t>
      </w:r>
      <w:r w:rsidRPr="008A5F50">
        <w:rPr>
          <w:rFonts w:ascii="Arial" w:hAnsi="Arial" w:cs="Arial"/>
        </w:rPr>
        <w:t xml:space="preserve">hours per day, </w:t>
      </w:r>
      <w:r w:rsidRPr="008A5F50">
        <w:rPr>
          <w:rFonts w:ascii="Arial" w:hAnsi="Arial" w:cs="Arial"/>
          <w:b/>
        </w:rPr>
        <w:t>how many</w:t>
      </w:r>
      <w:r w:rsidRPr="001E1E10">
        <w:rPr>
          <w:rFonts w:ascii="Arial" w:hAnsi="Arial" w:cs="Arial"/>
        </w:rPr>
        <w:t xml:space="preserve"> </w:t>
      </w:r>
      <w:r w:rsidRPr="008A5F50">
        <w:rPr>
          <w:rFonts w:ascii="Arial" w:hAnsi="Arial" w:cs="Arial"/>
        </w:rPr>
        <w:t>days per week.</w:t>
      </w:r>
    </w:p>
    <w:p w14:paraId="0D67244C" w14:textId="77777777" w:rsidR="00862A62" w:rsidRPr="008A5F50" w:rsidRDefault="00862A62" w:rsidP="00862A62">
      <w:pPr>
        <w:jc w:val="both"/>
        <w:rPr>
          <w:rFonts w:ascii="Arial" w:hAnsi="Arial" w:cs="Arial"/>
        </w:rPr>
      </w:pPr>
    </w:p>
    <w:p w14:paraId="48E836EC" w14:textId="77777777" w:rsidR="00862A62" w:rsidRPr="008A5F50" w:rsidRDefault="00862A62" w:rsidP="00862A62">
      <w:pPr>
        <w:jc w:val="both"/>
        <w:rPr>
          <w:rFonts w:ascii="Arial" w:hAnsi="Arial" w:cs="Arial"/>
        </w:rPr>
      </w:pPr>
      <w:r w:rsidRPr="008A5F50">
        <w:rPr>
          <w:rFonts w:ascii="Arial" w:hAnsi="Arial" w:cs="Arial"/>
          <w:b/>
        </w:rPr>
        <w:t>MEAL BREAK</w:t>
      </w:r>
    </w:p>
    <w:p w14:paraId="0F8FE83C" w14:textId="77777777" w:rsidR="00862A62" w:rsidRPr="00CF63B2" w:rsidRDefault="00862A62" w:rsidP="00862A62">
      <w:pPr>
        <w:ind w:left="720"/>
        <w:jc w:val="both"/>
        <w:rPr>
          <w:rFonts w:ascii="Arial" w:eastAsia="Times" w:hAnsi="Arial"/>
        </w:rPr>
      </w:pPr>
      <w:r w:rsidRPr="00871829">
        <w:rPr>
          <w:rFonts w:ascii="Arial" w:hAnsi="Arial" w:cs="Arial"/>
        </w:rPr>
        <w:t xml:space="preserve">Employees </w:t>
      </w:r>
      <w:r w:rsidRPr="00871829">
        <w:rPr>
          <w:rFonts w:ascii="Arial" w:hAnsi="Arial" w:cs="Arial"/>
          <w:b/>
          <w:bCs/>
        </w:rPr>
        <w:t>[</w:t>
      </w:r>
      <w:r>
        <w:rPr>
          <w:rFonts w:ascii="Arial" w:eastAsia="Times" w:hAnsi="Arial" w:cs="Arial"/>
          <w:b/>
          <w:szCs w:val="20"/>
        </w:rPr>
        <w:t>Include statement if client is a factory</w:t>
      </w:r>
      <w:r w:rsidRPr="00871829">
        <w:rPr>
          <w:rFonts w:ascii="Arial" w:hAnsi="Arial" w:cs="Arial"/>
          <w:b/>
          <w:bCs/>
        </w:rPr>
        <w:t>:</w:t>
      </w:r>
      <w:r w:rsidRPr="00871829">
        <w:rPr>
          <w:rFonts w:ascii="Arial" w:hAnsi="Arial" w:cs="Arial"/>
        </w:rPr>
        <w:t xml:space="preserve"> other than those working in, or in connection with, the Company's factories</w:t>
      </w:r>
      <w:r w:rsidRPr="00871829">
        <w:rPr>
          <w:rFonts w:ascii="Arial" w:hAnsi="Arial" w:cs="Arial"/>
          <w:b/>
          <w:bCs/>
        </w:rPr>
        <w:t xml:space="preserve">] </w:t>
      </w:r>
      <w:r w:rsidRPr="00871829">
        <w:rPr>
          <w:rFonts w:ascii="Arial" w:hAnsi="Arial" w:cs="Arial"/>
        </w:rPr>
        <w:t xml:space="preserve">working at least a six-hour workday, which extends over the noon meal break (11 a.m. to 2 p.m.), are entitled to a </w:t>
      </w:r>
      <w:r w:rsidRPr="00CF63B2">
        <w:rPr>
          <w:rFonts w:ascii="Arial" w:hAnsi="Arial" w:cs="Arial"/>
        </w:rPr>
        <w:t>30-minute</w:t>
      </w:r>
      <w:r w:rsidRPr="00871829">
        <w:rPr>
          <w:rFonts w:ascii="Arial" w:hAnsi="Arial" w:cs="Arial"/>
        </w:rPr>
        <w:t xml:space="preserve"> meal break to be taken between 11 a.m. and 2 p.m. </w:t>
      </w:r>
      <w:r w:rsidRPr="00CF63B2">
        <w:rPr>
          <w:rFonts w:ascii="Arial" w:hAnsi="Arial" w:cs="Arial"/>
          <w:b/>
          <w:bCs/>
        </w:rPr>
        <w:t>[Include statement if these work hours are applicable:</w:t>
      </w:r>
      <w:r>
        <w:rPr>
          <w:rFonts w:ascii="Arial" w:hAnsi="Arial" w:cs="Arial"/>
        </w:rPr>
        <w:t xml:space="preserve"> </w:t>
      </w:r>
      <w:r w:rsidRPr="00CF63B2">
        <w:rPr>
          <w:rFonts w:ascii="Arial" w:hAnsi="Arial" w:cs="Arial"/>
        </w:rPr>
        <w:t>Employees who start their workday before 11 a.m. and continue after 7 p.m. are entitled to a 30-minute noon meal break and an additional 20-minute break between 5 p.m. and 7 p.m.</w:t>
      </w:r>
      <w:r w:rsidRPr="00CF63B2">
        <w:rPr>
          <w:rFonts w:ascii="Arial" w:hAnsi="Arial" w:cs="Arial"/>
          <w:b/>
          <w:bCs/>
        </w:rPr>
        <w:t>]</w:t>
      </w:r>
    </w:p>
    <w:p w14:paraId="1ECCF9E0" w14:textId="77777777" w:rsidR="00862A62" w:rsidRPr="00871829" w:rsidRDefault="00862A62" w:rsidP="00862A62">
      <w:pPr>
        <w:ind w:left="720"/>
        <w:jc w:val="both"/>
        <w:rPr>
          <w:rFonts w:ascii="Arial" w:hAnsi="Arial" w:cs="Arial"/>
        </w:rPr>
      </w:pPr>
    </w:p>
    <w:p w14:paraId="389AC311" w14:textId="77777777" w:rsidR="00862A62" w:rsidRPr="00871829" w:rsidRDefault="00862A62" w:rsidP="00862A62">
      <w:pPr>
        <w:ind w:left="720"/>
        <w:jc w:val="both"/>
        <w:rPr>
          <w:rFonts w:ascii="Arial" w:hAnsi="Arial" w:cs="Arial"/>
          <w:b/>
          <w:bCs/>
        </w:rPr>
      </w:pPr>
      <w:r w:rsidRPr="00CF63B2">
        <w:rPr>
          <w:rFonts w:ascii="Arial" w:hAnsi="Arial" w:cs="Arial"/>
          <w:b/>
          <w:bCs/>
        </w:rPr>
        <w:t>[Include statement if these work hours are applicable:</w:t>
      </w:r>
      <w:r>
        <w:rPr>
          <w:rFonts w:ascii="Arial" w:hAnsi="Arial" w:cs="Arial"/>
          <w:b/>
          <w:bCs/>
        </w:rPr>
        <w:t xml:space="preserve"> </w:t>
      </w:r>
      <w:r w:rsidRPr="00CF63B2">
        <w:rPr>
          <w:rFonts w:ascii="Arial" w:hAnsi="Arial" w:cs="Arial"/>
        </w:rPr>
        <w:t>Employees who work more than six hours in their workday starting between the hours of 1 p.m. and 6 a.m. are entitled to a meal break of at least 45 minutes in the middle of their workday.</w:t>
      </w:r>
      <w:r>
        <w:rPr>
          <w:rFonts w:ascii="Arial" w:hAnsi="Arial" w:cs="Arial"/>
          <w:b/>
          <w:bCs/>
        </w:rPr>
        <w:t>]</w:t>
      </w:r>
    </w:p>
    <w:p w14:paraId="243A41F6" w14:textId="77777777" w:rsidR="00862A62" w:rsidRPr="00871829" w:rsidRDefault="00862A62" w:rsidP="00862A62">
      <w:pPr>
        <w:ind w:left="720"/>
        <w:jc w:val="both"/>
        <w:rPr>
          <w:rFonts w:ascii="Arial" w:hAnsi="Arial" w:cs="Arial"/>
        </w:rPr>
      </w:pPr>
    </w:p>
    <w:p w14:paraId="6A014B96" w14:textId="77777777" w:rsidR="00862A62" w:rsidRPr="00871829" w:rsidRDefault="00862A62" w:rsidP="00862A62">
      <w:pPr>
        <w:ind w:left="720"/>
        <w:jc w:val="both"/>
        <w:rPr>
          <w:rFonts w:ascii="Arial" w:hAnsi="Arial" w:cs="Arial"/>
        </w:rPr>
      </w:pPr>
      <w:r w:rsidRPr="00871829">
        <w:rPr>
          <w:rFonts w:ascii="Arial" w:hAnsi="Arial" w:cs="Arial"/>
        </w:rPr>
        <w:t xml:space="preserve">An uninterrupted meal break lasting </w:t>
      </w:r>
      <w:r w:rsidRPr="00CF63B2">
        <w:rPr>
          <w:rFonts w:ascii="Arial" w:hAnsi="Arial" w:cs="Arial"/>
          <w:b/>
          <w:bCs/>
        </w:rPr>
        <w:t>30</w:t>
      </w:r>
      <w:r>
        <w:rPr>
          <w:rFonts w:ascii="Arial" w:hAnsi="Arial" w:cs="Arial"/>
          <w:b/>
          <w:bCs/>
        </w:rPr>
        <w:t>/60</w:t>
      </w:r>
      <w:r w:rsidRPr="00CF63B2">
        <w:rPr>
          <w:rFonts w:ascii="Arial" w:hAnsi="Arial" w:cs="Arial"/>
          <w:b/>
          <w:bCs/>
        </w:rPr>
        <w:t xml:space="preserve"> minutes</w:t>
      </w:r>
      <w:r>
        <w:rPr>
          <w:rFonts w:ascii="Arial" w:hAnsi="Arial" w:cs="Arial"/>
        </w:rPr>
        <w:t xml:space="preserve"> </w:t>
      </w:r>
      <w:r w:rsidRPr="00871829">
        <w:rPr>
          <w:rFonts w:ascii="Arial" w:hAnsi="Arial" w:cs="Arial"/>
        </w:rPr>
        <w:t xml:space="preserve">will be </w:t>
      </w:r>
      <w:r w:rsidRPr="0054401C">
        <w:rPr>
          <w:rFonts w:ascii="Arial" w:hAnsi="Arial" w:cs="Arial"/>
          <w:b/>
          <w:bCs/>
        </w:rPr>
        <w:t>paid/unpaid</w:t>
      </w:r>
      <w:r w:rsidRPr="00871829">
        <w:rPr>
          <w:rFonts w:ascii="Arial" w:hAnsi="Arial" w:cs="Arial"/>
        </w:rPr>
        <w:t xml:space="preserve"> for non</w:t>
      </w:r>
      <w:r>
        <w:rPr>
          <w:rFonts w:ascii="Arial" w:hAnsi="Arial" w:cs="Arial"/>
        </w:rPr>
        <w:t>-</w:t>
      </w:r>
      <w:r w:rsidRPr="00871829">
        <w:rPr>
          <w:rFonts w:ascii="Arial" w:hAnsi="Arial" w:cs="Arial"/>
        </w:rPr>
        <w:t>exempt employees.</w:t>
      </w:r>
    </w:p>
    <w:p w14:paraId="4EBDB5CC" w14:textId="77777777" w:rsidR="00862A62" w:rsidRPr="00871829" w:rsidRDefault="00862A62" w:rsidP="00862A62">
      <w:pPr>
        <w:ind w:left="720"/>
        <w:jc w:val="both"/>
        <w:rPr>
          <w:rFonts w:ascii="Arial" w:hAnsi="Arial" w:cs="Arial"/>
        </w:rPr>
      </w:pPr>
    </w:p>
    <w:p w14:paraId="5EF43A0F" w14:textId="77777777" w:rsidR="00862A62" w:rsidRDefault="00862A62" w:rsidP="00862A62">
      <w:pPr>
        <w:ind w:left="720"/>
        <w:jc w:val="both"/>
        <w:rPr>
          <w:rFonts w:ascii="Arial" w:hAnsi="Arial" w:cs="Arial"/>
        </w:rPr>
      </w:pPr>
      <w:r w:rsidRPr="00871829">
        <w:rPr>
          <w:rFonts w:ascii="Arial" w:hAnsi="Arial" w:cs="Arial"/>
        </w:rPr>
        <w:t xml:space="preserve">Employees may not take a shorter meal break or skip a meal break to leave early. </w:t>
      </w:r>
      <w:r w:rsidRPr="00871829">
        <w:rPr>
          <w:rFonts w:ascii="Arial" w:hAnsi="Arial" w:cs="Arial"/>
          <w:b/>
          <w:bCs/>
        </w:rPr>
        <w:t>[OPTIONAL:</w:t>
      </w:r>
      <w:r w:rsidRPr="00871829">
        <w:rPr>
          <w:rFonts w:ascii="Arial" w:hAnsi="Arial" w:cs="Arial"/>
        </w:rPr>
        <w:t xml:space="preserve"> All non</w:t>
      </w:r>
      <w:r>
        <w:rPr>
          <w:rFonts w:ascii="Arial" w:hAnsi="Arial" w:cs="Arial"/>
        </w:rPr>
        <w:t>-</w:t>
      </w:r>
      <w:r w:rsidRPr="00871829">
        <w:rPr>
          <w:rFonts w:ascii="Arial" w:hAnsi="Arial" w:cs="Arial"/>
        </w:rPr>
        <w:t>exempt employees must record their meal breaks.</w:t>
      </w:r>
      <w:r w:rsidRPr="00871829">
        <w:rPr>
          <w:rFonts w:ascii="Arial" w:hAnsi="Arial" w:cs="Arial"/>
          <w:b/>
          <w:bCs/>
        </w:rPr>
        <w:t>]</w:t>
      </w:r>
    </w:p>
    <w:p w14:paraId="5A644151" w14:textId="77777777" w:rsidR="00862A62" w:rsidRPr="008A5F50" w:rsidRDefault="00862A62" w:rsidP="00862A62">
      <w:pPr>
        <w:ind w:left="720"/>
        <w:jc w:val="both"/>
        <w:rPr>
          <w:rFonts w:ascii="Arial" w:hAnsi="Arial" w:cs="Arial"/>
        </w:rPr>
      </w:pPr>
    </w:p>
    <w:p w14:paraId="532AA188" w14:textId="77777777" w:rsidR="00862A62" w:rsidRPr="008A5F50" w:rsidRDefault="00862A62" w:rsidP="00862A62">
      <w:pPr>
        <w:ind w:left="720"/>
        <w:jc w:val="both"/>
        <w:rPr>
          <w:rFonts w:ascii="Arial" w:hAnsi="Arial" w:cs="Arial"/>
        </w:rPr>
      </w:pPr>
      <w:r w:rsidRPr="008A5F50">
        <w:rPr>
          <w:rFonts w:ascii="Arial" w:hAnsi="Arial" w:cs="Arial"/>
        </w:rPr>
        <w:t xml:space="preserve">If for any reason an employee’s meal break is interrupted, the employee must notify </w:t>
      </w:r>
      <w:r>
        <w:rPr>
          <w:rFonts w:ascii="Arial" w:hAnsi="Arial" w:cs="Arial"/>
        </w:rPr>
        <w:t>their</w:t>
      </w:r>
      <w:r w:rsidRPr="008A5F50">
        <w:rPr>
          <w:rFonts w:ascii="Arial" w:hAnsi="Arial" w:cs="Arial"/>
        </w:rPr>
        <w:t xml:space="preserve"> </w:t>
      </w:r>
      <w:r w:rsidRPr="008A5F50">
        <w:rPr>
          <w:rFonts w:ascii="Arial" w:hAnsi="Arial" w:cs="Arial"/>
          <w:b/>
        </w:rPr>
        <w:t>supervisor/manager</w:t>
      </w:r>
      <w:r w:rsidRPr="00050D28">
        <w:rPr>
          <w:rFonts w:ascii="Arial" w:hAnsi="Arial" w:cs="Arial"/>
        </w:rPr>
        <w:t xml:space="preserve"> </w:t>
      </w:r>
      <w:r w:rsidRPr="008A5F50">
        <w:rPr>
          <w:rFonts w:ascii="Arial" w:hAnsi="Arial" w:cs="Arial"/>
        </w:rPr>
        <w:t xml:space="preserve">and the time should be recorded as </w:t>
      </w:r>
      <w:r>
        <w:rPr>
          <w:rFonts w:ascii="Arial" w:hAnsi="Arial" w:cs="Arial"/>
        </w:rPr>
        <w:t>worked</w:t>
      </w:r>
      <w:r w:rsidRPr="008A5F50">
        <w:rPr>
          <w:rFonts w:ascii="Arial" w:hAnsi="Arial" w:cs="Arial"/>
        </w:rPr>
        <w:t xml:space="preserve">. The employee will be paid for the time and will receive an uninterrupted meal break as soon as practicable. Employees should contact their </w:t>
      </w:r>
      <w:r w:rsidRPr="008A5F50">
        <w:rPr>
          <w:rFonts w:ascii="Arial" w:hAnsi="Arial" w:cs="Arial"/>
          <w:b/>
        </w:rPr>
        <w:t>supervisor/manager</w:t>
      </w:r>
      <w:r w:rsidRPr="00050D28">
        <w:rPr>
          <w:rFonts w:ascii="Arial" w:hAnsi="Arial" w:cs="Arial"/>
        </w:rPr>
        <w:t xml:space="preserve"> </w:t>
      </w:r>
      <w:r w:rsidRPr="008A5F50">
        <w:rPr>
          <w:rFonts w:ascii="Arial" w:hAnsi="Arial" w:cs="Arial"/>
        </w:rPr>
        <w:t>if they have any questions regarding the meal break.</w:t>
      </w:r>
    </w:p>
    <w:p w14:paraId="2583C7D5" w14:textId="77777777" w:rsidR="00862A62" w:rsidRPr="008A5F50" w:rsidRDefault="00862A62" w:rsidP="00862A62">
      <w:pPr>
        <w:jc w:val="both"/>
        <w:rPr>
          <w:rFonts w:ascii="Arial" w:hAnsi="Arial" w:cs="Arial"/>
        </w:rPr>
      </w:pPr>
    </w:p>
    <w:p w14:paraId="4B95FFA9" w14:textId="77777777" w:rsidR="00862A62" w:rsidRPr="00457CB0" w:rsidRDefault="00862A62" w:rsidP="00862A62">
      <w:pPr>
        <w:jc w:val="both"/>
        <w:rPr>
          <w:rFonts w:ascii="Arial" w:hAnsi="Arial" w:cs="Arial"/>
        </w:rPr>
      </w:pPr>
      <w:bookmarkStart w:id="53" w:name="_Toc499906670"/>
      <w:r w:rsidRPr="0005758E">
        <w:rPr>
          <w:rFonts w:ascii="Arial" w:hAnsi="Arial" w:cs="Arial"/>
          <w:b/>
        </w:rPr>
        <w:t>NURSING MOTHERS’ PROTECTION</w:t>
      </w:r>
      <w:bookmarkEnd w:id="53"/>
    </w:p>
    <w:p w14:paraId="547DC298" w14:textId="77777777" w:rsidR="00862A62" w:rsidRDefault="00862A62" w:rsidP="00862A62">
      <w:pPr>
        <w:ind w:left="720"/>
        <w:jc w:val="both"/>
        <w:rPr>
          <w:rFonts w:ascii="Arial" w:hAnsi="Arial" w:cs="Arial"/>
        </w:rPr>
      </w:pPr>
      <w:r w:rsidRPr="0005758E">
        <w:rPr>
          <w:rFonts w:ascii="Arial" w:hAnsi="Arial" w:cs="Arial"/>
        </w:rPr>
        <w:t>Nursing mo</w:t>
      </w:r>
      <w:r w:rsidRPr="00C14521">
        <w:rPr>
          <w:rFonts w:ascii="Arial" w:hAnsi="Arial" w:cs="Arial"/>
        </w:rPr>
        <w:t>the</w:t>
      </w:r>
      <w:r w:rsidRPr="0005758E">
        <w:rPr>
          <w:rFonts w:ascii="Arial" w:hAnsi="Arial" w:cs="Arial"/>
        </w:rPr>
        <w:t>rs may</w:t>
      </w:r>
      <w:r>
        <w:rPr>
          <w:rFonts w:ascii="Arial" w:hAnsi="Arial" w:cs="Arial"/>
        </w:rPr>
        <w:t xml:space="preserve"> </w:t>
      </w:r>
      <w:r w:rsidRPr="0005758E">
        <w:rPr>
          <w:rFonts w:ascii="Arial" w:hAnsi="Arial" w:cs="Arial"/>
        </w:rPr>
        <w:t xml:space="preserve">receive </w:t>
      </w:r>
      <w:r>
        <w:rPr>
          <w:rFonts w:ascii="Arial" w:hAnsi="Arial" w:cs="Arial"/>
        </w:rPr>
        <w:t xml:space="preserve">unpaid </w:t>
      </w:r>
      <w:r w:rsidRPr="0005758E">
        <w:rPr>
          <w:rFonts w:ascii="Arial" w:hAnsi="Arial" w:cs="Arial"/>
        </w:rPr>
        <w:t xml:space="preserve">break time each day to express breast milk for up to three years after </w:t>
      </w:r>
      <w:r w:rsidRPr="00C14521">
        <w:rPr>
          <w:rFonts w:ascii="Arial" w:hAnsi="Arial" w:cs="Arial"/>
        </w:rPr>
        <w:t>the</w:t>
      </w:r>
      <w:r w:rsidRPr="0005758E">
        <w:rPr>
          <w:rFonts w:ascii="Arial" w:hAnsi="Arial" w:cs="Arial"/>
        </w:rPr>
        <w:t xml:space="preserve"> birth of a child. Meal periods </w:t>
      </w:r>
      <w:r w:rsidRPr="005B3040">
        <w:rPr>
          <w:rFonts w:ascii="Arial" w:hAnsi="Arial" w:cs="Arial"/>
          <w:b/>
          <w:bCs/>
        </w:rPr>
        <w:t>[</w:t>
      </w:r>
      <w:r>
        <w:rPr>
          <w:rFonts w:ascii="Arial" w:hAnsi="Arial" w:cs="Arial"/>
          <w:b/>
          <w:bCs/>
        </w:rPr>
        <w:t xml:space="preserve">include if rest breaks are provided: </w:t>
      </w:r>
      <w:r w:rsidRPr="005B3040">
        <w:rPr>
          <w:rFonts w:ascii="Arial" w:hAnsi="Arial" w:cs="Arial"/>
        </w:rPr>
        <w:t>and unpaid break time</w:t>
      </w:r>
      <w:r w:rsidRPr="005B3040">
        <w:rPr>
          <w:rFonts w:ascii="Arial" w:hAnsi="Arial" w:cs="Arial"/>
          <w:b/>
          <w:bCs/>
        </w:rPr>
        <w:t>]</w:t>
      </w:r>
      <w:r w:rsidRPr="0005758E">
        <w:rPr>
          <w:rFonts w:ascii="Arial" w:hAnsi="Arial" w:cs="Arial"/>
        </w:rPr>
        <w:t xml:space="preserve"> may also be used for this purpose. </w:t>
      </w:r>
      <w:r w:rsidRPr="00CB662F">
        <w:rPr>
          <w:rFonts w:ascii="Arial" w:hAnsi="Arial" w:cs="Arial"/>
        </w:rPr>
        <w:t xml:space="preserve">No employee will be penalized or retaliated against for choosing to express breast milk. </w:t>
      </w:r>
    </w:p>
    <w:p w14:paraId="779F3701" w14:textId="77777777" w:rsidR="00862A62" w:rsidRDefault="00862A62" w:rsidP="00862A62">
      <w:pPr>
        <w:ind w:left="720"/>
        <w:jc w:val="both"/>
        <w:rPr>
          <w:rFonts w:ascii="Arial" w:hAnsi="Arial" w:cs="Arial"/>
        </w:rPr>
      </w:pPr>
    </w:p>
    <w:p w14:paraId="320E0FE2" w14:textId="77777777" w:rsidR="00862A62" w:rsidRPr="0033392A" w:rsidRDefault="00862A62" w:rsidP="00862A62">
      <w:pPr>
        <w:ind w:left="720"/>
        <w:jc w:val="both"/>
        <w:rPr>
          <w:rFonts w:ascii="Arial" w:hAnsi="Arial" w:cs="Arial"/>
        </w:rPr>
      </w:pPr>
      <w:r w:rsidRPr="0033392A">
        <w:rPr>
          <w:rFonts w:ascii="Arial" w:hAnsi="Arial" w:cs="Arial"/>
          <w:b/>
          <w:bCs/>
        </w:rPr>
        <w:t xml:space="preserve">[If the company has a physical location in NY </w:t>
      </w:r>
      <w:r w:rsidRPr="00E606B7">
        <w:rPr>
          <w:rFonts w:ascii="Arial" w:hAnsi="Arial" w:cs="Arial"/>
          <w:b/>
          <w:bCs/>
          <w:u w:val="single"/>
        </w:rPr>
        <w:t>and</w:t>
      </w:r>
      <w:r w:rsidRPr="0033392A">
        <w:rPr>
          <w:rFonts w:ascii="Arial" w:hAnsi="Arial" w:cs="Arial"/>
          <w:b/>
          <w:bCs/>
        </w:rPr>
        <w:t xml:space="preserve"> remote/hybrid workers:</w:t>
      </w:r>
      <w:r w:rsidRPr="0033392A">
        <w:rPr>
          <w:rFonts w:ascii="Arial" w:hAnsi="Arial" w:cs="Arial"/>
        </w:rPr>
        <w:t xml:space="preserve"> For employees who work onsite, a nearby private area or room, which is not a bathroom, will be provided in which the employee may express breast milk. Employees needing a private area for expressing breast milk should see their </w:t>
      </w:r>
      <w:r w:rsidRPr="0073587F">
        <w:rPr>
          <w:rFonts w:ascii="Arial" w:hAnsi="Arial" w:cs="Arial"/>
          <w:b/>
          <w:bCs/>
        </w:rPr>
        <w:t>supervisor/manager</w:t>
      </w:r>
      <w:r w:rsidRPr="0033392A">
        <w:rPr>
          <w:rFonts w:ascii="Arial" w:hAnsi="Arial" w:cs="Arial"/>
        </w:rPr>
        <w:t xml:space="preserve"> or </w:t>
      </w:r>
      <w:r w:rsidRPr="0073587F">
        <w:rPr>
          <w:rFonts w:ascii="Arial" w:hAnsi="Arial" w:cs="Arial"/>
          <w:b/>
          <w:bCs/>
        </w:rPr>
        <w:t>WHO</w:t>
      </w:r>
      <w:r w:rsidRPr="0033392A">
        <w:rPr>
          <w:rFonts w:ascii="Arial" w:hAnsi="Arial" w:cs="Arial"/>
        </w:rPr>
        <w:t xml:space="preserve"> for more details.]</w:t>
      </w:r>
    </w:p>
    <w:p w14:paraId="608427F1" w14:textId="77777777" w:rsidR="00862A62" w:rsidRPr="0033392A" w:rsidRDefault="00862A62" w:rsidP="00862A62">
      <w:pPr>
        <w:jc w:val="both"/>
        <w:rPr>
          <w:rFonts w:ascii="Arial" w:hAnsi="Arial" w:cs="Arial"/>
        </w:rPr>
      </w:pPr>
    </w:p>
    <w:p w14:paraId="48FD3665" w14:textId="77777777" w:rsidR="00862A62" w:rsidRPr="0033392A" w:rsidRDefault="00862A62" w:rsidP="00862A62">
      <w:pPr>
        <w:jc w:val="center"/>
        <w:rPr>
          <w:rFonts w:ascii="Arial" w:hAnsi="Arial" w:cs="Arial"/>
          <w:b/>
          <w:bCs/>
        </w:rPr>
      </w:pPr>
      <w:r w:rsidRPr="0033392A">
        <w:rPr>
          <w:rFonts w:ascii="Arial" w:hAnsi="Arial" w:cs="Arial"/>
          <w:b/>
          <w:bCs/>
        </w:rPr>
        <w:t>OR</w:t>
      </w:r>
    </w:p>
    <w:p w14:paraId="351CA579" w14:textId="77777777" w:rsidR="00862A62" w:rsidRPr="0033392A" w:rsidRDefault="00862A62" w:rsidP="00862A62">
      <w:pPr>
        <w:jc w:val="both"/>
        <w:rPr>
          <w:rFonts w:ascii="Arial" w:hAnsi="Arial" w:cs="Arial"/>
        </w:rPr>
      </w:pPr>
    </w:p>
    <w:p w14:paraId="2704D233" w14:textId="77777777" w:rsidR="00862A62" w:rsidRPr="0033392A" w:rsidRDefault="00862A62" w:rsidP="00862A62">
      <w:pPr>
        <w:ind w:left="720"/>
        <w:jc w:val="both"/>
        <w:rPr>
          <w:rFonts w:ascii="Arial" w:hAnsi="Arial" w:cs="Arial"/>
        </w:rPr>
      </w:pPr>
      <w:r w:rsidRPr="0033392A">
        <w:rPr>
          <w:rFonts w:ascii="Arial" w:hAnsi="Arial" w:cs="Arial"/>
          <w:b/>
          <w:bCs/>
        </w:rPr>
        <w:t xml:space="preserve">[If the </w:t>
      </w:r>
      <w:r>
        <w:rPr>
          <w:rFonts w:ascii="Arial" w:hAnsi="Arial" w:cs="Arial"/>
          <w:b/>
          <w:bCs/>
        </w:rPr>
        <w:t>c</w:t>
      </w:r>
      <w:r w:rsidRPr="0033392A">
        <w:rPr>
          <w:rFonts w:ascii="Arial" w:hAnsi="Arial" w:cs="Arial"/>
          <w:b/>
          <w:bCs/>
        </w:rPr>
        <w:t>ompany only has onsite workers:</w:t>
      </w:r>
      <w:r w:rsidRPr="0033392A">
        <w:rPr>
          <w:rFonts w:ascii="Arial" w:hAnsi="Arial" w:cs="Arial"/>
        </w:rPr>
        <w:t xml:space="preserve"> A nearby private area or room, which is not a bathroom, will be provided in which the employee may express breast milk. Employees needing a private area for expressing breast milk should see their </w:t>
      </w:r>
      <w:r w:rsidRPr="0073587F">
        <w:rPr>
          <w:rFonts w:ascii="Arial" w:hAnsi="Arial" w:cs="Arial"/>
          <w:b/>
          <w:bCs/>
        </w:rPr>
        <w:t>supervisor/manager</w:t>
      </w:r>
      <w:r w:rsidRPr="0033392A">
        <w:rPr>
          <w:rFonts w:ascii="Arial" w:hAnsi="Arial" w:cs="Arial"/>
        </w:rPr>
        <w:t xml:space="preserve"> or </w:t>
      </w:r>
      <w:r w:rsidRPr="0033392A">
        <w:rPr>
          <w:rFonts w:ascii="Arial" w:hAnsi="Arial" w:cs="Arial"/>
          <w:b/>
          <w:bCs/>
        </w:rPr>
        <w:t>WHO</w:t>
      </w:r>
      <w:r w:rsidRPr="0033392A">
        <w:rPr>
          <w:rFonts w:ascii="Arial" w:hAnsi="Arial" w:cs="Arial"/>
        </w:rPr>
        <w:t xml:space="preserve"> for more details.</w:t>
      </w:r>
      <w:r w:rsidRPr="0033392A">
        <w:rPr>
          <w:rFonts w:ascii="Arial" w:hAnsi="Arial" w:cs="Arial"/>
          <w:b/>
          <w:bCs/>
        </w:rPr>
        <w:t>]</w:t>
      </w:r>
    </w:p>
    <w:p w14:paraId="7F00ADB0" w14:textId="77777777" w:rsidR="00862A62" w:rsidRDefault="00862A62" w:rsidP="00862A62">
      <w:pPr>
        <w:jc w:val="both"/>
        <w:rPr>
          <w:rFonts w:ascii="Arial" w:hAnsi="Arial" w:cs="Arial"/>
          <w:b/>
        </w:rPr>
      </w:pPr>
    </w:p>
    <w:p w14:paraId="58143DDC" w14:textId="77777777" w:rsidR="00862A62" w:rsidRPr="008A5F50" w:rsidRDefault="00862A62" w:rsidP="00862A62">
      <w:pPr>
        <w:jc w:val="both"/>
        <w:rPr>
          <w:rFonts w:ascii="Arial" w:hAnsi="Arial" w:cs="Arial"/>
        </w:rPr>
      </w:pPr>
      <w:r w:rsidRPr="008A5F50">
        <w:rPr>
          <w:rFonts w:ascii="Arial" w:hAnsi="Arial" w:cs="Arial"/>
          <w:b/>
        </w:rPr>
        <w:t>ADDITIONAL BREAKS</w:t>
      </w:r>
      <w:r>
        <w:rPr>
          <w:rFonts w:ascii="Arial" w:hAnsi="Arial" w:cs="Arial"/>
          <w:b/>
        </w:rPr>
        <w:t xml:space="preserve"> [OPTIONAL]</w:t>
      </w:r>
    </w:p>
    <w:p w14:paraId="1B9603C1" w14:textId="77777777" w:rsidR="00862A62" w:rsidRPr="008A5F50" w:rsidRDefault="00862A62" w:rsidP="00862A62">
      <w:pPr>
        <w:ind w:left="720"/>
        <w:jc w:val="both"/>
        <w:rPr>
          <w:rFonts w:ascii="Arial" w:hAnsi="Arial" w:cs="Arial"/>
        </w:rPr>
      </w:pPr>
      <w:r w:rsidRPr="008A5F50">
        <w:rPr>
          <w:rFonts w:ascii="Arial" w:hAnsi="Arial" w:cs="Arial"/>
        </w:rPr>
        <w:t xml:space="preserve">Employees receive </w:t>
      </w:r>
      <w:r w:rsidRPr="008A5F50">
        <w:rPr>
          <w:rFonts w:ascii="Arial" w:hAnsi="Arial" w:cs="Arial"/>
          <w:b/>
        </w:rPr>
        <w:t>how many</w:t>
      </w:r>
      <w:r w:rsidRPr="008A5F50">
        <w:rPr>
          <w:rFonts w:ascii="Arial" w:hAnsi="Arial" w:cs="Arial"/>
        </w:rPr>
        <w:t xml:space="preserve"> additional </w:t>
      </w:r>
      <w:r w:rsidRPr="008A5F50">
        <w:rPr>
          <w:rFonts w:ascii="Arial" w:hAnsi="Arial" w:cs="Arial"/>
          <w:b/>
        </w:rPr>
        <w:t>how long</w:t>
      </w:r>
      <w:r w:rsidRPr="001E1E10">
        <w:rPr>
          <w:rFonts w:ascii="Arial" w:hAnsi="Arial" w:cs="Arial"/>
        </w:rPr>
        <w:t xml:space="preserve"> </w:t>
      </w:r>
      <w:r>
        <w:rPr>
          <w:rFonts w:ascii="Arial" w:hAnsi="Arial" w:cs="Arial"/>
        </w:rPr>
        <w:t xml:space="preserve">paid </w:t>
      </w:r>
      <w:r w:rsidRPr="008A5F50">
        <w:rPr>
          <w:rFonts w:ascii="Arial" w:hAnsi="Arial" w:cs="Arial"/>
        </w:rPr>
        <w:t>breaks each day.</w:t>
      </w:r>
    </w:p>
    <w:p w14:paraId="651ACCFE" w14:textId="77777777" w:rsidR="00862A62" w:rsidRDefault="00862A62" w:rsidP="00862A62">
      <w:pPr>
        <w:jc w:val="both"/>
        <w:rPr>
          <w:rFonts w:ascii="Arial" w:hAnsi="Arial" w:cs="Arial"/>
          <w:b/>
        </w:rPr>
      </w:pPr>
    </w:p>
    <w:p w14:paraId="503709DC" w14:textId="77777777" w:rsidR="00862A62" w:rsidRPr="009B15AE" w:rsidRDefault="00862A62" w:rsidP="00862A62">
      <w:pPr>
        <w:jc w:val="both"/>
        <w:rPr>
          <w:rFonts w:ascii="Arial" w:hAnsi="Arial" w:cs="Arial"/>
          <w:color w:val="FF0000"/>
        </w:rPr>
      </w:pPr>
      <w:r w:rsidRPr="008A5F50">
        <w:rPr>
          <w:rFonts w:ascii="Arial" w:hAnsi="Arial" w:cs="Arial"/>
          <w:b/>
        </w:rPr>
        <w:t>TIME RECORDS</w:t>
      </w:r>
      <w:r>
        <w:rPr>
          <w:rFonts w:ascii="Arial" w:hAnsi="Arial" w:cs="Arial"/>
          <w:b/>
        </w:rPr>
        <w:t xml:space="preserve"> </w:t>
      </w:r>
      <w:r w:rsidRPr="009B15AE">
        <w:rPr>
          <w:rFonts w:ascii="Arial" w:hAnsi="Arial" w:cs="Arial"/>
          <w:b/>
          <w:color w:val="FF0000"/>
        </w:rPr>
        <w:t>[OPTION 1]</w:t>
      </w:r>
    </w:p>
    <w:p w14:paraId="6A8211BD" w14:textId="77777777" w:rsidR="00862A62" w:rsidRPr="008A5F50" w:rsidRDefault="00862A62" w:rsidP="00862A62">
      <w:pPr>
        <w:ind w:left="720"/>
        <w:jc w:val="both"/>
        <w:rPr>
          <w:rFonts w:ascii="Arial" w:hAnsi="Arial" w:cs="Arial"/>
        </w:rPr>
      </w:pPr>
      <w:r w:rsidRPr="008A5F50">
        <w:rPr>
          <w:rFonts w:ascii="Arial" w:hAnsi="Arial" w:cs="Arial"/>
        </w:rPr>
        <w:t xml:space="preserve">Non-exempt employees are responsible for recording their hours worked and any absences </w:t>
      </w:r>
      <w:r w:rsidRPr="0032096F">
        <w:rPr>
          <w:rFonts w:ascii="Arial" w:hAnsi="Arial" w:cs="Arial"/>
          <w:b/>
          <w:bCs/>
        </w:rPr>
        <w:t>[on a timecard/timesheet each week, signing it]</w:t>
      </w:r>
      <w:r>
        <w:rPr>
          <w:rFonts w:ascii="Arial" w:hAnsi="Arial" w:cs="Arial"/>
        </w:rPr>
        <w:t xml:space="preserve"> </w:t>
      </w:r>
      <w:r w:rsidRPr="00E5416C">
        <w:rPr>
          <w:rFonts w:ascii="Arial" w:hAnsi="Arial" w:cs="Arial"/>
          <w:b/>
          <w:bCs/>
        </w:rPr>
        <w:t>[</w:t>
      </w:r>
      <w:r>
        <w:rPr>
          <w:rFonts w:ascii="Arial" w:hAnsi="Arial" w:cs="Arial"/>
        </w:rPr>
        <w:t xml:space="preserve">in the </w:t>
      </w:r>
      <w:r w:rsidRPr="00E5416C">
        <w:rPr>
          <w:rFonts w:ascii="Arial" w:hAnsi="Arial" w:cs="Arial"/>
          <w:b/>
          <w:bCs/>
        </w:rPr>
        <w:t>Company</w:t>
      </w:r>
      <w:r>
        <w:rPr>
          <w:rFonts w:ascii="Arial" w:hAnsi="Arial" w:cs="Arial"/>
        </w:rPr>
        <w:t>’s timekeeping system</w:t>
      </w:r>
      <w:r w:rsidRPr="00E5416C">
        <w:rPr>
          <w:rFonts w:ascii="Arial" w:hAnsi="Arial" w:cs="Arial"/>
          <w:b/>
          <w:bCs/>
        </w:rPr>
        <w:t>]</w:t>
      </w:r>
      <w:r w:rsidRPr="008A5F50">
        <w:rPr>
          <w:rFonts w:ascii="Arial" w:hAnsi="Arial" w:cs="Arial"/>
        </w:rPr>
        <w:t xml:space="preserve"> and then submitting it to </w:t>
      </w:r>
      <w:r w:rsidRPr="00D06F49">
        <w:rPr>
          <w:rFonts w:ascii="Arial" w:hAnsi="Arial" w:cs="Arial"/>
          <w:b/>
        </w:rPr>
        <w:t>WHO</w:t>
      </w:r>
      <w:r>
        <w:rPr>
          <w:rFonts w:ascii="Arial" w:hAnsi="Arial" w:cs="Arial"/>
          <w:b/>
        </w:rPr>
        <w:t xml:space="preserve"> </w:t>
      </w:r>
      <w:r w:rsidRPr="008A5F50">
        <w:rPr>
          <w:rFonts w:ascii="Arial" w:hAnsi="Arial" w:cs="Arial"/>
        </w:rPr>
        <w:t xml:space="preserve">no later than </w:t>
      </w:r>
      <w:r w:rsidRPr="008A5F50">
        <w:rPr>
          <w:rFonts w:ascii="Arial" w:hAnsi="Arial" w:cs="Arial"/>
          <w:b/>
        </w:rPr>
        <w:t>what day</w:t>
      </w:r>
      <w:r>
        <w:rPr>
          <w:rFonts w:ascii="Arial" w:hAnsi="Arial" w:cs="Arial"/>
          <w:b/>
        </w:rPr>
        <w:t xml:space="preserve"> [by (insert time and include time zone, if needed)]</w:t>
      </w:r>
      <w:r w:rsidRPr="008A5F50">
        <w:rPr>
          <w:rFonts w:ascii="Arial" w:hAnsi="Arial" w:cs="Arial"/>
        </w:rPr>
        <w:t>.</w:t>
      </w:r>
      <w:r>
        <w:rPr>
          <w:rFonts w:ascii="Arial" w:hAnsi="Arial" w:cs="Arial"/>
        </w:rPr>
        <w:t xml:space="preserve"> </w:t>
      </w:r>
      <w:r w:rsidRPr="00AA2044">
        <w:rPr>
          <w:rFonts w:ascii="Arial" w:hAnsi="Arial" w:cs="Arial"/>
        </w:rPr>
        <w:t>Employees are prohibited from engaging in off-the-clock work or unrecorded work.</w:t>
      </w:r>
    </w:p>
    <w:p w14:paraId="1AEF712E" w14:textId="77777777" w:rsidR="00862A62" w:rsidRPr="008A5F50" w:rsidRDefault="00862A62" w:rsidP="00862A62">
      <w:pPr>
        <w:jc w:val="both"/>
        <w:rPr>
          <w:rFonts w:ascii="Arial" w:hAnsi="Arial" w:cs="Arial"/>
        </w:rPr>
      </w:pPr>
    </w:p>
    <w:p w14:paraId="6ED5AC4D" w14:textId="77777777" w:rsidR="00862A62" w:rsidRPr="008A5F50" w:rsidRDefault="00862A62" w:rsidP="00862A62">
      <w:pPr>
        <w:ind w:left="720"/>
        <w:jc w:val="both"/>
        <w:rPr>
          <w:rFonts w:ascii="Arial" w:hAnsi="Arial" w:cs="Arial"/>
        </w:rPr>
      </w:pPr>
      <w:r w:rsidRPr="008D5E0E">
        <w:rPr>
          <w:rFonts w:ascii="Arial" w:hAnsi="Arial" w:cs="Arial"/>
          <w:b/>
          <w:bCs/>
        </w:rPr>
        <w:t>[Optional:</w:t>
      </w:r>
      <w:r>
        <w:rPr>
          <w:rFonts w:ascii="Arial" w:hAnsi="Arial" w:cs="Arial"/>
        </w:rPr>
        <w:t xml:space="preserve"> </w:t>
      </w:r>
      <w:r w:rsidRPr="008A5F50">
        <w:rPr>
          <w:rFonts w:ascii="Arial" w:hAnsi="Arial" w:cs="Arial"/>
        </w:rPr>
        <w:t xml:space="preserve">Employees </w:t>
      </w:r>
      <w:r>
        <w:rPr>
          <w:rFonts w:ascii="Arial" w:hAnsi="Arial" w:cs="Arial"/>
        </w:rPr>
        <w:t>are also</w:t>
      </w:r>
      <w:r w:rsidRPr="008A5F50">
        <w:rPr>
          <w:rFonts w:ascii="Arial" w:hAnsi="Arial" w:cs="Arial"/>
        </w:rPr>
        <w:t xml:space="preserve"> required to </w:t>
      </w:r>
      <w:r>
        <w:rPr>
          <w:rFonts w:ascii="Arial" w:hAnsi="Arial" w:cs="Arial"/>
        </w:rPr>
        <w:t xml:space="preserve">record </w:t>
      </w:r>
      <w:r w:rsidRPr="008A5F50">
        <w:rPr>
          <w:rFonts w:ascii="Arial" w:hAnsi="Arial" w:cs="Arial"/>
        </w:rPr>
        <w:t>the beginning and end of meal periods.</w:t>
      </w:r>
      <w:r w:rsidRPr="00186819">
        <w:rPr>
          <w:rFonts w:ascii="Arial" w:hAnsi="Arial" w:cs="Arial"/>
          <w:b/>
          <w:bCs/>
        </w:rPr>
        <w:t>]</w:t>
      </w:r>
      <w:r w:rsidRPr="008A5F50">
        <w:rPr>
          <w:rFonts w:ascii="Arial" w:hAnsi="Arial" w:cs="Arial"/>
        </w:rPr>
        <w:t xml:space="preserve"> Under no circumstances should an employee </w:t>
      </w:r>
      <w:r>
        <w:rPr>
          <w:rFonts w:ascii="Arial" w:hAnsi="Arial" w:cs="Arial"/>
        </w:rPr>
        <w:t>record</w:t>
      </w:r>
      <w:r w:rsidRPr="008A5F50">
        <w:rPr>
          <w:rFonts w:ascii="Arial" w:hAnsi="Arial" w:cs="Arial"/>
        </w:rPr>
        <w:t xml:space="preserve"> </w:t>
      </w:r>
      <w:r>
        <w:rPr>
          <w:rFonts w:ascii="Arial" w:hAnsi="Arial" w:cs="Arial"/>
        </w:rPr>
        <w:t xml:space="preserve">time for </w:t>
      </w:r>
      <w:r w:rsidRPr="008A5F50">
        <w:rPr>
          <w:rFonts w:ascii="Arial" w:hAnsi="Arial" w:cs="Arial"/>
        </w:rPr>
        <w:t xml:space="preserve">another employee. Should an employee forget to </w:t>
      </w:r>
      <w:r>
        <w:rPr>
          <w:rFonts w:ascii="Arial" w:hAnsi="Arial" w:cs="Arial"/>
        </w:rPr>
        <w:t>record their time</w:t>
      </w:r>
      <w:r w:rsidRPr="008A5F50">
        <w:rPr>
          <w:rFonts w:ascii="Arial" w:hAnsi="Arial" w:cs="Arial"/>
        </w:rPr>
        <w:t xml:space="preserve">, the employee should notify their </w:t>
      </w:r>
      <w:r w:rsidRPr="008A5F50">
        <w:rPr>
          <w:rFonts w:ascii="Arial" w:hAnsi="Arial" w:cs="Arial"/>
          <w:b/>
        </w:rPr>
        <w:t xml:space="preserve">supervisor/manager </w:t>
      </w:r>
      <w:r w:rsidRPr="008A5F50">
        <w:rPr>
          <w:rFonts w:ascii="Arial" w:hAnsi="Arial" w:cs="Arial"/>
        </w:rPr>
        <w:t xml:space="preserve">and </w:t>
      </w:r>
      <w:r>
        <w:rPr>
          <w:rFonts w:ascii="Arial" w:hAnsi="Arial" w:cs="Arial"/>
        </w:rPr>
        <w:t>they</w:t>
      </w:r>
      <w:r w:rsidRPr="008A5F50">
        <w:rPr>
          <w:rFonts w:ascii="Arial" w:hAnsi="Arial" w:cs="Arial"/>
        </w:rPr>
        <w:t xml:space="preserve"> will make the appropriate notations on </w:t>
      </w:r>
      <w:r w:rsidRPr="00F26414">
        <w:rPr>
          <w:rFonts w:ascii="Arial" w:hAnsi="Arial" w:cs="Arial"/>
          <w:b/>
          <w:bCs/>
        </w:rPr>
        <w:t>[the timecard/timesheet] [in the timekeeping system]</w:t>
      </w:r>
      <w:r w:rsidRPr="008A5F50">
        <w:rPr>
          <w:rFonts w:ascii="Arial" w:hAnsi="Arial" w:cs="Arial"/>
        </w:rPr>
        <w:t>.</w:t>
      </w:r>
    </w:p>
    <w:p w14:paraId="164007D4" w14:textId="77777777" w:rsidR="00862A62" w:rsidRDefault="00862A62" w:rsidP="00862A62">
      <w:pPr>
        <w:ind w:left="720"/>
        <w:jc w:val="both"/>
        <w:rPr>
          <w:rFonts w:ascii="Arial" w:hAnsi="Arial" w:cs="Arial"/>
        </w:rPr>
      </w:pPr>
    </w:p>
    <w:p w14:paraId="3178FB40" w14:textId="77777777" w:rsidR="00862A62" w:rsidRDefault="00862A62" w:rsidP="00862A62">
      <w:pPr>
        <w:ind w:left="720"/>
        <w:jc w:val="both"/>
        <w:rPr>
          <w:rFonts w:ascii="Arial" w:hAnsi="Arial" w:cs="Arial"/>
          <w:b/>
          <w:bCs/>
        </w:rPr>
      </w:pPr>
      <w:r w:rsidRPr="008A5F50">
        <w:rPr>
          <w:rFonts w:ascii="Arial" w:hAnsi="Arial" w:cs="Arial"/>
        </w:rPr>
        <w:t xml:space="preserve">To ensure accurate </w:t>
      </w:r>
      <w:r>
        <w:rPr>
          <w:rFonts w:ascii="Arial" w:hAnsi="Arial" w:cs="Arial"/>
        </w:rPr>
        <w:t>recordkeeping</w:t>
      </w:r>
      <w:r w:rsidRPr="008A5F50">
        <w:rPr>
          <w:rFonts w:ascii="Arial" w:hAnsi="Arial" w:cs="Arial"/>
        </w:rPr>
        <w:t xml:space="preserve"> of hours worked, non-exempt employees are required to enter their time into the time system as close as possible to the beginning or end of their actual working time. </w:t>
      </w:r>
      <w:r w:rsidRPr="008D5E0E">
        <w:rPr>
          <w:rFonts w:ascii="Arial" w:hAnsi="Arial" w:cs="Arial"/>
          <w:b/>
          <w:bCs/>
        </w:rPr>
        <w:t>[Optional:</w:t>
      </w:r>
      <w:r>
        <w:rPr>
          <w:rFonts w:ascii="Arial" w:hAnsi="Arial" w:cs="Arial"/>
        </w:rPr>
        <w:t xml:space="preserve"> </w:t>
      </w:r>
      <w:r w:rsidRPr="008A5F50">
        <w:rPr>
          <w:rFonts w:ascii="Arial" w:hAnsi="Arial" w:cs="Arial"/>
        </w:rPr>
        <w:t xml:space="preserve">Non-exempt employees may not work overtime and may not </w:t>
      </w:r>
      <w:r>
        <w:rPr>
          <w:rFonts w:ascii="Arial" w:hAnsi="Arial" w:cs="Arial"/>
        </w:rPr>
        <w:t xml:space="preserve">work or </w:t>
      </w:r>
      <w:r w:rsidRPr="008A5F50">
        <w:rPr>
          <w:rFonts w:ascii="Arial" w:hAnsi="Arial" w:cs="Arial"/>
        </w:rPr>
        <w:t xml:space="preserve">enter their time into the time system more than </w:t>
      </w:r>
      <w:r w:rsidRPr="009650E9">
        <w:rPr>
          <w:rFonts w:ascii="Arial" w:hAnsi="Arial" w:cs="Arial"/>
          <w:b/>
          <w:bCs/>
        </w:rPr>
        <w:t>five</w:t>
      </w:r>
      <w:r w:rsidRPr="008A5F50">
        <w:rPr>
          <w:rFonts w:ascii="Arial" w:hAnsi="Arial" w:cs="Arial"/>
        </w:rPr>
        <w:t xml:space="preserve"> minutes before their authorized start time or after their authorized ending time without advance written permission from their </w:t>
      </w:r>
      <w:r w:rsidRPr="008A5F50">
        <w:rPr>
          <w:rFonts w:ascii="Arial" w:hAnsi="Arial" w:cs="Arial"/>
          <w:b/>
        </w:rPr>
        <w:t>supervisor/manager</w:t>
      </w:r>
      <w:r w:rsidRPr="008A5F50">
        <w:rPr>
          <w:rFonts w:ascii="Arial" w:hAnsi="Arial" w:cs="Arial"/>
        </w:rPr>
        <w:t>.</w:t>
      </w:r>
      <w:r w:rsidRPr="006746F0">
        <w:rPr>
          <w:rFonts w:ascii="Arial" w:hAnsi="Arial" w:cs="Arial"/>
          <w:b/>
          <w:bCs/>
        </w:rPr>
        <w:t>]</w:t>
      </w:r>
    </w:p>
    <w:p w14:paraId="094B98AD" w14:textId="77777777" w:rsidR="00862A62" w:rsidRDefault="00862A62" w:rsidP="00862A62">
      <w:pPr>
        <w:ind w:left="720"/>
        <w:jc w:val="both"/>
        <w:rPr>
          <w:rFonts w:ascii="Arial" w:hAnsi="Arial" w:cs="Arial"/>
          <w:b/>
          <w:bCs/>
        </w:rPr>
      </w:pPr>
    </w:p>
    <w:p w14:paraId="342CD0D5" w14:textId="77777777" w:rsidR="00862A62" w:rsidRPr="008A5F50" w:rsidRDefault="00862A62" w:rsidP="00862A62">
      <w:pPr>
        <w:ind w:left="720"/>
        <w:jc w:val="both"/>
        <w:rPr>
          <w:rFonts w:ascii="Arial" w:hAnsi="Arial" w:cs="Arial"/>
        </w:rPr>
      </w:pPr>
      <w:r>
        <w:rPr>
          <w:rFonts w:ascii="Arial" w:hAnsi="Arial" w:cs="Arial"/>
          <w:b/>
          <w:bCs/>
        </w:rPr>
        <w:t>[</w:t>
      </w:r>
      <w:r w:rsidRPr="009650E9">
        <w:rPr>
          <w:rFonts w:ascii="Arial" w:hAnsi="Arial" w:cs="Arial"/>
          <w:b/>
          <w:bCs/>
        </w:rPr>
        <w:t>Optional:</w:t>
      </w:r>
      <w:r>
        <w:rPr>
          <w:rFonts w:ascii="Arial" w:hAnsi="Arial" w:cs="Arial"/>
        </w:rPr>
        <w:t xml:space="preserve"> </w:t>
      </w:r>
      <w:r w:rsidRPr="008A5F50">
        <w:rPr>
          <w:rFonts w:ascii="Arial" w:hAnsi="Arial" w:cs="Arial"/>
        </w:rPr>
        <w:t xml:space="preserve">Exempt employees are responsible for submitting hours worked to their </w:t>
      </w:r>
      <w:r w:rsidRPr="008A5F50">
        <w:rPr>
          <w:rFonts w:ascii="Arial" w:hAnsi="Arial" w:cs="Arial"/>
          <w:b/>
        </w:rPr>
        <w:t>supervisor/manager</w:t>
      </w:r>
      <w:r w:rsidRPr="001E1E10">
        <w:rPr>
          <w:rFonts w:ascii="Arial" w:hAnsi="Arial" w:cs="Arial"/>
        </w:rPr>
        <w:t xml:space="preserve"> </w:t>
      </w:r>
      <w:r w:rsidRPr="008A5F50">
        <w:rPr>
          <w:rFonts w:ascii="Arial" w:hAnsi="Arial" w:cs="Arial"/>
        </w:rPr>
        <w:t xml:space="preserve">or </w:t>
      </w:r>
      <w:r w:rsidRPr="00D06F49">
        <w:rPr>
          <w:rFonts w:ascii="Arial" w:hAnsi="Arial" w:cs="Arial"/>
          <w:b/>
        </w:rPr>
        <w:t>WHO</w:t>
      </w:r>
      <w:r>
        <w:rPr>
          <w:rFonts w:ascii="Arial" w:hAnsi="Arial" w:cs="Arial"/>
          <w:b/>
        </w:rPr>
        <w:t xml:space="preserve"> </w:t>
      </w:r>
      <w:r w:rsidRPr="008A5F50">
        <w:rPr>
          <w:rFonts w:ascii="Arial" w:hAnsi="Arial" w:cs="Arial"/>
        </w:rPr>
        <w:t xml:space="preserve">on a </w:t>
      </w:r>
      <w:r w:rsidRPr="009872D0">
        <w:rPr>
          <w:rFonts w:ascii="Arial" w:hAnsi="Arial" w:cs="Arial"/>
          <w:b/>
          <w:bCs/>
        </w:rPr>
        <w:t>[</w:t>
      </w:r>
      <w:r w:rsidRPr="008A5F50">
        <w:rPr>
          <w:rFonts w:ascii="Arial" w:hAnsi="Arial" w:cs="Arial"/>
          <w:b/>
        </w:rPr>
        <w:t>weekly/biweekly/semi-monthly</w:t>
      </w:r>
      <w:r>
        <w:rPr>
          <w:rFonts w:ascii="Arial" w:hAnsi="Arial" w:cs="Arial"/>
          <w:b/>
        </w:rPr>
        <w:t>]</w:t>
      </w:r>
      <w:r w:rsidRPr="001E1E10">
        <w:rPr>
          <w:rFonts w:ascii="Arial" w:hAnsi="Arial" w:cs="Arial"/>
        </w:rPr>
        <w:t xml:space="preserve"> </w:t>
      </w:r>
      <w:r w:rsidRPr="008A5F50">
        <w:rPr>
          <w:rFonts w:ascii="Arial" w:hAnsi="Arial" w:cs="Arial"/>
        </w:rPr>
        <w:t>basis</w:t>
      </w:r>
      <w:r>
        <w:rPr>
          <w:rFonts w:ascii="Arial" w:hAnsi="Arial" w:cs="Arial"/>
        </w:rPr>
        <w:t xml:space="preserve"> </w:t>
      </w:r>
      <w:r w:rsidRPr="008A5F50">
        <w:rPr>
          <w:rFonts w:ascii="Arial" w:hAnsi="Arial" w:cs="Arial"/>
        </w:rPr>
        <w:t xml:space="preserve">no later than </w:t>
      </w:r>
      <w:r w:rsidRPr="008A5F50">
        <w:rPr>
          <w:rFonts w:ascii="Arial" w:hAnsi="Arial" w:cs="Arial"/>
          <w:b/>
        </w:rPr>
        <w:t>what day</w:t>
      </w:r>
      <w:r>
        <w:rPr>
          <w:rFonts w:ascii="Arial" w:hAnsi="Arial" w:cs="Arial"/>
          <w:b/>
        </w:rPr>
        <w:t xml:space="preserve"> [by (insert time and include time zone, if needed)</w:t>
      </w:r>
      <w:r w:rsidRPr="008A5F50">
        <w:rPr>
          <w:rFonts w:ascii="Arial" w:hAnsi="Arial" w:cs="Arial"/>
        </w:rPr>
        <w:t>.</w:t>
      </w:r>
      <w:r w:rsidRPr="009650E9">
        <w:rPr>
          <w:rFonts w:ascii="Arial" w:hAnsi="Arial" w:cs="Arial"/>
          <w:b/>
          <w:bCs/>
        </w:rPr>
        <w:t>]</w:t>
      </w:r>
    </w:p>
    <w:p w14:paraId="365446C2" w14:textId="77777777" w:rsidR="00862A62" w:rsidRPr="008A5F50" w:rsidRDefault="00862A62" w:rsidP="00862A62">
      <w:pPr>
        <w:jc w:val="both"/>
        <w:rPr>
          <w:rFonts w:ascii="Arial" w:hAnsi="Arial" w:cs="Arial"/>
        </w:rPr>
      </w:pPr>
    </w:p>
    <w:p w14:paraId="5A2B4FF9" w14:textId="77777777" w:rsidR="00862A62" w:rsidRPr="009B15AE" w:rsidRDefault="00862A62" w:rsidP="00862A62">
      <w:pPr>
        <w:ind w:left="1440" w:hanging="1440"/>
        <w:rPr>
          <w:rFonts w:ascii="Arial" w:hAnsi="Arial" w:cs="Arial"/>
          <w:color w:val="FF0000"/>
        </w:rPr>
      </w:pPr>
      <w:r>
        <w:rPr>
          <w:rFonts w:ascii="Arial" w:hAnsi="Arial" w:cs="Arial"/>
          <w:b/>
        </w:rPr>
        <w:t>T</w:t>
      </w:r>
      <w:r w:rsidRPr="008A5F50">
        <w:rPr>
          <w:rFonts w:ascii="Arial" w:hAnsi="Arial" w:cs="Arial"/>
          <w:b/>
        </w:rPr>
        <w:t>IME RECORDS</w:t>
      </w:r>
      <w:r>
        <w:rPr>
          <w:rFonts w:ascii="Arial" w:hAnsi="Arial" w:cs="Arial"/>
          <w:b/>
        </w:rPr>
        <w:t xml:space="preserve"> </w:t>
      </w:r>
      <w:r w:rsidRPr="009B15AE">
        <w:rPr>
          <w:rFonts w:ascii="Arial" w:hAnsi="Arial" w:cs="Arial"/>
          <w:b/>
          <w:color w:val="FF0000"/>
        </w:rPr>
        <w:t>[OPTION 2 TIME CLOCK/PUNCH CARDS]</w:t>
      </w:r>
    </w:p>
    <w:p w14:paraId="4AA7F8F2" w14:textId="77777777" w:rsidR="00862A62" w:rsidRPr="008A5F50" w:rsidRDefault="00862A62" w:rsidP="00862A62">
      <w:pPr>
        <w:ind w:left="720"/>
        <w:jc w:val="both"/>
        <w:rPr>
          <w:rFonts w:ascii="Arial" w:hAnsi="Arial" w:cs="Arial"/>
        </w:rPr>
      </w:pPr>
      <w:r w:rsidRPr="008A5F50">
        <w:rPr>
          <w:rFonts w:ascii="Arial" w:hAnsi="Arial" w:cs="Arial"/>
        </w:rPr>
        <w:t xml:space="preserve">To ensure accurate </w:t>
      </w:r>
      <w:r>
        <w:rPr>
          <w:rFonts w:ascii="Arial" w:hAnsi="Arial" w:cs="Arial"/>
        </w:rPr>
        <w:t>recordkeeping</w:t>
      </w:r>
      <w:r w:rsidRPr="008A5F50">
        <w:rPr>
          <w:rFonts w:ascii="Arial" w:hAnsi="Arial" w:cs="Arial"/>
        </w:rPr>
        <w:t xml:space="preserve"> of hours worked, non-exempt employees are required to punch their timecard at the beginning and end of their shift. </w:t>
      </w:r>
      <w:r w:rsidRPr="00AA2044">
        <w:rPr>
          <w:rFonts w:ascii="Arial" w:hAnsi="Arial" w:cs="Arial"/>
        </w:rPr>
        <w:t xml:space="preserve">Employees are prohibited from engaging in off-the-clock work or unrecorded work. </w:t>
      </w:r>
      <w:r w:rsidRPr="008D5E0E">
        <w:rPr>
          <w:rFonts w:ascii="Arial" w:hAnsi="Arial" w:cs="Arial"/>
          <w:b/>
          <w:bCs/>
        </w:rPr>
        <w:t>[Optional:</w:t>
      </w:r>
      <w:r>
        <w:rPr>
          <w:rFonts w:ascii="Arial" w:hAnsi="Arial" w:cs="Arial"/>
        </w:rPr>
        <w:t xml:space="preserve"> </w:t>
      </w:r>
      <w:r w:rsidRPr="008A5F50">
        <w:rPr>
          <w:rFonts w:ascii="Arial" w:hAnsi="Arial" w:cs="Arial"/>
        </w:rPr>
        <w:t xml:space="preserve">Employees may not punch their timecard more than </w:t>
      </w:r>
      <w:r w:rsidRPr="009650E9">
        <w:rPr>
          <w:rFonts w:ascii="Arial" w:hAnsi="Arial" w:cs="Arial"/>
          <w:b/>
          <w:bCs/>
        </w:rPr>
        <w:t>five</w:t>
      </w:r>
      <w:r w:rsidRPr="008A5F50">
        <w:rPr>
          <w:rFonts w:ascii="Arial" w:hAnsi="Arial" w:cs="Arial"/>
        </w:rPr>
        <w:t xml:space="preserve"> minutes before their authorized start time or after their authorized ending time without permission from their </w:t>
      </w:r>
      <w:r w:rsidRPr="008A5F50">
        <w:rPr>
          <w:rFonts w:ascii="Arial" w:hAnsi="Arial" w:cs="Arial"/>
          <w:b/>
        </w:rPr>
        <w:t>supervisor/manager</w:t>
      </w:r>
      <w:r w:rsidRPr="008A5F50">
        <w:rPr>
          <w:rFonts w:ascii="Arial" w:hAnsi="Arial" w:cs="Arial"/>
        </w:rPr>
        <w:t>.</w:t>
      </w:r>
      <w:r w:rsidRPr="00256416">
        <w:rPr>
          <w:rFonts w:ascii="Arial" w:hAnsi="Arial" w:cs="Arial"/>
          <w:b/>
          <w:bCs/>
        </w:rPr>
        <w:t>]</w:t>
      </w:r>
    </w:p>
    <w:p w14:paraId="29062E90" w14:textId="77777777" w:rsidR="00862A62" w:rsidRPr="008A5F50" w:rsidRDefault="00862A62" w:rsidP="00862A62">
      <w:pPr>
        <w:ind w:left="720"/>
        <w:jc w:val="both"/>
        <w:rPr>
          <w:rFonts w:ascii="Arial" w:hAnsi="Arial" w:cs="Arial"/>
        </w:rPr>
      </w:pPr>
    </w:p>
    <w:p w14:paraId="6D350B33" w14:textId="77777777" w:rsidR="00862A62" w:rsidRPr="008A5F50" w:rsidRDefault="00862A62" w:rsidP="00862A62">
      <w:pPr>
        <w:ind w:left="720"/>
        <w:jc w:val="both"/>
        <w:rPr>
          <w:rFonts w:ascii="Arial" w:hAnsi="Arial" w:cs="Arial"/>
        </w:rPr>
      </w:pPr>
      <w:r w:rsidRPr="008D5E0E">
        <w:rPr>
          <w:rFonts w:ascii="Arial" w:hAnsi="Arial" w:cs="Arial"/>
          <w:b/>
          <w:bCs/>
        </w:rPr>
        <w:t>[Optional:</w:t>
      </w:r>
      <w:r>
        <w:rPr>
          <w:rFonts w:ascii="Arial" w:hAnsi="Arial" w:cs="Arial"/>
        </w:rPr>
        <w:t xml:space="preserve"> </w:t>
      </w:r>
      <w:r w:rsidRPr="008A5F50">
        <w:rPr>
          <w:rFonts w:ascii="Arial" w:hAnsi="Arial" w:cs="Arial"/>
        </w:rPr>
        <w:t>Employees also are required to punch their timecards at the beginning and end of meal periods.</w:t>
      </w:r>
      <w:r w:rsidRPr="00256416">
        <w:rPr>
          <w:rFonts w:ascii="Arial" w:hAnsi="Arial" w:cs="Arial"/>
          <w:b/>
          <w:bCs/>
        </w:rPr>
        <w:t xml:space="preserve">] </w:t>
      </w:r>
      <w:r w:rsidRPr="008A5F50">
        <w:rPr>
          <w:rFonts w:ascii="Arial" w:hAnsi="Arial" w:cs="Arial"/>
        </w:rPr>
        <w:t xml:space="preserve">Under no circumstances should an employee punch the timecard of another employee. Should an employee forget to punch in or out, the employee should notify their </w:t>
      </w:r>
      <w:r w:rsidRPr="008A5F50">
        <w:rPr>
          <w:rFonts w:ascii="Arial" w:hAnsi="Arial" w:cs="Arial"/>
          <w:b/>
        </w:rPr>
        <w:t xml:space="preserve">supervisor/manager </w:t>
      </w:r>
      <w:r w:rsidRPr="008A5F50">
        <w:rPr>
          <w:rFonts w:ascii="Arial" w:hAnsi="Arial" w:cs="Arial"/>
        </w:rPr>
        <w:t xml:space="preserve">and </w:t>
      </w:r>
      <w:r>
        <w:rPr>
          <w:rFonts w:ascii="Arial" w:hAnsi="Arial" w:cs="Arial"/>
        </w:rPr>
        <w:t>they</w:t>
      </w:r>
      <w:r w:rsidRPr="008A5F50">
        <w:rPr>
          <w:rFonts w:ascii="Arial" w:hAnsi="Arial" w:cs="Arial"/>
        </w:rPr>
        <w:t xml:space="preserve"> will make the appropriate notations on the timecard. Employees should also notify their </w:t>
      </w:r>
      <w:r w:rsidRPr="008A5F50">
        <w:rPr>
          <w:rFonts w:ascii="Arial" w:hAnsi="Arial" w:cs="Arial"/>
          <w:b/>
        </w:rPr>
        <w:t xml:space="preserve">supervisor/manager </w:t>
      </w:r>
      <w:r w:rsidRPr="008A5F50">
        <w:rPr>
          <w:rFonts w:ascii="Arial" w:hAnsi="Arial" w:cs="Arial"/>
        </w:rPr>
        <w:t>if they accidentally punch another employee's card.</w:t>
      </w:r>
      <w:r w:rsidRPr="009650E9">
        <w:rPr>
          <w:rFonts w:ascii="Arial" w:hAnsi="Arial" w:cs="Arial"/>
          <w:b/>
          <w:bCs/>
        </w:rPr>
        <w:t>]</w:t>
      </w:r>
    </w:p>
    <w:p w14:paraId="26FB88E8" w14:textId="77777777" w:rsidR="00862A62" w:rsidRPr="008A5F50" w:rsidRDefault="00862A62" w:rsidP="00862A62">
      <w:pPr>
        <w:ind w:left="720"/>
        <w:jc w:val="both"/>
        <w:rPr>
          <w:rFonts w:ascii="Arial" w:hAnsi="Arial" w:cs="Arial"/>
        </w:rPr>
      </w:pPr>
    </w:p>
    <w:p w14:paraId="1ABFFCFB" w14:textId="77777777" w:rsidR="00862A62" w:rsidRPr="008A5F50" w:rsidRDefault="00862A62" w:rsidP="00862A62">
      <w:pPr>
        <w:jc w:val="both"/>
        <w:rPr>
          <w:rFonts w:ascii="Arial" w:hAnsi="Arial" w:cs="Arial"/>
        </w:rPr>
      </w:pPr>
      <w:r w:rsidRPr="008A5F50">
        <w:rPr>
          <w:rFonts w:ascii="Arial" w:hAnsi="Arial" w:cs="Arial"/>
          <w:b/>
        </w:rPr>
        <w:t>ABSENCE REPORTS</w:t>
      </w:r>
      <w:r>
        <w:rPr>
          <w:rFonts w:ascii="Arial" w:hAnsi="Arial" w:cs="Arial"/>
          <w:b/>
        </w:rPr>
        <w:t xml:space="preserve"> [OPTIONAL]</w:t>
      </w:r>
    </w:p>
    <w:p w14:paraId="5258F4B6" w14:textId="77777777" w:rsidR="00862A62" w:rsidRDefault="00862A62" w:rsidP="00862A62">
      <w:pPr>
        <w:ind w:left="720"/>
        <w:jc w:val="both"/>
        <w:rPr>
          <w:rFonts w:ascii="Arial" w:hAnsi="Arial" w:cs="Arial"/>
        </w:rPr>
      </w:pPr>
      <w:r w:rsidRPr="008A5F50">
        <w:rPr>
          <w:rFonts w:ascii="Arial" w:hAnsi="Arial" w:cs="Arial"/>
        </w:rPr>
        <w:t xml:space="preserve">Exempt employees are responsible for recording any time away from work on an </w:t>
      </w:r>
      <w:r w:rsidRPr="008A5F50">
        <w:rPr>
          <w:rFonts w:ascii="Arial" w:hAnsi="Arial" w:cs="Arial"/>
          <w:b/>
        </w:rPr>
        <w:t>Absence Report</w:t>
      </w:r>
      <w:r w:rsidRPr="008A5F50">
        <w:rPr>
          <w:rFonts w:ascii="Arial" w:hAnsi="Arial" w:cs="Arial"/>
        </w:rPr>
        <w:t xml:space="preserve">, signing it and then submitting it to </w:t>
      </w:r>
      <w:r w:rsidRPr="00D06F49">
        <w:rPr>
          <w:rFonts w:ascii="Arial" w:hAnsi="Arial" w:cs="Arial"/>
          <w:b/>
        </w:rPr>
        <w:t>WHO</w:t>
      </w:r>
      <w:r>
        <w:rPr>
          <w:rFonts w:ascii="Arial" w:hAnsi="Arial" w:cs="Arial"/>
          <w:b/>
        </w:rPr>
        <w:t xml:space="preserve"> </w:t>
      </w:r>
      <w:r w:rsidRPr="008A5F50">
        <w:rPr>
          <w:rFonts w:ascii="Arial" w:hAnsi="Arial" w:cs="Arial"/>
        </w:rPr>
        <w:t xml:space="preserve">no later than </w:t>
      </w:r>
      <w:r w:rsidRPr="008A5F50">
        <w:rPr>
          <w:rFonts w:ascii="Arial" w:hAnsi="Arial" w:cs="Arial"/>
          <w:b/>
        </w:rPr>
        <w:t>what day</w:t>
      </w:r>
      <w:r>
        <w:rPr>
          <w:rFonts w:ascii="Arial" w:hAnsi="Arial" w:cs="Arial"/>
          <w:b/>
        </w:rPr>
        <w:t xml:space="preserve"> [by (insert time and include time zone, if needed)]</w:t>
      </w:r>
      <w:r w:rsidRPr="008A5F50">
        <w:rPr>
          <w:rFonts w:ascii="Arial" w:hAnsi="Arial" w:cs="Arial"/>
        </w:rPr>
        <w:t>.</w:t>
      </w:r>
      <w:bookmarkStart w:id="54" w:name="_Toc499906672"/>
    </w:p>
    <w:bookmarkEnd w:id="54"/>
    <w:p w14:paraId="39B0C78E" w14:textId="77777777" w:rsidR="00862A62" w:rsidRPr="001E35DD" w:rsidRDefault="00862A62" w:rsidP="00862A62">
      <w:pPr>
        <w:jc w:val="both"/>
        <w:rPr>
          <w:rFonts w:ascii="Arial" w:hAnsi="Arial" w:cs="Arial"/>
          <w:bCs/>
        </w:rPr>
      </w:pPr>
    </w:p>
    <w:p w14:paraId="4DE45978" w14:textId="77777777" w:rsidR="00862A62" w:rsidRPr="00186819" w:rsidRDefault="00862A62" w:rsidP="00862A62">
      <w:pPr>
        <w:jc w:val="both"/>
        <w:rPr>
          <w:rFonts w:ascii="Arial" w:hAnsi="Arial" w:cs="Arial"/>
          <w:b/>
          <w:color w:val="FF0000"/>
        </w:rPr>
      </w:pPr>
      <w:r w:rsidRPr="00546646">
        <w:rPr>
          <w:rFonts w:ascii="Arial" w:hAnsi="Arial" w:cs="Arial"/>
          <w:b/>
        </w:rPr>
        <w:t xml:space="preserve">MANDATORY TIME OFF/DAY OF REST </w:t>
      </w:r>
      <w:r w:rsidRPr="00671F51">
        <w:rPr>
          <w:rFonts w:ascii="Arial" w:hAnsi="Arial" w:cs="Arial"/>
          <w:b/>
          <w:color w:val="FF0000"/>
        </w:rPr>
        <w:t xml:space="preserve">[Include the following </w:t>
      </w:r>
      <w:r>
        <w:rPr>
          <w:rFonts w:ascii="Arial" w:hAnsi="Arial" w:cs="Arial"/>
          <w:b/>
          <w:color w:val="FF0000"/>
        </w:rPr>
        <w:t>statement</w:t>
      </w:r>
      <w:r w:rsidRPr="00671F51">
        <w:rPr>
          <w:rFonts w:ascii="Arial" w:hAnsi="Arial" w:cs="Arial"/>
          <w:b/>
          <w:color w:val="FF0000"/>
        </w:rPr>
        <w:t xml:space="preserve"> for NYS employers in certain industries including factory, mercantile establishment, hotel, restaurant, theater or elevator (with limited exceptions)]</w:t>
      </w:r>
    </w:p>
    <w:p w14:paraId="4C4923FD" w14:textId="77777777" w:rsidR="00862A62" w:rsidRDefault="00862A62" w:rsidP="00862A62">
      <w:pPr>
        <w:ind w:left="720"/>
        <w:jc w:val="both"/>
        <w:rPr>
          <w:rFonts w:ascii="Arial" w:hAnsi="Arial" w:cs="Arial"/>
        </w:rPr>
      </w:pPr>
      <w:r w:rsidRPr="009A4E11">
        <w:rPr>
          <w:rFonts w:ascii="Arial" w:hAnsi="Arial" w:cs="Arial"/>
          <w:b/>
        </w:rPr>
        <w:t>Company</w:t>
      </w:r>
      <w:r w:rsidRPr="00546646">
        <w:rPr>
          <w:rFonts w:ascii="Arial" w:hAnsi="Arial" w:cs="Arial"/>
          <w:b/>
        </w:rPr>
        <w:t xml:space="preserve"> Name</w:t>
      </w:r>
      <w:r w:rsidRPr="00546646">
        <w:rPr>
          <w:rFonts w:ascii="Arial" w:hAnsi="Arial" w:cs="Arial"/>
        </w:rPr>
        <w:t xml:space="preserve"> will provide employees with at least 24 consecutive hours of rest in any calendar week.</w:t>
      </w:r>
    </w:p>
    <w:p w14:paraId="2CF6811F" w14:textId="77777777" w:rsidR="00862A62" w:rsidRDefault="00862A62" w:rsidP="00862A62">
      <w:pPr>
        <w:jc w:val="both"/>
        <w:rPr>
          <w:rFonts w:ascii="Arial" w:hAnsi="Arial" w:cs="Arial"/>
        </w:rPr>
      </w:pPr>
    </w:p>
    <w:p w14:paraId="07C43E6F" w14:textId="77777777" w:rsidR="00862A62" w:rsidRPr="00457CB0" w:rsidRDefault="00862A62" w:rsidP="00862A62">
      <w:pPr>
        <w:jc w:val="both"/>
        <w:rPr>
          <w:rFonts w:ascii="Arial" w:hAnsi="Arial" w:cs="Arial"/>
        </w:rPr>
      </w:pPr>
      <w:r w:rsidRPr="0005758E">
        <w:rPr>
          <w:rFonts w:ascii="Arial" w:hAnsi="Arial" w:cs="Arial"/>
          <w:b/>
        </w:rPr>
        <w:t xml:space="preserve">FLEXIBLE WORK SCHEDULES </w:t>
      </w:r>
      <w:r w:rsidRPr="00C11644">
        <w:rPr>
          <w:rFonts w:ascii="Arial" w:hAnsi="Arial" w:cs="Arial"/>
          <w:b/>
        </w:rPr>
        <w:t>[OPTIONAL]</w:t>
      </w:r>
    </w:p>
    <w:p w14:paraId="0E9BD655" w14:textId="77777777" w:rsidR="00862A62" w:rsidRPr="00457CB0" w:rsidRDefault="00862A62" w:rsidP="00862A62">
      <w:pPr>
        <w:ind w:left="720"/>
        <w:jc w:val="both"/>
        <w:rPr>
          <w:rFonts w:ascii="Arial" w:hAnsi="Arial" w:cs="Arial"/>
        </w:rPr>
      </w:pPr>
      <w:r w:rsidRPr="0005758E">
        <w:rPr>
          <w:rFonts w:ascii="Arial" w:hAnsi="Arial" w:cs="Arial"/>
        </w:rPr>
        <w:t xml:space="preserve">Our </w:t>
      </w:r>
      <w:r w:rsidRPr="009A4E11">
        <w:rPr>
          <w:rFonts w:ascii="Arial" w:hAnsi="Arial" w:cs="Arial"/>
          <w:b/>
        </w:rPr>
        <w:t>Company</w:t>
      </w:r>
      <w:r w:rsidRPr="00CB662F">
        <w:rPr>
          <w:rFonts w:ascii="Arial" w:hAnsi="Arial" w:cs="Arial"/>
        </w:rPr>
        <w:t xml:space="preserve"> offers a flexible work schedule to assist in balancing work and family life. </w:t>
      </w:r>
      <w:r w:rsidRPr="00B224EF">
        <w:rPr>
          <w:rFonts w:ascii="Arial" w:hAnsi="Arial" w:cs="Arial"/>
          <w:b/>
        </w:rPr>
        <w:t>Supervisors/Managers</w:t>
      </w:r>
      <w:r>
        <w:rPr>
          <w:rFonts w:ascii="Arial" w:hAnsi="Arial" w:cs="Arial"/>
          <w:b/>
        </w:rPr>
        <w:t xml:space="preserve"> </w:t>
      </w:r>
      <w:r w:rsidRPr="00CB662F">
        <w:rPr>
          <w:rFonts w:ascii="Arial" w:hAnsi="Arial" w:cs="Arial"/>
        </w:rPr>
        <w:t xml:space="preserve">will discuss the flexible work schedule policy with employees. Once an employee has established their work schedule, it cannot be changed without the </w:t>
      </w:r>
      <w:r>
        <w:rPr>
          <w:rFonts w:ascii="Arial" w:hAnsi="Arial" w:cs="Arial"/>
          <w:b/>
        </w:rPr>
        <w:t>s</w:t>
      </w:r>
      <w:r w:rsidRPr="00B224EF">
        <w:rPr>
          <w:rFonts w:ascii="Arial" w:hAnsi="Arial" w:cs="Arial"/>
          <w:b/>
        </w:rPr>
        <w:t>upervisor’s/</w:t>
      </w:r>
      <w:r>
        <w:rPr>
          <w:rFonts w:ascii="Arial" w:hAnsi="Arial" w:cs="Arial"/>
          <w:b/>
        </w:rPr>
        <w:t>m</w:t>
      </w:r>
      <w:r w:rsidRPr="00B224EF">
        <w:rPr>
          <w:rFonts w:ascii="Arial" w:hAnsi="Arial" w:cs="Arial"/>
          <w:b/>
        </w:rPr>
        <w:t>anager’s</w:t>
      </w:r>
      <w:r>
        <w:rPr>
          <w:rFonts w:ascii="Arial" w:hAnsi="Arial" w:cs="Arial"/>
          <w:b/>
        </w:rPr>
        <w:t xml:space="preserve"> </w:t>
      </w:r>
      <w:r w:rsidRPr="00CB662F">
        <w:rPr>
          <w:rFonts w:ascii="Arial" w:hAnsi="Arial" w:cs="Arial"/>
        </w:rPr>
        <w:t>approval</w:t>
      </w:r>
      <w:r w:rsidRPr="0005758E">
        <w:rPr>
          <w:rFonts w:ascii="Arial" w:hAnsi="Arial" w:cs="Arial"/>
        </w:rPr>
        <w:t>.</w:t>
      </w:r>
    </w:p>
    <w:p w14:paraId="0B7A4297" w14:textId="77777777" w:rsidR="00862A62" w:rsidRPr="009D24BF" w:rsidRDefault="00862A62" w:rsidP="00862A62">
      <w:pPr>
        <w:rPr>
          <w:rFonts w:ascii="Arial" w:hAnsi="Arial" w:cs="Arial"/>
        </w:rPr>
      </w:pPr>
    </w:p>
    <w:p w14:paraId="6C5947CF" w14:textId="77777777" w:rsidR="00862A62" w:rsidRPr="009D24BF" w:rsidRDefault="00862A62" w:rsidP="00862A62">
      <w:pPr>
        <w:rPr>
          <w:rFonts w:ascii="Arial" w:hAnsi="Arial" w:cs="Arial"/>
        </w:rPr>
      </w:pPr>
    </w:p>
    <w:p w14:paraId="22D4B81D" w14:textId="77777777" w:rsidR="00862A62" w:rsidRDefault="00862A62" w:rsidP="00862A62">
      <w:pPr>
        <w:spacing w:after="160" w:line="259" w:lineRule="auto"/>
        <w:rPr>
          <w:rFonts w:ascii="Arial" w:hAnsi="Arial" w:cs="Arial"/>
        </w:rPr>
      </w:pPr>
      <w:r>
        <w:rPr>
          <w:rFonts w:ascii="Arial" w:hAnsi="Arial" w:cs="Arial"/>
        </w:rPr>
        <w:br w:type="page"/>
      </w:r>
    </w:p>
    <w:p w14:paraId="55A7F702" w14:textId="77777777" w:rsidR="00862A62" w:rsidRPr="00BA1103" w:rsidRDefault="00862A62" w:rsidP="00862A62">
      <w:pPr>
        <w:pStyle w:val="Heading2"/>
        <w:jc w:val="center"/>
      </w:pPr>
      <w:bookmarkStart w:id="55" w:name="_Toc116035180"/>
      <w:r w:rsidRPr="00BA1103">
        <w:t xml:space="preserve">WORKING HOURS </w:t>
      </w:r>
      <w:r w:rsidRPr="00BA1103">
        <w:rPr>
          <w:color w:val="FF0000"/>
        </w:rPr>
        <w:t>[FEDERAL]</w:t>
      </w:r>
      <w:bookmarkEnd w:id="55"/>
    </w:p>
    <w:p w14:paraId="27BBDEFB" w14:textId="77777777" w:rsidR="00862A62" w:rsidRPr="008A5F50" w:rsidRDefault="00862A62" w:rsidP="00862A62">
      <w:pPr>
        <w:rPr>
          <w:rFonts w:ascii="Arial" w:hAnsi="Arial" w:cs="Arial"/>
          <w:sz w:val="36"/>
          <w:szCs w:val="36"/>
        </w:rPr>
      </w:pPr>
    </w:p>
    <w:p w14:paraId="6D661DD8" w14:textId="77777777" w:rsidR="00862A62" w:rsidRPr="008A5F50" w:rsidRDefault="00862A62" w:rsidP="00862A62">
      <w:pPr>
        <w:jc w:val="both"/>
        <w:rPr>
          <w:rFonts w:ascii="Arial" w:hAnsi="Arial" w:cs="Arial"/>
        </w:rPr>
      </w:pPr>
      <w:r w:rsidRPr="008A5F50">
        <w:rPr>
          <w:rFonts w:ascii="Arial" w:hAnsi="Arial" w:cs="Arial"/>
        </w:rPr>
        <w:t xml:space="preserve">Our </w:t>
      </w:r>
      <w:r w:rsidRPr="008A5F50">
        <w:rPr>
          <w:rFonts w:ascii="Arial" w:hAnsi="Arial" w:cs="Arial"/>
          <w:b/>
        </w:rPr>
        <w:t>Company</w:t>
      </w:r>
      <w:r w:rsidRPr="008A5F50">
        <w:rPr>
          <w:rFonts w:ascii="Arial" w:hAnsi="Arial" w:cs="Arial"/>
        </w:rPr>
        <w:t xml:space="preserve"> observes a </w:t>
      </w:r>
      <w:r w:rsidRPr="008A5F50">
        <w:rPr>
          <w:rFonts w:ascii="Arial" w:hAnsi="Arial" w:cs="Arial"/>
          <w:b/>
        </w:rPr>
        <w:t>how many</w:t>
      </w:r>
      <w:r>
        <w:rPr>
          <w:rFonts w:ascii="Arial" w:hAnsi="Arial" w:cs="Arial"/>
          <w:bCs/>
        </w:rPr>
        <w:t>-</w:t>
      </w:r>
      <w:r w:rsidRPr="009650E9">
        <w:rPr>
          <w:rFonts w:ascii="Arial" w:hAnsi="Arial" w:cs="Arial"/>
          <w:bCs/>
        </w:rPr>
        <w:t>hour</w:t>
      </w:r>
      <w:r w:rsidRPr="008A5F50">
        <w:rPr>
          <w:rFonts w:ascii="Arial" w:hAnsi="Arial" w:cs="Arial"/>
          <w:b/>
        </w:rPr>
        <w:t xml:space="preserve"> workweek</w:t>
      </w:r>
      <w:r w:rsidRPr="008A5F50">
        <w:rPr>
          <w:rFonts w:ascii="Arial" w:hAnsi="Arial" w:cs="Arial"/>
        </w:rPr>
        <w:t xml:space="preserve">. Time records are kept for each non-exempt employee showing the hours worked each week. </w:t>
      </w:r>
    </w:p>
    <w:p w14:paraId="0193DF6F" w14:textId="77777777" w:rsidR="00862A62" w:rsidRPr="008A5F50" w:rsidRDefault="00862A62" w:rsidP="00862A62">
      <w:pPr>
        <w:jc w:val="both"/>
        <w:rPr>
          <w:rFonts w:ascii="Arial" w:hAnsi="Arial" w:cs="Arial"/>
        </w:rPr>
      </w:pPr>
    </w:p>
    <w:p w14:paraId="20EF5176" w14:textId="77777777" w:rsidR="00862A62" w:rsidRPr="008A5F50" w:rsidRDefault="00862A62" w:rsidP="00862A62">
      <w:pPr>
        <w:jc w:val="both"/>
        <w:rPr>
          <w:rFonts w:ascii="Arial" w:hAnsi="Arial" w:cs="Arial"/>
        </w:rPr>
      </w:pPr>
      <w:r w:rsidRPr="008A5F50">
        <w:rPr>
          <w:rFonts w:ascii="Arial" w:hAnsi="Arial" w:cs="Arial"/>
          <w:noProof/>
        </w:rPr>
        <mc:AlternateContent>
          <mc:Choice Requires="wps">
            <w:drawing>
              <wp:anchor distT="4294967294" distB="4294967294" distL="114300" distR="114300" simplePos="0" relativeHeight="251738624" behindDoc="0" locked="0" layoutInCell="1" allowOverlap="1" wp14:anchorId="1708A48A" wp14:editId="419CEFFD">
                <wp:simplePos x="0" y="0"/>
                <wp:positionH relativeFrom="column">
                  <wp:posOffset>0</wp:posOffset>
                </wp:positionH>
                <wp:positionV relativeFrom="paragraph">
                  <wp:posOffset>26669</wp:posOffset>
                </wp:positionV>
                <wp:extent cx="5943600" cy="0"/>
                <wp:effectExtent l="0" t="0" r="0" b="0"/>
                <wp:wrapNone/>
                <wp:docPr id="10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3385F" id="Straight Connector 5" o:spid="_x0000_s1026" style="position:absolute;z-index:251738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1814CED3" w14:textId="77777777" w:rsidR="00862A62" w:rsidRPr="008A5F50" w:rsidRDefault="00862A62" w:rsidP="00862A62">
      <w:pPr>
        <w:jc w:val="both"/>
        <w:rPr>
          <w:rFonts w:ascii="Arial" w:hAnsi="Arial" w:cs="Arial"/>
        </w:rPr>
      </w:pPr>
      <w:r w:rsidRPr="008A5F50">
        <w:rPr>
          <w:rFonts w:ascii="Arial" w:hAnsi="Arial" w:cs="Arial"/>
          <w:b/>
        </w:rPr>
        <w:t>WORKWEEK</w:t>
      </w:r>
    </w:p>
    <w:p w14:paraId="714F210B" w14:textId="77777777" w:rsidR="00862A62" w:rsidRPr="008A5F50" w:rsidRDefault="00862A62" w:rsidP="00862A62">
      <w:pPr>
        <w:ind w:left="720"/>
        <w:jc w:val="both"/>
        <w:rPr>
          <w:rFonts w:ascii="Arial" w:hAnsi="Arial" w:cs="Arial"/>
        </w:rPr>
      </w:pPr>
      <w:r w:rsidRPr="008A5F50">
        <w:rPr>
          <w:rFonts w:ascii="Arial" w:hAnsi="Arial" w:cs="Arial"/>
        </w:rPr>
        <w:t xml:space="preserve">Due to the nature of our business, workdays and hours may vary with the job. Our standard workweek consists of </w:t>
      </w:r>
      <w:r w:rsidRPr="008A5F50">
        <w:rPr>
          <w:rFonts w:ascii="Arial" w:hAnsi="Arial" w:cs="Arial"/>
          <w:b/>
        </w:rPr>
        <w:t>how many</w:t>
      </w:r>
      <w:r w:rsidRPr="001E1E10">
        <w:rPr>
          <w:rFonts w:ascii="Arial" w:hAnsi="Arial" w:cs="Arial"/>
        </w:rPr>
        <w:t xml:space="preserve"> </w:t>
      </w:r>
      <w:r w:rsidRPr="008A5F50">
        <w:rPr>
          <w:rFonts w:ascii="Arial" w:hAnsi="Arial" w:cs="Arial"/>
        </w:rPr>
        <w:t xml:space="preserve">hours per day, </w:t>
      </w:r>
      <w:r w:rsidRPr="008A5F50">
        <w:rPr>
          <w:rFonts w:ascii="Arial" w:hAnsi="Arial" w:cs="Arial"/>
          <w:b/>
        </w:rPr>
        <w:t>how many</w:t>
      </w:r>
      <w:r w:rsidRPr="001E1E10">
        <w:rPr>
          <w:rFonts w:ascii="Arial" w:hAnsi="Arial" w:cs="Arial"/>
        </w:rPr>
        <w:t xml:space="preserve"> </w:t>
      </w:r>
      <w:r w:rsidRPr="008A5F50">
        <w:rPr>
          <w:rFonts w:ascii="Arial" w:hAnsi="Arial" w:cs="Arial"/>
        </w:rPr>
        <w:t>days per week.</w:t>
      </w:r>
    </w:p>
    <w:p w14:paraId="03B3A7E3" w14:textId="77777777" w:rsidR="00862A62" w:rsidRPr="008A5F50" w:rsidRDefault="00862A62" w:rsidP="00862A62">
      <w:pPr>
        <w:jc w:val="both"/>
        <w:rPr>
          <w:rFonts w:ascii="Arial" w:hAnsi="Arial" w:cs="Arial"/>
        </w:rPr>
      </w:pPr>
    </w:p>
    <w:p w14:paraId="1E3C5528" w14:textId="77777777" w:rsidR="00862A62" w:rsidRPr="008A5F50" w:rsidRDefault="00862A62" w:rsidP="00862A62">
      <w:pPr>
        <w:jc w:val="both"/>
        <w:rPr>
          <w:rFonts w:ascii="Arial" w:hAnsi="Arial" w:cs="Arial"/>
        </w:rPr>
      </w:pPr>
      <w:r w:rsidRPr="008A5F50">
        <w:rPr>
          <w:rFonts w:ascii="Arial" w:hAnsi="Arial" w:cs="Arial"/>
          <w:b/>
        </w:rPr>
        <w:t>MEAL BREAK</w:t>
      </w:r>
    </w:p>
    <w:p w14:paraId="0B9BA106" w14:textId="77777777" w:rsidR="00862A62" w:rsidRPr="00B032BF" w:rsidRDefault="00862A62" w:rsidP="00862A62">
      <w:pPr>
        <w:ind w:left="720"/>
        <w:jc w:val="both"/>
        <w:rPr>
          <w:rFonts w:ascii="Arial" w:hAnsi="Arial" w:cs="Arial"/>
        </w:rPr>
      </w:pPr>
      <w:r w:rsidRPr="00B032BF">
        <w:rPr>
          <w:rFonts w:ascii="Arial" w:hAnsi="Arial" w:cs="Arial"/>
        </w:rPr>
        <w:t xml:space="preserve">A </w:t>
      </w:r>
      <w:r w:rsidRPr="00596308">
        <w:rPr>
          <w:rFonts w:ascii="Arial" w:hAnsi="Arial" w:cs="Arial"/>
          <w:b/>
        </w:rPr>
        <w:t>30</w:t>
      </w:r>
      <w:r>
        <w:rPr>
          <w:rFonts w:ascii="Arial" w:hAnsi="Arial" w:cs="Arial"/>
          <w:b/>
        </w:rPr>
        <w:t>/60</w:t>
      </w:r>
      <w:r w:rsidRPr="00596308">
        <w:rPr>
          <w:rFonts w:ascii="Arial" w:hAnsi="Arial" w:cs="Arial"/>
          <w:b/>
        </w:rPr>
        <w:t>-minute</w:t>
      </w:r>
      <w:r w:rsidRPr="00B032BF">
        <w:rPr>
          <w:rFonts w:ascii="Arial" w:hAnsi="Arial" w:cs="Arial"/>
        </w:rPr>
        <w:t xml:space="preserve">, </w:t>
      </w:r>
      <w:r w:rsidRPr="00596308">
        <w:rPr>
          <w:rFonts w:ascii="Arial" w:hAnsi="Arial" w:cs="Arial"/>
          <w:b/>
        </w:rPr>
        <w:t>unpaid/paid</w:t>
      </w:r>
      <w:r w:rsidRPr="00B032BF">
        <w:rPr>
          <w:rFonts w:ascii="Arial" w:hAnsi="Arial" w:cs="Arial"/>
        </w:rPr>
        <w:t xml:space="preserve"> meal break is standard, unless otherwise stated for an employee’s position and/or department. </w:t>
      </w:r>
      <w:r w:rsidRPr="00A92F39">
        <w:rPr>
          <w:rFonts w:ascii="Arial" w:hAnsi="Arial" w:cs="Arial"/>
          <w:b/>
          <w:bCs/>
        </w:rPr>
        <w:t>Supervisors/Managers</w:t>
      </w:r>
      <w:r w:rsidRPr="00B032BF">
        <w:rPr>
          <w:rFonts w:ascii="Arial" w:hAnsi="Arial" w:cs="Arial"/>
        </w:rPr>
        <w:t xml:space="preserve"> are responsible for the scheduling of meal breaks.</w:t>
      </w:r>
    </w:p>
    <w:p w14:paraId="6C7D0D36" w14:textId="77777777" w:rsidR="00862A62" w:rsidRPr="008A5F50" w:rsidRDefault="00862A62" w:rsidP="00862A62">
      <w:pPr>
        <w:ind w:left="720"/>
        <w:jc w:val="both"/>
        <w:rPr>
          <w:rFonts w:ascii="Arial" w:hAnsi="Arial" w:cs="Arial"/>
        </w:rPr>
      </w:pPr>
    </w:p>
    <w:p w14:paraId="1470CD00" w14:textId="77777777" w:rsidR="00862A62" w:rsidRDefault="00862A62" w:rsidP="00862A62">
      <w:pPr>
        <w:ind w:left="720"/>
        <w:jc w:val="both"/>
        <w:rPr>
          <w:rFonts w:ascii="Arial" w:hAnsi="Arial" w:cs="Arial"/>
        </w:rPr>
      </w:pPr>
      <w:bookmarkStart w:id="56" w:name="_Hlk30516942"/>
      <w:r w:rsidRPr="008A5F50">
        <w:rPr>
          <w:rFonts w:ascii="Arial" w:hAnsi="Arial" w:cs="Arial"/>
        </w:rPr>
        <w:t xml:space="preserve">If for any reason an employee’s meal break is interrupted, the employee must notify </w:t>
      </w:r>
      <w:r>
        <w:rPr>
          <w:rFonts w:ascii="Arial" w:hAnsi="Arial" w:cs="Arial"/>
        </w:rPr>
        <w:t>their</w:t>
      </w:r>
      <w:r w:rsidRPr="008A5F50">
        <w:rPr>
          <w:rFonts w:ascii="Arial" w:hAnsi="Arial" w:cs="Arial"/>
        </w:rPr>
        <w:t xml:space="preserve"> </w:t>
      </w:r>
      <w:r w:rsidRPr="008A5F50">
        <w:rPr>
          <w:rFonts w:ascii="Arial" w:hAnsi="Arial" w:cs="Arial"/>
          <w:b/>
        </w:rPr>
        <w:t>supervisor/manager</w:t>
      </w:r>
      <w:r w:rsidRPr="00050D28">
        <w:rPr>
          <w:rFonts w:ascii="Arial" w:hAnsi="Arial" w:cs="Arial"/>
        </w:rPr>
        <w:t xml:space="preserve"> </w:t>
      </w:r>
      <w:r w:rsidRPr="008A5F50">
        <w:rPr>
          <w:rFonts w:ascii="Arial" w:hAnsi="Arial" w:cs="Arial"/>
        </w:rPr>
        <w:t xml:space="preserve">and the time should be recorded as </w:t>
      </w:r>
      <w:r>
        <w:rPr>
          <w:rFonts w:ascii="Arial" w:hAnsi="Arial" w:cs="Arial"/>
        </w:rPr>
        <w:t>worked</w:t>
      </w:r>
      <w:r w:rsidRPr="008A5F50">
        <w:rPr>
          <w:rFonts w:ascii="Arial" w:hAnsi="Arial" w:cs="Arial"/>
        </w:rPr>
        <w:t xml:space="preserve">. The employee will be paid for the time and will receive an uninterrupted meal break as soon as practicable. Employees should contact their </w:t>
      </w:r>
      <w:r w:rsidRPr="008A5F50">
        <w:rPr>
          <w:rFonts w:ascii="Arial" w:hAnsi="Arial" w:cs="Arial"/>
          <w:b/>
        </w:rPr>
        <w:t>supervisor/manager</w:t>
      </w:r>
      <w:r w:rsidRPr="00050D28">
        <w:rPr>
          <w:rFonts w:ascii="Arial" w:hAnsi="Arial" w:cs="Arial"/>
        </w:rPr>
        <w:t xml:space="preserve"> </w:t>
      </w:r>
      <w:r w:rsidRPr="008A5F50">
        <w:rPr>
          <w:rFonts w:ascii="Arial" w:hAnsi="Arial" w:cs="Arial"/>
        </w:rPr>
        <w:t>if they have any questions regarding the meal break.</w:t>
      </w:r>
    </w:p>
    <w:p w14:paraId="4675408E" w14:textId="77777777" w:rsidR="00862A62" w:rsidRDefault="00862A62" w:rsidP="00862A62">
      <w:pPr>
        <w:ind w:left="720"/>
        <w:jc w:val="both"/>
        <w:rPr>
          <w:rFonts w:ascii="Arial" w:hAnsi="Arial" w:cs="Arial"/>
        </w:rPr>
      </w:pPr>
    </w:p>
    <w:p w14:paraId="1B3A7356" w14:textId="77777777" w:rsidR="00862A62" w:rsidRPr="008A5F50" w:rsidRDefault="00862A62" w:rsidP="00862A62">
      <w:pPr>
        <w:ind w:left="720"/>
        <w:jc w:val="both"/>
        <w:rPr>
          <w:rFonts w:ascii="Arial" w:hAnsi="Arial" w:cs="Arial"/>
        </w:rPr>
      </w:pPr>
      <w:r>
        <w:rPr>
          <w:rFonts w:ascii="Arial" w:hAnsi="Arial" w:cs="Arial"/>
        </w:rPr>
        <w:t>Additional meal break requirements may be found in the state specific Handbook Addendum, if applicable.</w:t>
      </w:r>
    </w:p>
    <w:bookmarkEnd w:id="56"/>
    <w:p w14:paraId="2C67655D" w14:textId="77777777" w:rsidR="00862A62" w:rsidRPr="008A5F50" w:rsidRDefault="00862A62" w:rsidP="00862A62">
      <w:pPr>
        <w:jc w:val="both"/>
        <w:rPr>
          <w:rFonts w:ascii="Arial" w:hAnsi="Arial" w:cs="Arial"/>
        </w:rPr>
      </w:pPr>
    </w:p>
    <w:p w14:paraId="15A86054" w14:textId="77777777" w:rsidR="00862A62" w:rsidRPr="008A5F50" w:rsidRDefault="00862A62" w:rsidP="00862A62">
      <w:pPr>
        <w:jc w:val="both"/>
        <w:rPr>
          <w:rFonts w:ascii="Arial" w:hAnsi="Arial" w:cs="Arial"/>
        </w:rPr>
      </w:pPr>
      <w:r w:rsidRPr="008A5F50">
        <w:rPr>
          <w:rFonts w:ascii="Arial" w:hAnsi="Arial" w:cs="Arial"/>
          <w:b/>
        </w:rPr>
        <w:t>ADDITIONAL BREAKS</w:t>
      </w:r>
      <w:r>
        <w:rPr>
          <w:rFonts w:ascii="Arial" w:hAnsi="Arial" w:cs="Arial"/>
          <w:b/>
        </w:rPr>
        <w:t xml:space="preserve"> [OPTIONAL]</w:t>
      </w:r>
    </w:p>
    <w:p w14:paraId="77842B30" w14:textId="77777777" w:rsidR="00862A62" w:rsidRPr="008A5F50" w:rsidRDefault="00862A62" w:rsidP="00862A62">
      <w:pPr>
        <w:ind w:left="720"/>
        <w:jc w:val="both"/>
        <w:rPr>
          <w:rFonts w:ascii="Arial" w:hAnsi="Arial" w:cs="Arial"/>
        </w:rPr>
      </w:pPr>
      <w:r w:rsidRPr="008A5F50">
        <w:rPr>
          <w:rFonts w:ascii="Arial" w:hAnsi="Arial" w:cs="Arial"/>
        </w:rPr>
        <w:t xml:space="preserve">Employees receive </w:t>
      </w:r>
      <w:r w:rsidRPr="008A5F50">
        <w:rPr>
          <w:rFonts w:ascii="Arial" w:hAnsi="Arial" w:cs="Arial"/>
          <w:b/>
        </w:rPr>
        <w:t>how many</w:t>
      </w:r>
      <w:r w:rsidRPr="008A5F50">
        <w:rPr>
          <w:rFonts w:ascii="Arial" w:hAnsi="Arial" w:cs="Arial"/>
        </w:rPr>
        <w:t xml:space="preserve"> additional </w:t>
      </w:r>
      <w:r w:rsidRPr="008A5F50">
        <w:rPr>
          <w:rFonts w:ascii="Arial" w:hAnsi="Arial" w:cs="Arial"/>
          <w:b/>
        </w:rPr>
        <w:t>how long</w:t>
      </w:r>
      <w:r w:rsidRPr="001E1E10">
        <w:rPr>
          <w:rFonts w:ascii="Arial" w:hAnsi="Arial" w:cs="Arial"/>
        </w:rPr>
        <w:t xml:space="preserve"> </w:t>
      </w:r>
      <w:r>
        <w:rPr>
          <w:rFonts w:ascii="Arial" w:hAnsi="Arial" w:cs="Arial"/>
        </w:rPr>
        <w:t xml:space="preserve">paid </w:t>
      </w:r>
      <w:r w:rsidRPr="008A5F50">
        <w:rPr>
          <w:rFonts w:ascii="Arial" w:hAnsi="Arial" w:cs="Arial"/>
        </w:rPr>
        <w:t>breaks each day.</w:t>
      </w:r>
      <w:r>
        <w:rPr>
          <w:rFonts w:ascii="Arial" w:hAnsi="Arial" w:cs="Arial"/>
        </w:rPr>
        <w:t xml:space="preserve"> Additional rest break requirements may be found in the state specific Handbook Addendum, if applicable.</w:t>
      </w:r>
    </w:p>
    <w:p w14:paraId="2479C4E1" w14:textId="77777777" w:rsidR="00862A62" w:rsidRPr="008A5F50" w:rsidRDefault="00862A62" w:rsidP="00862A62">
      <w:pPr>
        <w:jc w:val="both"/>
        <w:rPr>
          <w:rFonts w:ascii="Arial" w:hAnsi="Arial" w:cs="Arial"/>
        </w:rPr>
      </w:pPr>
    </w:p>
    <w:p w14:paraId="6E82A9B4" w14:textId="77777777" w:rsidR="00862A62" w:rsidRPr="009B15AE" w:rsidRDefault="00862A62" w:rsidP="00862A62">
      <w:pPr>
        <w:jc w:val="both"/>
        <w:rPr>
          <w:rFonts w:ascii="Arial" w:hAnsi="Arial" w:cs="Arial"/>
          <w:color w:val="FF0000"/>
        </w:rPr>
      </w:pPr>
      <w:r w:rsidRPr="008A5F50">
        <w:rPr>
          <w:rFonts w:ascii="Arial" w:hAnsi="Arial" w:cs="Arial"/>
          <w:b/>
        </w:rPr>
        <w:t>TIME RECORDS</w:t>
      </w:r>
      <w:r>
        <w:rPr>
          <w:rFonts w:ascii="Arial" w:hAnsi="Arial" w:cs="Arial"/>
          <w:b/>
        </w:rPr>
        <w:t xml:space="preserve"> </w:t>
      </w:r>
      <w:r w:rsidRPr="009B15AE">
        <w:rPr>
          <w:rFonts w:ascii="Arial" w:hAnsi="Arial" w:cs="Arial"/>
          <w:b/>
          <w:color w:val="FF0000"/>
        </w:rPr>
        <w:t>[OPTION 1]</w:t>
      </w:r>
    </w:p>
    <w:p w14:paraId="25B5408C" w14:textId="77777777" w:rsidR="00862A62" w:rsidRPr="008A5F50" w:rsidRDefault="00862A62" w:rsidP="00862A62">
      <w:pPr>
        <w:ind w:left="720"/>
        <w:jc w:val="both"/>
        <w:rPr>
          <w:rFonts w:ascii="Arial" w:hAnsi="Arial" w:cs="Arial"/>
        </w:rPr>
      </w:pPr>
      <w:r w:rsidRPr="008A5F50">
        <w:rPr>
          <w:rFonts w:ascii="Arial" w:hAnsi="Arial" w:cs="Arial"/>
        </w:rPr>
        <w:t xml:space="preserve">Non-exempt employees are responsible for recording their hours worked and any absences </w:t>
      </w:r>
      <w:r w:rsidRPr="0032096F">
        <w:rPr>
          <w:rFonts w:ascii="Arial" w:hAnsi="Arial" w:cs="Arial"/>
          <w:b/>
          <w:bCs/>
        </w:rPr>
        <w:t>[on a timecard/timesheet each week, signing it]</w:t>
      </w:r>
      <w:r>
        <w:rPr>
          <w:rFonts w:ascii="Arial" w:hAnsi="Arial" w:cs="Arial"/>
        </w:rPr>
        <w:t xml:space="preserve"> </w:t>
      </w:r>
      <w:r w:rsidRPr="00E5416C">
        <w:rPr>
          <w:rFonts w:ascii="Arial" w:hAnsi="Arial" w:cs="Arial"/>
          <w:b/>
          <w:bCs/>
        </w:rPr>
        <w:t>[</w:t>
      </w:r>
      <w:r>
        <w:rPr>
          <w:rFonts w:ascii="Arial" w:hAnsi="Arial" w:cs="Arial"/>
        </w:rPr>
        <w:t xml:space="preserve">in the </w:t>
      </w:r>
      <w:r w:rsidRPr="00E5416C">
        <w:rPr>
          <w:rFonts w:ascii="Arial" w:hAnsi="Arial" w:cs="Arial"/>
          <w:b/>
          <w:bCs/>
        </w:rPr>
        <w:t>Company</w:t>
      </w:r>
      <w:r>
        <w:rPr>
          <w:rFonts w:ascii="Arial" w:hAnsi="Arial" w:cs="Arial"/>
        </w:rPr>
        <w:t>’s timekeeping system</w:t>
      </w:r>
      <w:r w:rsidRPr="00E5416C">
        <w:rPr>
          <w:rFonts w:ascii="Arial" w:hAnsi="Arial" w:cs="Arial"/>
          <w:b/>
          <w:bCs/>
        </w:rPr>
        <w:t>]</w:t>
      </w:r>
      <w:r w:rsidRPr="008A5F50">
        <w:rPr>
          <w:rFonts w:ascii="Arial" w:hAnsi="Arial" w:cs="Arial"/>
        </w:rPr>
        <w:t xml:space="preserve"> and then submitting it to </w:t>
      </w:r>
      <w:r w:rsidRPr="00D06F49">
        <w:rPr>
          <w:rFonts w:ascii="Arial" w:hAnsi="Arial" w:cs="Arial"/>
          <w:b/>
        </w:rPr>
        <w:t>WHO</w:t>
      </w:r>
      <w:r>
        <w:rPr>
          <w:rFonts w:ascii="Arial" w:hAnsi="Arial" w:cs="Arial"/>
          <w:b/>
        </w:rPr>
        <w:t xml:space="preserve"> </w:t>
      </w:r>
      <w:r w:rsidRPr="008A5F50">
        <w:rPr>
          <w:rFonts w:ascii="Arial" w:hAnsi="Arial" w:cs="Arial"/>
        </w:rPr>
        <w:t xml:space="preserve">no later than </w:t>
      </w:r>
      <w:r w:rsidRPr="008A5F50">
        <w:rPr>
          <w:rFonts w:ascii="Arial" w:hAnsi="Arial" w:cs="Arial"/>
          <w:b/>
        </w:rPr>
        <w:t>what day</w:t>
      </w:r>
      <w:r>
        <w:rPr>
          <w:rFonts w:ascii="Arial" w:hAnsi="Arial" w:cs="Arial"/>
          <w:b/>
        </w:rPr>
        <w:t xml:space="preserve"> [by (insert time and include time zone, if needed)]</w:t>
      </w:r>
      <w:r w:rsidRPr="008A5F50">
        <w:rPr>
          <w:rFonts w:ascii="Arial" w:hAnsi="Arial" w:cs="Arial"/>
        </w:rPr>
        <w:t>.</w:t>
      </w:r>
      <w:r>
        <w:rPr>
          <w:rFonts w:ascii="Arial" w:hAnsi="Arial" w:cs="Arial"/>
        </w:rPr>
        <w:t xml:space="preserve"> </w:t>
      </w:r>
      <w:r w:rsidRPr="00AA2044">
        <w:rPr>
          <w:rFonts w:ascii="Arial" w:hAnsi="Arial" w:cs="Arial"/>
        </w:rPr>
        <w:t>Employees are prohibited from engaging in off-the-clock work or unrecorded work.</w:t>
      </w:r>
    </w:p>
    <w:p w14:paraId="357A12E7" w14:textId="77777777" w:rsidR="00862A62" w:rsidRPr="008A5F50" w:rsidRDefault="00862A62" w:rsidP="00862A62">
      <w:pPr>
        <w:jc w:val="both"/>
        <w:rPr>
          <w:rFonts w:ascii="Arial" w:hAnsi="Arial" w:cs="Arial"/>
        </w:rPr>
      </w:pPr>
    </w:p>
    <w:p w14:paraId="2733EBCE" w14:textId="77777777" w:rsidR="00862A62" w:rsidRPr="008A5F50" w:rsidRDefault="00862A62" w:rsidP="00862A62">
      <w:pPr>
        <w:ind w:left="720"/>
        <w:jc w:val="both"/>
        <w:rPr>
          <w:rFonts w:ascii="Arial" w:hAnsi="Arial" w:cs="Arial"/>
        </w:rPr>
      </w:pPr>
      <w:r w:rsidRPr="008D5E0E">
        <w:rPr>
          <w:rFonts w:ascii="Arial" w:hAnsi="Arial" w:cs="Arial"/>
          <w:b/>
          <w:bCs/>
        </w:rPr>
        <w:t>[Optional:</w:t>
      </w:r>
      <w:r>
        <w:rPr>
          <w:rFonts w:ascii="Arial" w:hAnsi="Arial" w:cs="Arial"/>
        </w:rPr>
        <w:t xml:space="preserve"> </w:t>
      </w:r>
      <w:r w:rsidRPr="008A5F50">
        <w:rPr>
          <w:rFonts w:ascii="Arial" w:hAnsi="Arial" w:cs="Arial"/>
        </w:rPr>
        <w:t>Employees are</w:t>
      </w:r>
      <w:r>
        <w:rPr>
          <w:rFonts w:ascii="Arial" w:hAnsi="Arial" w:cs="Arial"/>
        </w:rPr>
        <w:t xml:space="preserve"> also</w:t>
      </w:r>
      <w:r w:rsidRPr="008A5F50">
        <w:rPr>
          <w:rFonts w:ascii="Arial" w:hAnsi="Arial" w:cs="Arial"/>
        </w:rPr>
        <w:t xml:space="preserve"> required to </w:t>
      </w:r>
      <w:r>
        <w:rPr>
          <w:rFonts w:ascii="Arial" w:hAnsi="Arial" w:cs="Arial"/>
        </w:rPr>
        <w:t xml:space="preserve">record </w:t>
      </w:r>
      <w:r w:rsidRPr="008A5F50">
        <w:rPr>
          <w:rFonts w:ascii="Arial" w:hAnsi="Arial" w:cs="Arial"/>
        </w:rPr>
        <w:t>the beginning and end of meal periods.</w:t>
      </w:r>
      <w:r w:rsidRPr="00186819">
        <w:rPr>
          <w:rFonts w:ascii="Arial" w:hAnsi="Arial" w:cs="Arial"/>
          <w:b/>
          <w:bCs/>
        </w:rPr>
        <w:t>]</w:t>
      </w:r>
      <w:r w:rsidRPr="008A5F50">
        <w:rPr>
          <w:rFonts w:ascii="Arial" w:hAnsi="Arial" w:cs="Arial"/>
        </w:rPr>
        <w:t xml:space="preserve"> Under no circumstances should an employee </w:t>
      </w:r>
      <w:r>
        <w:rPr>
          <w:rFonts w:ascii="Arial" w:hAnsi="Arial" w:cs="Arial"/>
        </w:rPr>
        <w:t>record</w:t>
      </w:r>
      <w:r w:rsidRPr="008A5F50">
        <w:rPr>
          <w:rFonts w:ascii="Arial" w:hAnsi="Arial" w:cs="Arial"/>
        </w:rPr>
        <w:t xml:space="preserve"> </w:t>
      </w:r>
      <w:r>
        <w:rPr>
          <w:rFonts w:ascii="Arial" w:hAnsi="Arial" w:cs="Arial"/>
        </w:rPr>
        <w:t xml:space="preserve">time for </w:t>
      </w:r>
      <w:r w:rsidRPr="008A5F50">
        <w:rPr>
          <w:rFonts w:ascii="Arial" w:hAnsi="Arial" w:cs="Arial"/>
        </w:rPr>
        <w:t xml:space="preserve">another employee. Should an employee forget to </w:t>
      </w:r>
      <w:r>
        <w:rPr>
          <w:rFonts w:ascii="Arial" w:hAnsi="Arial" w:cs="Arial"/>
        </w:rPr>
        <w:t>record their time</w:t>
      </w:r>
      <w:r w:rsidRPr="008A5F50">
        <w:rPr>
          <w:rFonts w:ascii="Arial" w:hAnsi="Arial" w:cs="Arial"/>
        </w:rPr>
        <w:t xml:space="preserve">, the employee should notify their </w:t>
      </w:r>
      <w:r w:rsidRPr="008A5F50">
        <w:rPr>
          <w:rFonts w:ascii="Arial" w:hAnsi="Arial" w:cs="Arial"/>
          <w:b/>
        </w:rPr>
        <w:t xml:space="preserve">supervisor/manager </w:t>
      </w:r>
      <w:r w:rsidRPr="008A5F50">
        <w:rPr>
          <w:rFonts w:ascii="Arial" w:hAnsi="Arial" w:cs="Arial"/>
        </w:rPr>
        <w:t xml:space="preserve">and </w:t>
      </w:r>
      <w:r>
        <w:rPr>
          <w:rFonts w:ascii="Arial" w:hAnsi="Arial" w:cs="Arial"/>
        </w:rPr>
        <w:t>they</w:t>
      </w:r>
      <w:r w:rsidRPr="008A5F50">
        <w:rPr>
          <w:rFonts w:ascii="Arial" w:hAnsi="Arial" w:cs="Arial"/>
        </w:rPr>
        <w:t xml:space="preserve"> will make the appropriate notations on </w:t>
      </w:r>
      <w:r w:rsidRPr="00F26414">
        <w:rPr>
          <w:rFonts w:ascii="Arial" w:hAnsi="Arial" w:cs="Arial"/>
          <w:b/>
          <w:bCs/>
        </w:rPr>
        <w:t>[the timecard/timesheet] [in the timekeeping system]</w:t>
      </w:r>
      <w:r w:rsidRPr="008A5F50">
        <w:rPr>
          <w:rFonts w:ascii="Arial" w:hAnsi="Arial" w:cs="Arial"/>
        </w:rPr>
        <w:t>.</w:t>
      </w:r>
    </w:p>
    <w:p w14:paraId="0DEA070B" w14:textId="77777777" w:rsidR="00862A62" w:rsidRDefault="00862A62" w:rsidP="00862A62">
      <w:pPr>
        <w:ind w:left="720"/>
        <w:jc w:val="both"/>
        <w:rPr>
          <w:rFonts w:ascii="Arial" w:hAnsi="Arial" w:cs="Arial"/>
        </w:rPr>
      </w:pPr>
    </w:p>
    <w:p w14:paraId="661CF63A" w14:textId="77777777" w:rsidR="00862A62" w:rsidRDefault="00862A62" w:rsidP="00862A62">
      <w:pPr>
        <w:ind w:left="720"/>
        <w:jc w:val="both"/>
        <w:rPr>
          <w:rFonts w:ascii="Arial" w:hAnsi="Arial" w:cs="Arial"/>
          <w:b/>
          <w:bCs/>
        </w:rPr>
      </w:pPr>
      <w:r w:rsidRPr="008A5F50">
        <w:rPr>
          <w:rFonts w:ascii="Arial" w:hAnsi="Arial" w:cs="Arial"/>
        </w:rPr>
        <w:t xml:space="preserve">To ensure accurate </w:t>
      </w:r>
      <w:r>
        <w:rPr>
          <w:rFonts w:ascii="Arial" w:hAnsi="Arial" w:cs="Arial"/>
        </w:rPr>
        <w:t>recordkeeping</w:t>
      </w:r>
      <w:r w:rsidRPr="008A5F50">
        <w:rPr>
          <w:rFonts w:ascii="Arial" w:hAnsi="Arial" w:cs="Arial"/>
        </w:rPr>
        <w:t xml:space="preserve"> of hours worked, non-exempt employees are required to enter their time into the time system as close as possible to the beginning or end of their actual working time. </w:t>
      </w:r>
      <w:r w:rsidRPr="008D5E0E">
        <w:rPr>
          <w:rFonts w:ascii="Arial" w:hAnsi="Arial" w:cs="Arial"/>
          <w:b/>
          <w:bCs/>
        </w:rPr>
        <w:t>[Optional:</w:t>
      </w:r>
      <w:r>
        <w:rPr>
          <w:rFonts w:ascii="Arial" w:hAnsi="Arial" w:cs="Arial"/>
        </w:rPr>
        <w:t xml:space="preserve"> </w:t>
      </w:r>
      <w:r w:rsidRPr="008A5F50">
        <w:rPr>
          <w:rFonts w:ascii="Arial" w:hAnsi="Arial" w:cs="Arial"/>
        </w:rPr>
        <w:t>Non-exempt employees may not work overtime and may not</w:t>
      </w:r>
      <w:r w:rsidRPr="002C04EE">
        <w:rPr>
          <w:rFonts w:ascii="Arial" w:hAnsi="Arial" w:cs="Arial"/>
        </w:rPr>
        <w:t xml:space="preserve"> </w:t>
      </w:r>
      <w:r>
        <w:rPr>
          <w:rFonts w:ascii="Arial" w:hAnsi="Arial" w:cs="Arial"/>
        </w:rPr>
        <w:t>work or</w:t>
      </w:r>
      <w:r w:rsidRPr="008A5F50">
        <w:rPr>
          <w:rFonts w:ascii="Arial" w:hAnsi="Arial" w:cs="Arial"/>
        </w:rPr>
        <w:t xml:space="preserve"> enter their time into the time system more than </w:t>
      </w:r>
      <w:r w:rsidRPr="009650E9">
        <w:rPr>
          <w:rFonts w:ascii="Arial" w:hAnsi="Arial" w:cs="Arial"/>
          <w:b/>
          <w:bCs/>
        </w:rPr>
        <w:t>five</w:t>
      </w:r>
      <w:r w:rsidRPr="008A5F50">
        <w:rPr>
          <w:rFonts w:ascii="Arial" w:hAnsi="Arial" w:cs="Arial"/>
        </w:rPr>
        <w:t xml:space="preserve"> minutes before their authorized start time or after their authorized ending time without advance written permission from their </w:t>
      </w:r>
      <w:r w:rsidRPr="008A5F50">
        <w:rPr>
          <w:rFonts w:ascii="Arial" w:hAnsi="Arial" w:cs="Arial"/>
          <w:b/>
        </w:rPr>
        <w:t>supervisor/manager</w:t>
      </w:r>
      <w:r w:rsidRPr="008A5F50">
        <w:rPr>
          <w:rFonts w:ascii="Arial" w:hAnsi="Arial" w:cs="Arial"/>
        </w:rPr>
        <w:t>.</w:t>
      </w:r>
      <w:r w:rsidRPr="00256416">
        <w:rPr>
          <w:rFonts w:ascii="Arial" w:hAnsi="Arial" w:cs="Arial"/>
          <w:b/>
          <w:bCs/>
        </w:rPr>
        <w:t>]</w:t>
      </w:r>
    </w:p>
    <w:p w14:paraId="001F08FC" w14:textId="77777777" w:rsidR="00862A62" w:rsidRPr="008A5F50" w:rsidRDefault="00862A62" w:rsidP="00862A62">
      <w:pPr>
        <w:ind w:left="720"/>
        <w:jc w:val="both"/>
        <w:rPr>
          <w:rFonts w:ascii="Arial" w:hAnsi="Arial" w:cs="Arial"/>
        </w:rPr>
      </w:pPr>
      <w:r>
        <w:rPr>
          <w:rFonts w:ascii="Arial" w:hAnsi="Arial" w:cs="Arial"/>
          <w:b/>
          <w:bCs/>
        </w:rPr>
        <w:t>[</w:t>
      </w:r>
      <w:r w:rsidRPr="009650E9">
        <w:rPr>
          <w:rFonts w:ascii="Arial" w:hAnsi="Arial" w:cs="Arial"/>
          <w:b/>
          <w:bCs/>
        </w:rPr>
        <w:t>Optional:</w:t>
      </w:r>
      <w:r>
        <w:rPr>
          <w:rFonts w:ascii="Arial" w:hAnsi="Arial" w:cs="Arial"/>
        </w:rPr>
        <w:t xml:space="preserve"> </w:t>
      </w:r>
      <w:r w:rsidRPr="008A5F50">
        <w:rPr>
          <w:rFonts w:ascii="Arial" w:hAnsi="Arial" w:cs="Arial"/>
        </w:rPr>
        <w:t xml:space="preserve">Exempt employees are responsible for submitting hours worked to their </w:t>
      </w:r>
      <w:r w:rsidRPr="008A5F50">
        <w:rPr>
          <w:rFonts w:ascii="Arial" w:hAnsi="Arial" w:cs="Arial"/>
          <w:b/>
        </w:rPr>
        <w:t>supervisor/manager</w:t>
      </w:r>
      <w:r w:rsidRPr="001E1E10">
        <w:rPr>
          <w:rFonts w:ascii="Arial" w:hAnsi="Arial" w:cs="Arial"/>
        </w:rPr>
        <w:t xml:space="preserve"> </w:t>
      </w:r>
      <w:r w:rsidRPr="008A5F50">
        <w:rPr>
          <w:rFonts w:ascii="Arial" w:hAnsi="Arial" w:cs="Arial"/>
        </w:rPr>
        <w:t xml:space="preserve">or </w:t>
      </w:r>
      <w:r w:rsidRPr="00D06F49">
        <w:rPr>
          <w:rFonts w:ascii="Arial" w:hAnsi="Arial" w:cs="Arial"/>
          <w:b/>
        </w:rPr>
        <w:t>WHO</w:t>
      </w:r>
      <w:r>
        <w:rPr>
          <w:rFonts w:ascii="Arial" w:hAnsi="Arial" w:cs="Arial"/>
          <w:b/>
        </w:rPr>
        <w:t xml:space="preserve"> </w:t>
      </w:r>
      <w:r w:rsidRPr="008A5F50">
        <w:rPr>
          <w:rFonts w:ascii="Arial" w:hAnsi="Arial" w:cs="Arial"/>
        </w:rPr>
        <w:t xml:space="preserve">on a </w:t>
      </w:r>
      <w:r w:rsidRPr="003067AC">
        <w:rPr>
          <w:rFonts w:ascii="Arial" w:hAnsi="Arial" w:cs="Arial"/>
          <w:b/>
          <w:bCs/>
        </w:rPr>
        <w:t>[</w:t>
      </w:r>
      <w:r w:rsidRPr="008A5F50">
        <w:rPr>
          <w:rFonts w:ascii="Arial" w:hAnsi="Arial" w:cs="Arial"/>
          <w:b/>
        </w:rPr>
        <w:t>weekly/biweekly/semi-monthly</w:t>
      </w:r>
      <w:r>
        <w:rPr>
          <w:rFonts w:ascii="Arial" w:hAnsi="Arial" w:cs="Arial"/>
          <w:b/>
        </w:rPr>
        <w:t>]</w:t>
      </w:r>
      <w:r w:rsidRPr="001E1E10">
        <w:rPr>
          <w:rFonts w:ascii="Arial" w:hAnsi="Arial" w:cs="Arial"/>
        </w:rPr>
        <w:t xml:space="preserve"> </w:t>
      </w:r>
      <w:r w:rsidRPr="008A5F50">
        <w:rPr>
          <w:rFonts w:ascii="Arial" w:hAnsi="Arial" w:cs="Arial"/>
        </w:rPr>
        <w:t>basis</w:t>
      </w:r>
      <w:r>
        <w:rPr>
          <w:rFonts w:ascii="Arial" w:hAnsi="Arial" w:cs="Arial"/>
        </w:rPr>
        <w:t xml:space="preserve"> </w:t>
      </w:r>
      <w:r>
        <w:rPr>
          <w:rFonts w:ascii="Arial" w:hAnsi="Arial" w:cs="Arial"/>
          <w:b/>
        </w:rPr>
        <w:t>[by (insert time and include time zone, if needed)]</w:t>
      </w:r>
      <w:r w:rsidRPr="008A5F50">
        <w:rPr>
          <w:rFonts w:ascii="Arial" w:hAnsi="Arial" w:cs="Arial"/>
        </w:rPr>
        <w:t>.</w:t>
      </w:r>
      <w:r w:rsidRPr="009650E9">
        <w:rPr>
          <w:rFonts w:ascii="Arial" w:hAnsi="Arial" w:cs="Arial"/>
          <w:b/>
          <w:bCs/>
        </w:rPr>
        <w:t>]</w:t>
      </w:r>
    </w:p>
    <w:p w14:paraId="41A84CF7" w14:textId="77777777" w:rsidR="00862A62" w:rsidRPr="008A5F50" w:rsidRDefault="00862A62" w:rsidP="00862A62">
      <w:pPr>
        <w:jc w:val="both"/>
        <w:rPr>
          <w:rFonts w:ascii="Arial" w:hAnsi="Arial" w:cs="Arial"/>
        </w:rPr>
      </w:pPr>
    </w:p>
    <w:p w14:paraId="709D7A05" w14:textId="77777777" w:rsidR="00862A62" w:rsidRPr="009B15AE" w:rsidRDefault="00862A62" w:rsidP="00862A62">
      <w:pPr>
        <w:ind w:left="1440" w:hanging="1440"/>
        <w:rPr>
          <w:rFonts w:ascii="Arial" w:hAnsi="Arial" w:cs="Arial"/>
          <w:color w:val="FF0000"/>
        </w:rPr>
      </w:pPr>
      <w:r>
        <w:rPr>
          <w:rFonts w:ascii="Arial" w:hAnsi="Arial" w:cs="Arial"/>
          <w:b/>
        </w:rPr>
        <w:t>T</w:t>
      </w:r>
      <w:r w:rsidRPr="008A5F50">
        <w:rPr>
          <w:rFonts w:ascii="Arial" w:hAnsi="Arial" w:cs="Arial"/>
          <w:b/>
        </w:rPr>
        <w:t>IME RECORDS</w:t>
      </w:r>
      <w:r>
        <w:rPr>
          <w:rFonts w:ascii="Arial" w:hAnsi="Arial" w:cs="Arial"/>
          <w:b/>
        </w:rPr>
        <w:t xml:space="preserve"> </w:t>
      </w:r>
      <w:r w:rsidRPr="009B15AE">
        <w:rPr>
          <w:rFonts w:ascii="Arial" w:hAnsi="Arial" w:cs="Arial"/>
          <w:b/>
          <w:color w:val="FF0000"/>
        </w:rPr>
        <w:t>[OPTION 2 TIME CLOCK/PUNCH CARDS]</w:t>
      </w:r>
    </w:p>
    <w:p w14:paraId="645EF552" w14:textId="77777777" w:rsidR="00862A62" w:rsidRPr="008A5F50" w:rsidRDefault="00862A62" w:rsidP="00862A62">
      <w:pPr>
        <w:ind w:left="720"/>
        <w:jc w:val="both"/>
        <w:rPr>
          <w:rFonts w:ascii="Arial" w:hAnsi="Arial" w:cs="Arial"/>
        </w:rPr>
      </w:pPr>
      <w:r w:rsidRPr="008A5F50">
        <w:rPr>
          <w:rFonts w:ascii="Arial" w:hAnsi="Arial" w:cs="Arial"/>
        </w:rPr>
        <w:t xml:space="preserve">To ensure accurate </w:t>
      </w:r>
      <w:r>
        <w:rPr>
          <w:rFonts w:ascii="Arial" w:hAnsi="Arial" w:cs="Arial"/>
        </w:rPr>
        <w:t>recordkeeping</w:t>
      </w:r>
      <w:r w:rsidRPr="008A5F50">
        <w:rPr>
          <w:rFonts w:ascii="Arial" w:hAnsi="Arial" w:cs="Arial"/>
        </w:rPr>
        <w:t xml:space="preserve"> of hours worked, non-exempt employees are required to punch their timecard at the beginning and end of their shift. </w:t>
      </w:r>
      <w:r w:rsidRPr="00AA2044">
        <w:rPr>
          <w:rFonts w:ascii="Arial" w:hAnsi="Arial" w:cs="Arial"/>
        </w:rPr>
        <w:t xml:space="preserve">Employees are prohibited from engaging in off-the-clock work or unrecorded work. </w:t>
      </w:r>
      <w:r w:rsidRPr="008D5E0E">
        <w:rPr>
          <w:rFonts w:ascii="Arial" w:hAnsi="Arial" w:cs="Arial"/>
          <w:b/>
          <w:bCs/>
        </w:rPr>
        <w:t>[Optional:</w:t>
      </w:r>
      <w:r>
        <w:rPr>
          <w:rFonts w:ascii="Arial" w:hAnsi="Arial" w:cs="Arial"/>
        </w:rPr>
        <w:t xml:space="preserve"> </w:t>
      </w:r>
      <w:r w:rsidRPr="008A5F50">
        <w:rPr>
          <w:rFonts w:ascii="Arial" w:hAnsi="Arial" w:cs="Arial"/>
        </w:rPr>
        <w:t xml:space="preserve">Employees may not punch their timecard more than </w:t>
      </w:r>
      <w:r w:rsidRPr="009650E9">
        <w:rPr>
          <w:rFonts w:ascii="Arial" w:hAnsi="Arial" w:cs="Arial"/>
          <w:b/>
          <w:bCs/>
        </w:rPr>
        <w:t>five</w:t>
      </w:r>
      <w:r w:rsidRPr="008A5F50">
        <w:rPr>
          <w:rFonts w:ascii="Arial" w:hAnsi="Arial" w:cs="Arial"/>
        </w:rPr>
        <w:t xml:space="preserve"> minutes before their authorized start time or after their authorized ending time without permission from their </w:t>
      </w:r>
      <w:r w:rsidRPr="008A5F50">
        <w:rPr>
          <w:rFonts w:ascii="Arial" w:hAnsi="Arial" w:cs="Arial"/>
          <w:b/>
        </w:rPr>
        <w:t>supervisor/manager</w:t>
      </w:r>
      <w:r w:rsidRPr="008A5F50">
        <w:rPr>
          <w:rFonts w:ascii="Arial" w:hAnsi="Arial" w:cs="Arial"/>
        </w:rPr>
        <w:t>.</w:t>
      </w:r>
      <w:r w:rsidRPr="00256416">
        <w:rPr>
          <w:rFonts w:ascii="Arial" w:hAnsi="Arial" w:cs="Arial"/>
          <w:b/>
          <w:bCs/>
        </w:rPr>
        <w:t>]</w:t>
      </w:r>
    </w:p>
    <w:p w14:paraId="29F62D06" w14:textId="77777777" w:rsidR="00862A62" w:rsidRPr="008A5F50" w:rsidRDefault="00862A62" w:rsidP="00862A62">
      <w:pPr>
        <w:ind w:left="720"/>
        <w:jc w:val="both"/>
        <w:rPr>
          <w:rFonts w:ascii="Arial" w:hAnsi="Arial" w:cs="Arial"/>
        </w:rPr>
      </w:pPr>
    </w:p>
    <w:p w14:paraId="6429F7AC" w14:textId="77777777" w:rsidR="00862A62" w:rsidRPr="008A5F50" w:rsidRDefault="00862A62" w:rsidP="00862A62">
      <w:pPr>
        <w:ind w:left="720"/>
        <w:jc w:val="both"/>
        <w:rPr>
          <w:rFonts w:ascii="Arial" w:hAnsi="Arial" w:cs="Arial"/>
        </w:rPr>
      </w:pPr>
      <w:r w:rsidRPr="008D5E0E">
        <w:rPr>
          <w:rFonts w:ascii="Arial" w:hAnsi="Arial" w:cs="Arial"/>
          <w:b/>
          <w:bCs/>
        </w:rPr>
        <w:t>[Optional:</w:t>
      </w:r>
      <w:r>
        <w:rPr>
          <w:rFonts w:ascii="Arial" w:hAnsi="Arial" w:cs="Arial"/>
        </w:rPr>
        <w:t xml:space="preserve"> </w:t>
      </w:r>
      <w:r w:rsidRPr="008A5F50">
        <w:rPr>
          <w:rFonts w:ascii="Arial" w:hAnsi="Arial" w:cs="Arial"/>
        </w:rPr>
        <w:t>Employees also are required to punch their timecards at the beginning and end of meal periods.</w:t>
      </w:r>
      <w:r w:rsidRPr="00186819">
        <w:rPr>
          <w:rFonts w:ascii="Arial" w:hAnsi="Arial" w:cs="Arial"/>
          <w:b/>
          <w:bCs/>
        </w:rPr>
        <w:t>]</w:t>
      </w:r>
      <w:r w:rsidRPr="008A5F50">
        <w:rPr>
          <w:rFonts w:ascii="Arial" w:hAnsi="Arial" w:cs="Arial"/>
        </w:rPr>
        <w:t xml:space="preserve"> Under no circumstances should an employee punch the timecard of another employee. Should an employee forget to punch in or out, the employee should notify their </w:t>
      </w:r>
      <w:r w:rsidRPr="008A5F50">
        <w:rPr>
          <w:rFonts w:ascii="Arial" w:hAnsi="Arial" w:cs="Arial"/>
          <w:b/>
        </w:rPr>
        <w:t xml:space="preserve">supervisor/manager </w:t>
      </w:r>
      <w:r w:rsidRPr="008A5F50">
        <w:rPr>
          <w:rFonts w:ascii="Arial" w:hAnsi="Arial" w:cs="Arial"/>
        </w:rPr>
        <w:t xml:space="preserve">and </w:t>
      </w:r>
      <w:r>
        <w:rPr>
          <w:rFonts w:ascii="Arial" w:hAnsi="Arial" w:cs="Arial"/>
        </w:rPr>
        <w:t>they</w:t>
      </w:r>
      <w:r w:rsidRPr="008A5F50">
        <w:rPr>
          <w:rFonts w:ascii="Arial" w:hAnsi="Arial" w:cs="Arial"/>
        </w:rPr>
        <w:t xml:space="preserve"> will make the appropriate notations on the timecard. Employees should also notify their </w:t>
      </w:r>
      <w:r w:rsidRPr="008A5F50">
        <w:rPr>
          <w:rFonts w:ascii="Arial" w:hAnsi="Arial" w:cs="Arial"/>
          <w:b/>
        </w:rPr>
        <w:t xml:space="preserve">supervisor/manager </w:t>
      </w:r>
      <w:r w:rsidRPr="008A5F50">
        <w:rPr>
          <w:rFonts w:ascii="Arial" w:hAnsi="Arial" w:cs="Arial"/>
        </w:rPr>
        <w:t>if they accidentally punch another employee's card.</w:t>
      </w:r>
      <w:r w:rsidRPr="009650E9">
        <w:rPr>
          <w:rFonts w:ascii="Arial" w:hAnsi="Arial" w:cs="Arial"/>
          <w:b/>
          <w:bCs/>
        </w:rPr>
        <w:t>]</w:t>
      </w:r>
    </w:p>
    <w:p w14:paraId="390F800A" w14:textId="77777777" w:rsidR="00862A62" w:rsidRPr="008A5F50" w:rsidRDefault="00862A62" w:rsidP="00862A62">
      <w:pPr>
        <w:ind w:left="720"/>
        <w:jc w:val="both"/>
        <w:rPr>
          <w:rFonts w:ascii="Arial" w:hAnsi="Arial" w:cs="Arial"/>
        </w:rPr>
      </w:pPr>
    </w:p>
    <w:p w14:paraId="22AFD175" w14:textId="77777777" w:rsidR="00862A62" w:rsidRPr="008A5F50" w:rsidRDefault="00862A62" w:rsidP="00862A62">
      <w:pPr>
        <w:jc w:val="both"/>
        <w:rPr>
          <w:rFonts w:ascii="Arial" w:hAnsi="Arial" w:cs="Arial"/>
        </w:rPr>
      </w:pPr>
      <w:r w:rsidRPr="008A5F50">
        <w:rPr>
          <w:rFonts w:ascii="Arial" w:hAnsi="Arial" w:cs="Arial"/>
          <w:b/>
        </w:rPr>
        <w:t>ABSENCE REPORTS</w:t>
      </w:r>
      <w:r>
        <w:rPr>
          <w:rFonts w:ascii="Arial" w:hAnsi="Arial" w:cs="Arial"/>
          <w:b/>
        </w:rPr>
        <w:t xml:space="preserve"> [OPTIONAL]</w:t>
      </w:r>
    </w:p>
    <w:p w14:paraId="4E033677" w14:textId="77777777" w:rsidR="00862A62" w:rsidRPr="008A5F50" w:rsidRDefault="00862A62" w:rsidP="00862A62">
      <w:pPr>
        <w:ind w:left="720"/>
        <w:jc w:val="both"/>
        <w:rPr>
          <w:rFonts w:ascii="Arial" w:eastAsia="Times" w:hAnsi="Arial" w:cs="Arial"/>
          <w:szCs w:val="20"/>
        </w:rPr>
      </w:pPr>
      <w:r w:rsidRPr="008A5F50">
        <w:rPr>
          <w:rFonts w:ascii="Arial" w:hAnsi="Arial" w:cs="Arial"/>
        </w:rPr>
        <w:t xml:space="preserve">Exempt employees are responsible for recording any time away from work on an </w:t>
      </w:r>
      <w:r w:rsidRPr="008A5F50">
        <w:rPr>
          <w:rFonts w:ascii="Arial" w:hAnsi="Arial" w:cs="Arial"/>
          <w:b/>
        </w:rPr>
        <w:t>Absence Report</w:t>
      </w:r>
      <w:r w:rsidRPr="008A5F50">
        <w:rPr>
          <w:rFonts w:ascii="Arial" w:hAnsi="Arial" w:cs="Arial"/>
        </w:rPr>
        <w:t xml:space="preserve">, signing it and then submitting it to </w:t>
      </w:r>
      <w:r w:rsidRPr="00D06F49">
        <w:rPr>
          <w:rFonts w:ascii="Arial" w:hAnsi="Arial" w:cs="Arial"/>
          <w:b/>
        </w:rPr>
        <w:t>WHO</w:t>
      </w:r>
      <w:r>
        <w:rPr>
          <w:rFonts w:ascii="Arial" w:hAnsi="Arial" w:cs="Arial"/>
          <w:b/>
        </w:rPr>
        <w:t xml:space="preserve"> </w:t>
      </w:r>
      <w:r w:rsidRPr="008A5F50">
        <w:rPr>
          <w:rFonts w:ascii="Arial" w:hAnsi="Arial" w:cs="Arial"/>
        </w:rPr>
        <w:t xml:space="preserve">no later than </w:t>
      </w:r>
      <w:r w:rsidRPr="008A5F50">
        <w:rPr>
          <w:rFonts w:ascii="Arial" w:hAnsi="Arial" w:cs="Arial"/>
          <w:b/>
        </w:rPr>
        <w:t>what day</w:t>
      </w:r>
      <w:r>
        <w:rPr>
          <w:rFonts w:ascii="Arial" w:hAnsi="Arial" w:cs="Arial"/>
          <w:b/>
        </w:rPr>
        <w:t xml:space="preserve"> [by (insert time and include time zone, if needed)]</w:t>
      </w:r>
      <w:r w:rsidRPr="008A5F50">
        <w:rPr>
          <w:rFonts w:ascii="Arial" w:hAnsi="Arial" w:cs="Arial"/>
        </w:rPr>
        <w:t>.</w:t>
      </w:r>
    </w:p>
    <w:p w14:paraId="6C4D5F93" w14:textId="77777777" w:rsidR="00862A62" w:rsidRPr="008A5F50" w:rsidRDefault="00862A62" w:rsidP="00862A62">
      <w:pPr>
        <w:jc w:val="both"/>
        <w:rPr>
          <w:rFonts w:ascii="Arial" w:hAnsi="Arial" w:cs="Arial"/>
        </w:rPr>
      </w:pPr>
    </w:p>
    <w:p w14:paraId="6F587D44" w14:textId="77777777" w:rsidR="00862A62" w:rsidRPr="008A5F50" w:rsidRDefault="00862A62" w:rsidP="00862A62">
      <w:pPr>
        <w:jc w:val="both"/>
        <w:rPr>
          <w:rFonts w:ascii="Arial" w:hAnsi="Arial" w:cs="Arial"/>
        </w:rPr>
      </w:pPr>
      <w:r w:rsidRPr="008A5F50">
        <w:rPr>
          <w:rFonts w:ascii="Arial" w:hAnsi="Arial" w:cs="Arial"/>
          <w:b/>
        </w:rPr>
        <w:t xml:space="preserve">FLEXIBLE WORK SCHEDULES </w:t>
      </w:r>
      <w:r>
        <w:rPr>
          <w:rFonts w:ascii="Arial" w:hAnsi="Arial" w:cs="Arial"/>
          <w:b/>
        </w:rPr>
        <w:t>[OPTIONAL]</w:t>
      </w:r>
    </w:p>
    <w:p w14:paraId="30CA8514" w14:textId="77777777" w:rsidR="00862A62" w:rsidRDefault="00862A62" w:rsidP="00862A62">
      <w:pPr>
        <w:ind w:left="720"/>
        <w:jc w:val="both"/>
        <w:rPr>
          <w:rFonts w:ascii="Arial" w:hAnsi="Arial" w:cs="Arial"/>
        </w:rPr>
      </w:pPr>
      <w:r w:rsidRPr="008A5F50">
        <w:rPr>
          <w:rFonts w:ascii="Arial" w:hAnsi="Arial" w:cs="Arial"/>
        </w:rPr>
        <w:t xml:space="preserve">Our </w:t>
      </w:r>
      <w:r w:rsidRPr="008A5F50">
        <w:rPr>
          <w:rFonts w:ascii="Arial" w:hAnsi="Arial" w:cs="Arial"/>
          <w:b/>
        </w:rPr>
        <w:t>Company</w:t>
      </w:r>
      <w:r w:rsidRPr="008A5F50">
        <w:rPr>
          <w:rFonts w:ascii="Arial" w:hAnsi="Arial" w:cs="Arial"/>
        </w:rPr>
        <w:t xml:space="preserve"> offers a flexible work schedule to assist in balancing work and family life. </w:t>
      </w:r>
      <w:r w:rsidRPr="008A5F50">
        <w:rPr>
          <w:rFonts w:ascii="Arial" w:hAnsi="Arial" w:cs="Arial"/>
          <w:b/>
        </w:rPr>
        <w:t>Supervisors/Managers</w:t>
      </w:r>
      <w:r w:rsidRPr="001E1E10">
        <w:rPr>
          <w:rFonts w:ascii="Arial" w:hAnsi="Arial" w:cs="Arial"/>
        </w:rPr>
        <w:t xml:space="preserve"> </w:t>
      </w:r>
      <w:r w:rsidRPr="008A5F50">
        <w:rPr>
          <w:rFonts w:ascii="Arial" w:hAnsi="Arial" w:cs="Arial"/>
        </w:rPr>
        <w:t xml:space="preserve">will discuss the flexible work schedule policy with employees. Once an employee has established their work schedule, it cannot be changed without the </w:t>
      </w:r>
      <w:r>
        <w:rPr>
          <w:rFonts w:ascii="Arial" w:hAnsi="Arial" w:cs="Arial"/>
          <w:b/>
        </w:rPr>
        <w:t>supervisor’s</w:t>
      </w:r>
      <w:r w:rsidRPr="008A5F50">
        <w:rPr>
          <w:rFonts w:ascii="Arial" w:hAnsi="Arial" w:cs="Arial"/>
          <w:b/>
        </w:rPr>
        <w:t>/manager’s</w:t>
      </w:r>
      <w:r w:rsidRPr="001E1E10">
        <w:rPr>
          <w:rFonts w:ascii="Arial" w:hAnsi="Arial" w:cs="Arial"/>
        </w:rPr>
        <w:t xml:space="preserve"> </w:t>
      </w:r>
      <w:r w:rsidRPr="008A5F50">
        <w:rPr>
          <w:rFonts w:ascii="Arial" w:hAnsi="Arial" w:cs="Arial"/>
        </w:rPr>
        <w:t>approval.</w:t>
      </w:r>
    </w:p>
    <w:p w14:paraId="64600EFB" w14:textId="77777777" w:rsidR="00862A62" w:rsidRDefault="00862A62" w:rsidP="00862A62">
      <w:pPr>
        <w:ind w:left="720"/>
        <w:jc w:val="both"/>
        <w:rPr>
          <w:rFonts w:ascii="Arial" w:hAnsi="Arial" w:cs="Arial"/>
        </w:rPr>
      </w:pPr>
    </w:p>
    <w:p w14:paraId="542B8E4C" w14:textId="77777777" w:rsidR="00862A62" w:rsidRDefault="00862A62" w:rsidP="00862A62">
      <w:pPr>
        <w:ind w:left="720"/>
        <w:jc w:val="both"/>
        <w:rPr>
          <w:rFonts w:ascii="Arial" w:hAnsi="Arial" w:cs="Arial"/>
        </w:rPr>
      </w:pPr>
    </w:p>
    <w:p w14:paraId="741C5CF7" w14:textId="076D2F74" w:rsidR="00862A62" w:rsidRDefault="00862A62" w:rsidP="00862A62">
      <w:pPr>
        <w:spacing w:after="160" w:line="259" w:lineRule="auto"/>
        <w:rPr>
          <w:rFonts w:ascii="Arial" w:hAnsi="Arial" w:cs="Arial"/>
        </w:rPr>
      </w:pPr>
    </w:p>
    <w:p w14:paraId="6B13644C" w14:textId="77777777" w:rsidR="005D1461" w:rsidRDefault="005D1461">
      <w:pPr>
        <w:spacing w:after="160" w:line="259" w:lineRule="auto"/>
        <w:rPr>
          <w:rFonts w:ascii="Arial" w:hAnsi="Arial" w:cs="Arial"/>
          <w:b/>
          <w:sz w:val="36"/>
          <w:szCs w:val="36"/>
        </w:rPr>
      </w:pPr>
      <w:bookmarkStart w:id="57" w:name="_Toc116035202"/>
      <w:r>
        <w:rPr>
          <w:szCs w:val="36"/>
        </w:rPr>
        <w:br w:type="page"/>
      </w:r>
    </w:p>
    <w:p w14:paraId="7F277075" w14:textId="02C217B0" w:rsidR="00862A62" w:rsidRPr="002706D9" w:rsidRDefault="00862A62" w:rsidP="00862A62">
      <w:pPr>
        <w:pStyle w:val="Heading2"/>
        <w:jc w:val="center"/>
      </w:pPr>
      <w:r w:rsidRPr="00A9670A">
        <w:rPr>
          <w:szCs w:val="36"/>
        </w:rPr>
        <w:t xml:space="preserve">BENEFITS </w:t>
      </w:r>
      <w:bookmarkEnd w:id="57"/>
    </w:p>
    <w:p w14:paraId="27122BAC" w14:textId="77777777" w:rsidR="00862A62" w:rsidRPr="00A9670A" w:rsidRDefault="00862A62" w:rsidP="00862A62">
      <w:pPr>
        <w:rPr>
          <w:rFonts w:ascii="Arial" w:hAnsi="Arial" w:cs="Arial"/>
          <w:sz w:val="36"/>
          <w:szCs w:val="36"/>
        </w:rPr>
      </w:pPr>
    </w:p>
    <w:p w14:paraId="7F222000" w14:textId="77777777" w:rsidR="00862A62" w:rsidRPr="00A9670A" w:rsidRDefault="00862A62" w:rsidP="00862A62">
      <w:pPr>
        <w:jc w:val="both"/>
        <w:rPr>
          <w:rFonts w:ascii="Arial" w:hAnsi="Arial" w:cs="Arial"/>
        </w:rPr>
      </w:pPr>
      <w:r w:rsidRPr="009A4E11">
        <w:rPr>
          <w:rFonts w:ascii="Arial" w:hAnsi="Arial" w:cs="Arial"/>
          <w:b/>
        </w:rPr>
        <w:t>Company</w:t>
      </w:r>
      <w:r w:rsidRPr="00F94832">
        <w:rPr>
          <w:rFonts w:ascii="Arial" w:hAnsi="Arial" w:cs="Arial"/>
          <w:b/>
        </w:rPr>
        <w:t xml:space="preserve"> Name</w:t>
      </w:r>
      <w:r w:rsidRPr="00A9670A">
        <w:rPr>
          <w:rFonts w:ascii="Arial" w:hAnsi="Arial" w:cs="Arial"/>
        </w:rPr>
        <w:t xml:space="preserve"> provides eligible employees with a comprehensive benefits package including </w:t>
      </w:r>
      <w:r w:rsidRPr="0055504A">
        <w:rPr>
          <w:rFonts w:ascii="Arial" w:hAnsi="Arial" w:cs="Arial"/>
          <w:b/>
          <w:bCs/>
        </w:rPr>
        <w:t xml:space="preserve">[include all benefits offered by the </w:t>
      </w:r>
      <w:r>
        <w:rPr>
          <w:rFonts w:ascii="Arial" w:hAnsi="Arial" w:cs="Arial"/>
          <w:b/>
          <w:bCs/>
        </w:rPr>
        <w:t>c</w:t>
      </w:r>
      <w:r w:rsidRPr="0055504A">
        <w:rPr>
          <w:rFonts w:ascii="Arial" w:hAnsi="Arial" w:cs="Arial"/>
          <w:b/>
          <w:bCs/>
        </w:rPr>
        <w:t>ompany:</w:t>
      </w:r>
      <w:r>
        <w:rPr>
          <w:rFonts w:ascii="Arial" w:hAnsi="Arial" w:cs="Arial"/>
        </w:rPr>
        <w:t xml:space="preserve"> </w:t>
      </w:r>
      <w:r w:rsidRPr="00A9670A">
        <w:rPr>
          <w:rFonts w:ascii="Arial" w:hAnsi="Arial" w:cs="Arial"/>
          <w:b/>
        </w:rPr>
        <w:t>medical, dental and vision insurance, a Premium Only Plan (POP), a Health Reimbursement Account, a Health Savings Account, supplemental short-term disability insurance, long-term disability insurance, life insurance and a 401(k)-retirement plan.</w:t>
      </w:r>
      <w:r>
        <w:rPr>
          <w:rFonts w:ascii="Arial" w:hAnsi="Arial" w:cs="Arial"/>
          <w:b/>
        </w:rPr>
        <w:t>]</w:t>
      </w:r>
    </w:p>
    <w:p w14:paraId="5B329AE2" w14:textId="77777777" w:rsidR="00862A62" w:rsidRPr="00A9670A" w:rsidRDefault="00862A62" w:rsidP="00862A62">
      <w:pPr>
        <w:jc w:val="both"/>
        <w:rPr>
          <w:rFonts w:ascii="Arial" w:hAnsi="Arial" w:cs="Arial"/>
        </w:rPr>
      </w:pPr>
    </w:p>
    <w:p w14:paraId="3F6CA5BF" w14:textId="77777777" w:rsidR="00862A62" w:rsidRPr="00A9670A" w:rsidRDefault="00862A62" w:rsidP="00862A62">
      <w:pPr>
        <w:jc w:val="both"/>
        <w:rPr>
          <w:rFonts w:ascii="Arial" w:hAnsi="Arial" w:cs="Arial"/>
        </w:rPr>
      </w:pPr>
      <w:r w:rsidRPr="00A9670A">
        <w:rPr>
          <w:rFonts w:ascii="Arial" w:hAnsi="Arial" w:cs="Arial"/>
          <w:noProof/>
        </w:rPr>
        <mc:AlternateContent>
          <mc:Choice Requires="wps">
            <w:drawing>
              <wp:anchor distT="4294967294" distB="4294967294" distL="114300" distR="114300" simplePos="0" relativeHeight="251739648" behindDoc="0" locked="0" layoutInCell="1" allowOverlap="1" wp14:anchorId="06586872" wp14:editId="08AB7E63">
                <wp:simplePos x="0" y="0"/>
                <wp:positionH relativeFrom="column">
                  <wp:posOffset>0</wp:posOffset>
                </wp:positionH>
                <wp:positionV relativeFrom="paragraph">
                  <wp:posOffset>26669</wp:posOffset>
                </wp:positionV>
                <wp:extent cx="5943600" cy="0"/>
                <wp:effectExtent l="0" t="0" r="0" b="0"/>
                <wp:wrapNone/>
                <wp:docPr id="7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4D78A" id="Straight Connector 5" o:spid="_x0000_s1026" style="position:absolute;z-index:251739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461F5B77" w14:textId="77777777" w:rsidR="00862A62" w:rsidRPr="00A9670A" w:rsidRDefault="00862A62" w:rsidP="00862A62">
      <w:pPr>
        <w:jc w:val="both"/>
        <w:rPr>
          <w:rFonts w:ascii="Arial" w:hAnsi="Arial" w:cs="Arial"/>
          <w:bCs/>
          <w:szCs w:val="23"/>
        </w:rPr>
      </w:pPr>
      <w:r w:rsidRPr="00A9670A">
        <w:rPr>
          <w:rFonts w:ascii="Arial" w:hAnsi="Arial" w:cs="Arial"/>
          <w:b/>
          <w:bCs/>
          <w:sz w:val="23"/>
          <w:szCs w:val="23"/>
        </w:rPr>
        <w:t>PLAN INFORMATION</w:t>
      </w:r>
    </w:p>
    <w:p w14:paraId="3C04BE38" w14:textId="77777777" w:rsidR="00862A62" w:rsidRPr="00A9670A" w:rsidRDefault="00862A62" w:rsidP="00862A62">
      <w:pPr>
        <w:pStyle w:val="Default"/>
        <w:ind w:left="720"/>
        <w:jc w:val="both"/>
        <w:rPr>
          <w:color w:val="auto"/>
        </w:rPr>
      </w:pPr>
      <w:r w:rsidRPr="00A9670A">
        <w:rPr>
          <w:color w:val="auto"/>
        </w:rPr>
        <w:t>Information regarding benefits provided to eligible employees will be distributed upon hire and during the annual open enrollment. Benefits are controlled by the terms of the applicable plan documents and insurance policies.</w:t>
      </w:r>
    </w:p>
    <w:p w14:paraId="1D0249F4" w14:textId="77777777" w:rsidR="00862A62" w:rsidRPr="00A9670A" w:rsidRDefault="00862A62" w:rsidP="00862A62">
      <w:pPr>
        <w:pStyle w:val="Default"/>
        <w:rPr>
          <w:bCs/>
          <w:color w:val="auto"/>
          <w:szCs w:val="23"/>
        </w:rPr>
      </w:pPr>
    </w:p>
    <w:p w14:paraId="7BDBE6C9" w14:textId="77777777" w:rsidR="00862A62" w:rsidRPr="0055504A" w:rsidRDefault="00862A62" w:rsidP="00862A62">
      <w:pPr>
        <w:ind w:left="720"/>
        <w:jc w:val="both"/>
        <w:rPr>
          <w:rFonts w:ascii="Arial" w:hAnsi="Arial" w:cs="Arial"/>
          <w:iCs/>
        </w:rPr>
      </w:pPr>
      <w:r w:rsidRPr="0055504A">
        <w:rPr>
          <w:rFonts w:ascii="Arial" w:hAnsi="Arial" w:cs="Arial"/>
          <w:iCs/>
        </w:rPr>
        <w:t>A more thorough explanation of the plans is contained in the respective Summary Plan Descriptions, plan documents and insurance policies available from</w:t>
      </w:r>
      <w:r w:rsidRPr="00246066">
        <w:rPr>
          <w:rFonts w:ascii="Arial" w:hAnsi="Arial" w:cs="Arial"/>
          <w:iCs/>
        </w:rPr>
        <w:t xml:space="preserve"> </w:t>
      </w:r>
      <w:r w:rsidRPr="0055504A">
        <w:rPr>
          <w:rFonts w:ascii="Arial" w:hAnsi="Arial" w:cs="Arial"/>
          <w:b/>
          <w:iCs/>
        </w:rPr>
        <w:t>WHO</w:t>
      </w:r>
      <w:r w:rsidRPr="0055504A">
        <w:rPr>
          <w:rFonts w:ascii="Arial" w:hAnsi="Arial" w:cs="Arial"/>
          <w:iCs/>
        </w:rPr>
        <w:t xml:space="preserve">. In the event of a discrepancy between the terms of this policy and the official plan documents, the official plan documents will control. </w:t>
      </w:r>
      <w:r w:rsidRPr="0055504A">
        <w:rPr>
          <w:rFonts w:ascii="Arial" w:hAnsi="Arial" w:cs="Arial"/>
          <w:b/>
          <w:iCs/>
        </w:rPr>
        <w:t>Company Name</w:t>
      </w:r>
      <w:r w:rsidRPr="0055504A">
        <w:rPr>
          <w:rFonts w:ascii="Arial" w:hAnsi="Arial" w:cs="Arial"/>
          <w:iCs/>
        </w:rPr>
        <w:t xml:space="preserve"> and, if applicable, the benefit plan administrators or insurance companies, reserve the maximum discretion and right permitted by law to administer and interpret the health plan, as well as to amend, modify or terminate the plan at any time for any reason.</w:t>
      </w:r>
    </w:p>
    <w:p w14:paraId="3E31A25C" w14:textId="77777777" w:rsidR="00862A62" w:rsidRDefault="00862A62" w:rsidP="00862A62">
      <w:pPr>
        <w:jc w:val="both"/>
        <w:rPr>
          <w:rFonts w:ascii="Arial" w:hAnsi="Arial" w:cs="Arial"/>
          <w:i/>
        </w:rPr>
      </w:pPr>
    </w:p>
    <w:p w14:paraId="112E6849" w14:textId="77777777" w:rsidR="00862A62" w:rsidRPr="00A9670A" w:rsidRDefault="00862A62" w:rsidP="00862A62">
      <w:pPr>
        <w:pStyle w:val="Default"/>
        <w:rPr>
          <w:bCs/>
          <w:color w:val="auto"/>
          <w:szCs w:val="23"/>
        </w:rPr>
      </w:pPr>
      <w:r w:rsidRPr="00A9670A">
        <w:rPr>
          <w:b/>
          <w:bCs/>
          <w:color w:val="auto"/>
          <w:sz w:val="23"/>
          <w:szCs w:val="23"/>
        </w:rPr>
        <w:t>ADDITIONAL INFORMATION</w:t>
      </w:r>
    </w:p>
    <w:p w14:paraId="3C636939" w14:textId="77777777" w:rsidR="00862A62" w:rsidRPr="00696678" w:rsidRDefault="00862A62" w:rsidP="00862A62">
      <w:pPr>
        <w:pStyle w:val="Default"/>
        <w:ind w:left="720"/>
        <w:jc w:val="both"/>
        <w:rPr>
          <w:color w:val="auto"/>
        </w:rPr>
      </w:pPr>
      <w:r w:rsidRPr="00A9670A">
        <w:rPr>
          <w:color w:val="auto"/>
        </w:rPr>
        <w:t xml:space="preserve">Employees may meet with </w:t>
      </w:r>
      <w:r w:rsidRPr="00D23A59">
        <w:rPr>
          <w:b/>
        </w:rPr>
        <w:t>WHO</w:t>
      </w:r>
      <w:r w:rsidRPr="00A9670A">
        <w:rPr>
          <w:color w:val="auto"/>
        </w:rPr>
        <w:t xml:space="preserve"> to discuss benefit options and/or to obtain copies of plan documents.</w:t>
      </w:r>
    </w:p>
    <w:p w14:paraId="4CC88C18" w14:textId="77777777" w:rsidR="00862A62" w:rsidRDefault="00862A62" w:rsidP="00862A62">
      <w:pPr>
        <w:spacing w:after="160" w:line="259" w:lineRule="auto"/>
        <w:rPr>
          <w:rFonts w:ascii="Arial" w:hAnsi="Arial" w:cs="Arial"/>
        </w:rPr>
      </w:pPr>
    </w:p>
    <w:p w14:paraId="6013F23A" w14:textId="77777777" w:rsidR="00862A62" w:rsidRDefault="00862A62" w:rsidP="00862A62">
      <w:pPr>
        <w:spacing w:after="160" w:line="259" w:lineRule="auto"/>
        <w:rPr>
          <w:rFonts w:ascii="Arial" w:hAnsi="Arial" w:cs="Arial"/>
        </w:rPr>
      </w:pPr>
      <w:r>
        <w:rPr>
          <w:rFonts w:ascii="Arial" w:hAnsi="Arial" w:cs="Arial"/>
        </w:rPr>
        <w:br w:type="page"/>
      </w:r>
    </w:p>
    <w:p w14:paraId="7840888A" w14:textId="77777777" w:rsidR="00862A62" w:rsidRPr="00666CD1" w:rsidRDefault="00862A62" w:rsidP="00862A62">
      <w:pPr>
        <w:pStyle w:val="Heading2"/>
        <w:jc w:val="center"/>
      </w:pPr>
      <w:bookmarkStart w:id="58" w:name="Short_Term_Disability_Insurance"/>
      <w:bookmarkStart w:id="59" w:name="_Toc116035205"/>
      <w:r w:rsidRPr="00666CD1">
        <w:t>SHORT-TERM DISABILITY INSURANCE</w:t>
      </w:r>
      <w:bookmarkEnd w:id="58"/>
      <w:r w:rsidRPr="00666CD1">
        <w:t xml:space="preserve"> [NEW YORK]</w:t>
      </w:r>
      <w:bookmarkEnd w:id="59"/>
    </w:p>
    <w:p w14:paraId="5EC2FE6E" w14:textId="77777777" w:rsidR="00862A62" w:rsidRPr="00666CD1" w:rsidRDefault="00862A62" w:rsidP="00862A62">
      <w:pPr>
        <w:rPr>
          <w:rFonts w:ascii="Arial" w:hAnsi="Arial" w:cs="Arial"/>
          <w:sz w:val="36"/>
          <w:szCs w:val="36"/>
        </w:rPr>
      </w:pPr>
    </w:p>
    <w:p w14:paraId="79A7BC2A" w14:textId="77777777" w:rsidR="00862A62" w:rsidRPr="00666CD1" w:rsidRDefault="00862A62" w:rsidP="00862A62">
      <w:pPr>
        <w:jc w:val="both"/>
        <w:rPr>
          <w:rFonts w:ascii="Arial" w:hAnsi="Arial" w:cs="Arial"/>
        </w:rPr>
      </w:pPr>
      <w:r w:rsidRPr="00666CD1">
        <w:rPr>
          <w:rFonts w:ascii="Arial" w:hAnsi="Arial" w:cs="Arial"/>
          <w:shd w:val="clear" w:color="auto" w:fill="FFFFFF" w:themeFill="background1"/>
        </w:rPr>
        <w:t>New York employees who are temporarily disabled by a nonwork-related injury or illness (including a disability due to pregnancy) may be eligible to receive disability benefits</w:t>
      </w:r>
      <w:r w:rsidRPr="00666CD1">
        <w:rPr>
          <w:rFonts w:ascii="Arial" w:hAnsi="Arial" w:cs="Arial"/>
        </w:rPr>
        <w:t xml:space="preserve"> </w:t>
      </w:r>
      <w:bookmarkStart w:id="60" w:name="_Toc499906838"/>
      <w:r w:rsidRPr="00666CD1">
        <w:rPr>
          <w:rFonts w:ascii="Arial" w:hAnsi="Arial" w:cs="Arial"/>
        </w:rPr>
        <w:t>.</w:t>
      </w:r>
    </w:p>
    <w:p w14:paraId="32EAA147" w14:textId="77777777" w:rsidR="00862A62" w:rsidRPr="00666CD1" w:rsidRDefault="00862A62" w:rsidP="00862A62">
      <w:pPr>
        <w:jc w:val="both"/>
        <w:rPr>
          <w:rFonts w:ascii="Arial" w:hAnsi="Arial" w:cs="Arial"/>
        </w:rPr>
      </w:pPr>
    </w:p>
    <w:p w14:paraId="6E39EABF" w14:textId="77777777" w:rsidR="00862A62" w:rsidRPr="00666CD1" w:rsidRDefault="00862A62" w:rsidP="00862A62">
      <w:pPr>
        <w:jc w:val="both"/>
        <w:rPr>
          <w:rFonts w:ascii="Arial" w:hAnsi="Arial" w:cs="Arial"/>
        </w:rPr>
      </w:pPr>
      <w:r w:rsidRPr="00666CD1">
        <w:rPr>
          <w:rFonts w:ascii="Arial" w:hAnsi="Arial" w:cs="Arial"/>
          <w:noProof/>
        </w:rPr>
        <mc:AlternateContent>
          <mc:Choice Requires="wps">
            <w:drawing>
              <wp:anchor distT="4294967294" distB="4294967294" distL="114300" distR="114300" simplePos="0" relativeHeight="251740672" behindDoc="0" locked="0" layoutInCell="1" allowOverlap="1" wp14:anchorId="361C4C72" wp14:editId="76AD78E5">
                <wp:simplePos x="0" y="0"/>
                <wp:positionH relativeFrom="column">
                  <wp:posOffset>0</wp:posOffset>
                </wp:positionH>
                <wp:positionV relativeFrom="paragraph">
                  <wp:posOffset>26669</wp:posOffset>
                </wp:positionV>
                <wp:extent cx="5943600" cy="0"/>
                <wp:effectExtent l="0" t="0" r="0" b="0"/>
                <wp:wrapNone/>
                <wp:docPr id="13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D2EC4" id="Straight Connector 5" o:spid="_x0000_s1026" style="position:absolute;z-index:251740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EEF85F1" w14:textId="77777777" w:rsidR="00862A62" w:rsidRPr="00666CD1" w:rsidRDefault="00862A62" w:rsidP="00862A62">
      <w:pPr>
        <w:jc w:val="both"/>
        <w:rPr>
          <w:rFonts w:ascii="Arial" w:hAnsi="Arial" w:cs="Arial"/>
        </w:rPr>
      </w:pPr>
      <w:r w:rsidRPr="00666CD1">
        <w:rPr>
          <w:rFonts w:ascii="Arial" w:hAnsi="Arial" w:cs="Arial"/>
          <w:b/>
        </w:rPr>
        <w:t>ELIGIBILITY</w:t>
      </w:r>
      <w:bookmarkEnd w:id="60"/>
    </w:p>
    <w:p w14:paraId="05F23F67" w14:textId="77777777" w:rsidR="00862A62" w:rsidRPr="00666CD1" w:rsidRDefault="00862A62" w:rsidP="00862A62">
      <w:pPr>
        <w:ind w:left="720"/>
        <w:jc w:val="both"/>
        <w:rPr>
          <w:rFonts w:ascii="Arial" w:hAnsi="Arial" w:cs="Arial"/>
        </w:rPr>
      </w:pPr>
      <w:r w:rsidRPr="00666CD1">
        <w:rPr>
          <w:rFonts w:ascii="Arial" w:hAnsi="Arial" w:cs="Arial"/>
        </w:rPr>
        <w:t>All employees who cannot work due to a non-job-related disability are covered under this short-term disability insurance program if they meet the eligibility requirements of the New York State Disability Benefits Law.</w:t>
      </w:r>
    </w:p>
    <w:p w14:paraId="39770585" w14:textId="77777777" w:rsidR="00862A62" w:rsidRPr="00666CD1" w:rsidRDefault="00862A62" w:rsidP="00862A62">
      <w:pPr>
        <w:jc w:val="both"/>
        <w:rPr>
          <w:rFonts w:ascii="Arial" w:hAnsi="Arial" w:cs="Arial"/>
        </w:rPr>
      </w:pPr>
    </w:p>
    <w:p w14:paraId="261B9483" w14:textId="77777777" w:rsidR="00862A62" w:rsidRPr="00666CD1" w:rsidRDefault="00862A62" w:rsidP="00862A62">
      <w:pPr>
        <w:jc w:val="both"/>
        <w:rPr>
          <w:rFonts w:ascii="Arial" w:hAnsi="Arial" w:cs="Arial"/>
        </w:rPr>
      </w:pPr>
      <w:bookmarkStart w:id="61" w:name="_Toc499906839"/>
      <w:r w:rsidRPr="00666CD1">
        <w:rPr>
          <w:rFonts w:ascii="Arial" w:hAnsi="Arial" w:cs="Arial"/>
          <w:b/>
        </w:rPr>
        <w:t>BENEFITS</w:t>
      </w:r>
      <w:bookmarkEnd w:id="61"/>
    </w:p>
    <w:p w14:paraId="0B1D2D3A" w14:textId="77777777" w:rsidR="00862A62" w:rsidRPr="00666CD1" w:rsidRDefault="00862A62" w:rsidP="00862A62">
      <w:pPr>
        <w:ind w:left="720"/>
        <w:jc w:val="both"/>
        <w:rPr>
          <w:rFonts w:ascii="Arial" w:hAnsi="Arial" w:cs="Arial"/>
        </w:rPr>
      </w:pPr>
      <w:r w:rsidRPr="00666CD1">
        <w:rPr>
          <w:rFonts w:ascii="Arial" w:hAnsi="Arial" w:cs="Arial"/>
        </w:rPr>
        <w:t>Disability benefits are not paid during the first seven consecutive days of any period of disability. Benefits begin on the eighth consecutive day of a disability and may continue being paid for up to a maximum of 26 weeks during any one period of disability or in a 52-week period. Eligible employees will receive a weekly benefit amount equal to 50 percent of their average weekly wage for the eight weeks immediately prior to their disability, up to a maximum weekly benefit amount of $170.00.</w:t>
      </w:r>
    </w:p>
    <w:p w14:paraId="795CB00E" w14:textId="77777777" w:rsidR="00862A62" w:rsidRPr="00666CD1" w:rsidRDefault="00862A62" w:rsidP="00862A62">
      <w:pPr>
        <w:ind w:left="720"/>
        <w:jc w:val="both"/>
        <w:rPr>
          <w:rFonts w:ascii="Arial" w:hAnsi="Arial" w:cs="Arial"/>
        </w:rPr>
      </w:pPr>
    </w:p>
    <w:p w14:paraId="73DB0CCF" w14:textId="77777777" w:rsidR="00862A62" w:rsidRPr="00666CD1" w:rsidRDefault="00862A62" w:rsidP="00862A62">
      <w:pPr>
        <w:ind w:left="720"/>
        <w:jc w:val="both"/>
        <w:rPr>
          <w:rFonts w:ascii="Arial" w:hAnsi="Arial" w:cs="Arial"/>
        </w:rPr>
      </w:pPr>
      <w:r w:rsidRPr="00666CD1">
        <w:rPr>
          <w:rFonts w:ascii="Arial" w:hAnsi="Arial" w:cs="Arial"/>
        </w:rPr>
        <w:t xml:space="preserve">Employees will generally not be eligible to receive disability benefits if they are receiving workers' compensation, permanent disability or unemployment. Likewise, employees are ineligible for disability benefits if they perform any type of work for which they receive wages or profit, even if that work is performed at home. </w:t>
      </w:r>
    </w:p>
    <w:p w14:paraId="358747A1" w14:textId="77777777" w:rsidR="00862A62" w:rsidRPr="00666CD1" w:rsidRDefault="00862A62" w:rsidP="00862A62">
      <w:pPr>
        <w:ind w:left="720"/>
        <w:jc w:val="both"/>
        <w:rPr>
          <w:rFonts w:ascii="Arial" w:hAnsi="Arial" w:cs="Arial"/>
        </w:rPr>
      </w:pPr>
    </w:p>
    <w:p w14:paraId="21D3AAA8" w14:textId="77777777" w:rsidR="00862A62" w:rsidRPr="00666CD1" w:rsidRDefault="00862A62" w:rsidP="00862A62">
      <w:pPr>
        <w:jc w:val="both"/>
        <w:rPr>
          <w:rStyle w:val="IntenseEmphasis"/>
          <w:rFonts w:cs="Arial"/>
          <w:i/>
          <w:iCs w:val="0"/>
        </w:rPr>
      </w:pPr>
      <w:r w:rsidRPr="00666CD1">
        <w:rPr>
          <w:rStyle w:val="IntenseEmphasis"/>
          <w:rFonts w:cs="Arial"/>
        </w:rPr>
        <w:t>INTERACTION WITH OTHER BENEFITS</w:t>
      </w:r>
    </w:p>
    <w:p w14:paraId="5046A73A" w14:textId="77777777" w:rsidR="00862A62" w:rsidRPr="00666CD1" w:rsidRDefault="00862A62" w:rsidP="00862A62">
      <w:pPr>
        <w:ind w:left="720"/>
        <w:jc w:val="both"/>
        <w:rPr>
          <w:rFonts w:ascii="Arial" w:hAnsi="Arial" w:cs="Arial"/>
        </w:rPr>
      </w:pPr>
      <w:r w:rsidRPr="00666CD1">
        <w:rPr>
          <w:rFonts w:ascii="Arial" w:hAnsi="Arial" w:cs="Arial"/>
        </w:rPr>
        <w:t xml:space="preserve">Employees cannot collect both disability benefits and New York Paid Family Leave (PFL) benefits concurrently. An employee who is eligible for both PFL benefits and disability benefits in the same 52-week period may not receive more than 26 total weeks of combined PFL and disability benefits during that period. </w:t>
      </w:r>
    </w:p>
    <w:p w14:paraId="418A3EC0" w14:textId="77777777" w:rsidR="00862A62" w:rsidRPr="00666CD1" w:rsidRDefault="00862A62" w:rsidP="00862A62">
      <w:pPr>
        <w:ind w:left="720"/>
        <w:jc w:val="both"/>
        <w:rPr>
          <w:rFonts w:ascii="Arial" w:hAnsi="Arial" w:cs="Arial"/>
        </w:rPr>
      </w:pPr>
    </w:p>
    <w:p w14:paraId="6F962E0E" w14:textId="77777777" w:rsidR="00862A62" w:rsidRPr="00666CD1" w:rsidRDefault="00862A62" w:rsidP="00862A62">
      <w:pPr>
        <w:ind w:left="720"/>
        <w:jc w:val="both"/>
        <w:rPr>
          <w:rFonts w:ascii="Arial" w:hAnsi="Arial" w:cs="Arial"/>
        </w:rPr>
      </w:pPr>
      <w:r w:rsidRPr="00666CD1">
        <w:rPr>
          <w:rFonts w:ascii="Arial" w:hAnsi="Arial" w:cs="Arial"/>
        </w:rPr>
        <w:t xml:space="preserve">Employees may use any accrued but unused </w:t>
      </w:r>
      <w:r w:rsidRPr="00666CD1">
        <w:rPr>
          <w:rFonts w:ascii="Arial" w:hAnsi="Arial" w:cs="Arial"/>
          <w:b/>
          <w:bCs/>
        </w:rPr>
        <w:t>vacation/PTO or sick leave</w:t>
      </w:r>
      <w:r w:rsidRPr="00666CD1">
        <w:rPr>
          <w:rFonts w:ascii="Arial" w:hAnsi="Arial" w:cs="Arial"/>
        </w:rPr>
        <w:t xml:space="preserve"> prior to receiving disability benefits. </w:t>
      </w:r>
      <w:r w:rsidRPr="00666CD1">
        <w:rPr>
          <w:rFonts w:ascii="Arial" w:hAnsi="Arial" w:cs="Arial"/>
          <w:b/>
          <w:bCs/>
        </w:rPr>
        <w:t>[OPTIONAL:</w:t>
      </w:r>
      <w:r w:rsidRPr="00666CD1">
        <w:rPr>
          <w:rFonts w:ascii="Arial" w:hAnsi="Arial" w:cs="Arial"/>
        </w:rPr>
        <w:t xml:space="preserve"> Employees may also choose to use accrued but unused </w:t>
      </w:r>
      <w:r w:rsidRPr="00666CD1">
        <w:rPr>
          <w:rFonts w:ascii="Arial" w:hAnsi="Arial" w:cs="Arial"/>
          <w:b/>
          <w:bCs/>
        </w:rPr>
        <w:t>vacation/PTO or sick leave</w:t>
      </w:r>
      <w:r w:rsidRPr="00666CD1">
        <w:rPr>
          <w:rFonts w:ascii="Arial" w:hAnsi="Arial" w:cs="Arial"/>
        </w:rPr>
        <w:t xml:space="preserve"> to supplement disability benefits received; if the employee chooses to do so, the </w:t>
      </w:r>
      <w:r w:rsidRPr="00666CD1">
        <w:rPr>
          <w:rFonts w:ascii="Arial" w:hAnsi="Arial" w:cs="Arial"/>
          <w:b/>
          <w:bCs/>
        </w:rPr>
        <w:t>Company</w:t>
      </w:r>
      <w:r w:rsidRPr="00666CD1">
        <w:rPr>
          <w:rFonts w:ascii="Arial" w:hAnsi="Arial" w:cs="Arial"/>
        </w:rPr>
        <w:t xml:space="preserve"> will integrate all paid benefits so that the employee will not be paid more than their regular compensation at any time.</w:t>
      </w:r>
      <w:r w:rsidRPr="00666CD1">
        <w:rPr>
          <w:rFonts w:ascii="Arial" w:hAnsi="Arial" w:cs="Arial"/>
          <w:b/>
          <w:bCs/>
        </w:rPr>
        <w:t>]</w:t>
      </w:r>
    </w:p>
    <w:p w14:paraId="6F71B4E9" w14:textId="77777777" w:rsidR="00862A62" w:rsidRPr="00666CD1" w:rsidRDefault="00862A62" w:rsidP="00862A62">
      <w:pPr>
        <w:ind w:left="720"/>
        <w:jc w:val="both"/>
        <w:rPr>
          <w:rFonts w:ascii="Arial" w:hAnsi="Arial" w:cs="Arial"/>
        </w:rPr>
      </w:pPr>
      <w:r w:rsidRPr="00666CD1">
        <w:rPr>
          <w:rFonts w:ascii="Arial" w:hAnsi="Arial" w:cs="Arial"/>
        </w:rPr>
        <w:t>.</w:t>
      </w:r>
    </w:p>
    <w:p w14:paraId="78364926" w14:textId="77777777" w:rsidR="00862A62" w:rsidRPr="00666CD1" w:rsidRDefault="00862A62" w:rsidP="00862A62">
      <w:pPr>
        <w:jc w:val="both"/>
        <w:rPr>
          <w:rFonts w:ascii="Arial" w:hAnsi="Arial" w:cs="Arial"/>
        </w:rPr>
      </w:pPr>
    </w:p>
    <w:p w14:paraId="55A13668" w14:textId="77777777" w:rsidR="00862A62" w:rsidRPr="00666CD1" w:rsidRDefault="00862A62" w:rsidP="00862A62">
      <w:pPr>
        <w:jc w:val="both"/>
        <w:rPr>
          <w:rFonts w:ascii="Arial" w:hAnsi="Arial" w:cs="Arial"/>
        </w:rPr>
      </w:pPr>
      <w:bookmarkStart w:id="62" w:name="_Toc499906840"/>
      <w:r w:rsidRPr="00666CD1">
        <w:rPr>
          <w:rFonts w:ascii="Arial" w:hAnsi="Arial" w:cs="Arial"/>
          <w:b/>
        </w:rPr>
        <w:t xml:space="preserve">[OPTIONAL: COMPANY PAID SUPPLEMENTAL SHORT-TERM DISABILITY INSURANCE </w:t>
      </w:r>
      <w:bookmarkEnd w:id="62"/>
    </w:p>
    <w:p w14:paraId="24B11A83" w14:textId="77777777" w:rsidR="00862A62" w:rsidRPr="00666CD1" w:rsidRDefault="00862A62" w:rsidP="00862A62">
      <w:pPr>
        <w:pStyle w:val="BodyTextIndent"/>
        <w:rPr>
          <w:rFonts w:cs="Arial"/>
        </w:rPr>
      </w:pPr>
      <w:r w:rsidRPr="00666CD1">
        <w:rPr>
          <w:rFonts w:cs="Arial"/>
          <w:bCs/>
        </w:rPr>
        <w:t xml:space="preserve">The </w:t>
      </w:r>
      <w:r w:rsidRPr="00666CD1">
        <w:rPr>
          <w:rFonts w:cs="Arial"/>
          <w:b/>
        </w:rPr>
        <w:t>Company</w:t>
      </w:r>
      <w:r w:rsidRPr="00666CD1">
        <w:rPr>
          <w:rFonts w:cs="Arial"/>
        </w:rPr>
        <w:t xml:space="preserve"> also provides supplemental short-term disability insurance at no additional cost to the employee. The weekly state insurance benefit is integrated with this additional supplemental benefit. This supplemental benefit continues for </w:t>
      </w:r>
      <w:r w:rsidRPr="00666CD1">
        <w:rPr>
          <w:rFonts w:cs="Arial"/>
          <w:b/>
        </w:rPr>
        <w:t>up to X days.</w:t>
      </w:r>
      <w:r w:rsidRPr="00666CD1">
        <w:rPr>
          <w:rFonts w:cs="Arial"/>
        </w:rPr>
        <w:t xml:space="preserve"> Combined short-term disability benefits are </w:t>
      </w:r>
      <w:r w:rsidRPr="00666CD1">
        <w:rPr>
          <w:rFonts w:cs="Arial"/>
          <w:b/>
        </w:rPr>
        <w:t>X percent</w:t>
      </w:r>
      <w:r w:rsidRPr="00666CD1">
        <w:rPr>
          <w:rFonts w:cs="Arial"/>
        </w:rPr>
        <w:t xml:space="preserve"> of an employee’s average weekly wage, up to a maximum weekly benefit of</w:t>
      </w:r>
      <w:r w:rsidRPr="00666CD1">
        <w:rPr>
          <w:rFonts w:cs="Arial"/>
          <w:b/>
        </w:rPr>
        <w:t xml:space="preserve"> $xx.]</w:t>
      </w:r>
    </w:p>
    <w:p w14:paraId="3952C831" w14:textId="77777777" w:rsidR="00862A62" w:rsidRPr="00666CD1" w:rsidRDefault="00862A62" w:rsidP="00862A62">
      <w:pPr>
        <w:pStyle w:val="BodyTextIndent"/>
        <w:ind w:left="0"/>
        <w:rPr>
          <w:rFonts w:cs="Arial"/>
        </w:rPr>
      </w:pPr>
    </w:p>
    <w:p w14:paraId="37D6C6E9" w14:textId="77777777" w:rsidR="00862A62" w:rsidRPr="00666CD1" w:rsidRDefault="00862A62" w:rsidP="00862A62">
      <w:pPr>
        <w:jc w:val="both"/>
        <w:rPr>
          <w:rFonts w:ascii="Arial" w:hAnsi="Arial" w:cs="Arial"/>
        </w:rPr>
      </w:pPr>
      <w:bookmarkStart w:id="63" w:name="_Toc499906841"/>
      <w:r w:rsidRPr="00666CD1">
        <w:rPr>
          <w:rFonts w:ascii="Arial" w:hAnsi="Arial" w:cs="Arial"/>
          <w:b/>
        </w:rPr>
        <w:t xml:space="preserve">[OPTIONAL: EMPLOYEE PAID SUPPLEMENTAL SHORT-TERM DISABILITY INSURANCE </w:t>
      </w:r>
      <w:bookmarkEnd w:id="63"/>
    </w:p>
    <w:p w14:paraId="45999A95" w14:textId="77777777" w:rsidR="00862A62" w:rsidRPr="00666CD1" w:rsidRDefault="00862A62" w:rsidP="00862A62">
      <w:pPr>
        <w:pStyle w:val="BodyTextIndent"/>
        <w:rPr>
          <w:rFonts w:cs="Arial"/>
        </w:rPr>
      </w:pPr>
      <w:r w:rsidRPr="00666CD1">
        <w:rPr>
          <w:rFonts w:cs="Arial"/>
        </w:rPr>
        <w:t xml:space="preserve">Employees have the option to purchase supplemental short-term disability insurance coverage at their own expense. The weekly state insurance benefit is integrated with this additional supplemental benefit. These optional benefits continue for up to </w:t>
      </w:r>
      <w:r w:rsidRPr="00666CD1">
        <w:rPr>
          <w:rFonts w:cs="Arial"/>
          <w:b/>
        </w:rPr>
        <w:t>X days</w:t>
      </w:r>
      <w:r w:rsidRPr="00666CD1">
        <w:rPr>
          <w:rFonts w:cs="Arial"/>
          <w:bCs/>
        </w:rPr>
        <w:t>.</w:t>
      </w:r>
      <w:r w:rsidRPr="00666CD1">
        <w:rPr>
          <w:rFonts w:cs="Arial"/>
        </w:rPr>
        <w:t xml:space="preserve"> Combined short-term disability benefits are </w:t>
      </w:r>
      <w:r w:rsidRPr="00666CD1">
        <w:rPr>
          <w:rFonts w:cs="Arial"/>
          <w:b/>
        </w:rPr>
        <w:t>X percent</w:t>
      </w:r>
      <w:r w:rsidRPr="00666CD1">
        <w:rPr>
          <w:rFonts w:cs="Arial"/>
        </w:rPr>
        <w:t xml:space="preserve"> of an employee’s average weekly wage, up to a maximum weekly benefit of</w:t>
      </w:r>
      <w:r w:rsidRPr="00666CD1">
        <w:rPr>
          <w:rFonts w:cs="Arial"/>
          <w:b/>
        </w:rPr>
        <w:t xml:space="preserve"> $XX.]</w:t>
      </w:r>
    </w:p>
    <w:p w14:paraId="30CC19FA" w14:textId="77777777" w:rsidR="00862A62" w:rsidRPr="00666CD1" w:rsidRDefault="00862A62" w:rsidP="00862A62">
      <w:pPr>
        <w:jc w:val="both"/>
        <w:rPr>
          <w:rFonts w:ascii="Arial" w:hAnsi="Arial" w:cs="Arial"/>
        </w:rPr>
      </w:pPr>
    </w:p>
    <w:p w14:paraId="210D491D" w14:textId="77777777" w:rsidR="00862A62" w:rsidRPr="00666CD1" w:rsidRDefault="00862A62" w:rsidP="00862A62">
      <w:pPr>
        <w:ind w:left="1440" w:hanging="1440"/>
        <w:rPr>
          <w:rFonts w:ascii="Arial" w:hAnsi="Arial" w:cs="Arial"/>
        </w:rPr>
      </w:pPr>
      <w:r w:rsidRPr="00666CD1">
        <w:rPr>
          <w:rFonts w:ascii="Arial" w:hAnsi="Arial" w:cs="Arial"/>
          <w:b/>
        </w:rPr>
        <w:t>COST</w:t>
      </w:r>
    </w:p>
    <w:p w14:paraId="15BAA758" w14:textId="77777777" w:rsidR="00862A62" w:rsidRPr="00666CD1" w:rsidRDefault="00862A62" w:rsidP="00862A62">
      <w:pPr>
        <w:ind w:left="720"/>
        <w:jc w:val="both"/>
        <w:rPr>
          <w:rFonts w:ascii="Arial" w:hAnsi="Arial" w:cs="Arial"/>
          <w:bCs/>
        </w:rPr>
      </w:pPr>
      <w:r w:rsidRPr="00666CD1">
        <w:rPr>
          <w:rFonts w:ascii="Arial" w:hAnsi="Arial" w:cs="Arial"/>
          <w:bCs/>
        </w:rPr>
        <w:t>Disability benefits are funded by employee contributions made through payroll deductions. The amount of an employee's contribution depends on the employee's average weekly wage. The maximum deduction amount will be adjusted periodically by the state. The amount of any deduction taken will be reflected on an employee's pay statement.</w:t>
      </w:r>
    </w:p>
    <w:p w14:paraId="34B28B39" w14:textId="77777777" w:rsidR="00862A62" w:rsidRPr="00666CD1" w:rsidRDefault="00862A62" w:rsidP="00862A62">
      <w:pPr>
        <w:ind w:left="720"/>
        <w:jc w:val="both"/>
        <w:rPr>
          <w:rFonts w:ascii="Arial" w:hAnsi="Arial" w:cs="Arial"/>
          <w:bCs/>
        </w:rPr>
      </w:pPr>
    </w:p>
    <w:p w14:paraId="4093E2A6" w14:textId="77777777" w:rsidR="00862A62" w:rsidRPr="00666CD1" w:rsidRDefault="00862A62" w:rsidP="00862A62">
      <w:pPr>
        <w:ind w:left="720"/>
        <w:jc w:val="both"/>
        <w:rPr>
          <w:rFonts w:ascii="Arial" w:hAnsi="Arial" w:cs="Arial"/>
          <w:b/>
        </w:rPr>
      </w:pPr>
    </w:p>
    <w:p w14:paraId="046AC516" w14:textId="77777777" w:rsidR="00862A62" w:rsidRDefault="00862A62" w:rsidP="00862A62">
      <w:pPr>
        <w:ind w:left="720"/>
        <w:jc w:val="center"/>
        <w:rPr>
          <w:rFonts w:ascii="Arial" w:hAnsi="Arial" w:cs="Arial"/>
          <w:b/>
        </w:rPr>
      </w:pPr>
      <w:r w:rsidRPr="00666CD1">
        <w:rPr>
          <w:rFonts w:ascii="Arial" w:hAnsi="Arial" w:cs="Arial"/>
          <w:b/>
        </w:rPr>
        <w:t>OR</w:t>
      </w:r>
    </w:p>
    <w:p w14:paraId="0F179B1C" w14:textId="77777777" w:rsidR="00862A62" w:rsidRPr="00666CD1" w:rsidRDefault="00862A62" w:rsidP="00862A62">
      <w:pPr>
        <w:ind w:left="720"/>
        <w:jc w:val="center"/>
        <w:rPr>
          <w:rFonts w:ascii="Arial" w:hAnsi="Arial" w:cs="Arial"/>
        </w:rPr>
      </w:pPr>
    </w:p>
    <w:p w14:paraId="17A64AE7" w14:textId="77777777" w:rsidR="00862A62" w:rsidRPr="005B75A1" w:rsidRDefault="00862A62" w:rsidP="00862A62">
      <w:pPr>
        <w:ind w:left="720"/>
        <w:jc w:val="both"/>
        <w:rPr>
          <w:rFonts w:ascii="Arial" w:hAnsi="Arial" w:cs="Arial"/>
          <w:b/>
        </w:rPr>
      </w:pPr>
      <w:r w:rsidRPr="00666CD1">
        <w:rPr>
          <w:rFonts w:ascii="Arial" w:hAnsi="Arial" w:cs="Arial"/>
          <w:b/>
        </w:rPr>
        <w:t>[</w:t>
      </w:r>
      <w:r w:rsidRPr="00666CD1">
        <w:rPr>
          <w:rFonts w:ascii="Arial" w:hAnsi="Arial" w:cs="Arial"/>
          <w:bCs/>
        </w:rPr>
        <w:t xml:space="preserve">Disability benefits are fully funded by the </w:t>
      </w:r>
      <w:r w:rsidRPr="00666CD1">
        <w:rPr>
          <w:rFonts w:ascii="Arial" w:hAnsi="Arial" w:cs="Arial"/>
          <w:b/>
        </w:rPr>
        <w:t>Company</w:t>
      </w:r>
      <w:r w:rsidRPr="00666CD1">
        <w:rPr>
          <w:rFonts w:ascii="Arial" w:hAnsi="Arial" w:cs="Arial"/>
          <w:bCs/>
        </w:rPr>
        <w:t xml:space="preserve">. </w:t>
      </w:r>
      <w:r w:rsidRPr="00666CD1">
        <w:rPr>
          <w:rFonts w:ascii="Arial" w:hAnsi="Arial" w:cs="Arial"/>
          <w:b/>
        </w:rPr>
        <w:t>]</w:t>
      </w:r>
    </w:p>
    <w:p w14:paraId="61944F91" w14:textId="77777777" w:rsidR="00862A62" w:rsidRPr="00666CD1" w:rsidRDefault="00862A62" w:rsidP="00862A62">
      <w:pPr>
        <w:ind w:left="720"/>
        <w:jc w:val="both"/>
        <w:rPr>
          <w:rFonts w:ascii="Arial" w:hAnsi="Arial" w:cs="Arial"/>
          <w:b/>
        </w:rPr>
      </w:pPr>
      <w:r w:rsidRPr="00666CD1">
        <w:rPr>
          <w:rFonts w:ascii="Arial" w:hAnsi="Arial" w:cs="Arial"/>
          <w:b/>
        </w:rPr>
        <w:t>[Include one of the following options if employers offer supplemental insurance]</w:t>
      </w:r>
    </w:p>
    <w:p w14:paraId="11BD4ABD" w14:textId="77777777" w:rsidR="00862A62" w:rsidRPr="00666CD1" w:rsidRDefault="00862A62" w:rsidP="00862A62">
      <w:pPr>
        <w:ind w:left="720"/>
        <w:jc w:val="both"/>
        <w:rPr>
          <w:rFonts w:ascii="Arial" w:hAnsi="Arial" w:cs="Arial"/>
          <w:b/>
        </w:rPr>
      </w:pPr>
      <w:r w:rsidRPr="00666CD1">
        <w:rPr>
          <w:rFonts w:ascii="Arial" w:hAnsi="Arial" w:cs="Arial"/>
          <w:b/>
        </w:rPr>
        <w:t>[</w:t>
      </w:r>
      <w:r w:rsidRPr="00666CD1">
        <w:rPr>
          <w:rFonts w:ascii="Arial" w:hAnsi="Arial" w:cs="Arial"/>
        </w:rPr>
        <w:t>The cost of the supplemental or optional disability insurance is paid for by the employee.</w:t>
      </w:r>
      <w:r w:rsidRPr="00666CD1">
        <w:rPr>
          <w:rFonts w:ascii="Arial" w:hAnsi="Arial" w:cs="Arial"/>
          <w:b/>
        </w:rPr>
        <w:t>]</w:t>
      </w:r>
    </w:p>
    <w:p w14:paraId="25E8FF11" w14:textId="77777777" w:rsidR="00862A62" w:rsidRPr="00666CD1" w:rsidRDefault="00862A62" w:rsidP="00862A62">
      <w:pPr>
        <w:ind w:left="720"/>
        <w:jc w:val="both"/>
        <w:rPr>
          <w:rFonts w:ascii="Arial" w:hAnsi="Arial" w:cs="Arial"/>
        </w:rPr>
      </w:pPr>
    </w:p>
    <w:p w14:paraId="768DF0CF" w14:textId="77777777" w:rsidR="00862A62" w:rsidRPr="00666CD1" w:rsidRDefault="00862A62" w:rsidP="00862A62">
      <w:pPr>
        <w:ind w:left="720"/>
        <w:jc w:val="center"/>
        <w:rPr>
          <w:rFonts w:ascii="Arial" w:hAnsi="Arial" w:cs="Arial"/>
          <w:b/>
        </w:rPr>
      </w:pPr>
      <w:r w:rsidRPr="00666CD1">
        <w:rPr>
          <w:rFonts w:ascii="Arial" w:hAnsi="Arial" w:cs="Arial"/>
          <w:b/>
        </w:rPr>
        <w:t>OR</w:t>
      </w:r>
    </w:p>
    <w:p w14:paraId="3E5C39E6" w14:textId="77777777" w:rsidR="00862A62" w:rsidRPr="00666CD1" w:rsidRDefault="00862A62" w:rsidP="00862A62">
      <w:pPr>
        <w:ind w:left="720"/>
        <w:jc w:val="both"/>
        <w:rPr>
          <w:rFonts w:ascii="Arial" w:hAnsi="Arial" w:cs="Arial"/>
        </w:rPr>
      </w:pPr>
    </w:p>
    <w:p w14:paraId="7325FA67" w14:textId="77777777" w:rsidR="00862A62" w:rsidRPr="00666CD1" w:rsidRDefault="00862A62" w:rsidP="00862A62">
      <w:pPr>
        <w:ind w:left="720"/>
        <w:jc w:val="both"/>
        <w:rPr>
          <w:rFonts w:ascii="Arial" w:hAnsi="Arial" w:cs="Arial"/>
        </w:rPr>
      </w:pPr>
      <w:r w:rsidRPr="00666CD1">
        <w:rPr>
          <w:rFonts w:ascii="Arial" w:hAnsi="Arial" w:cs="Arial"/>
          <w:b/>
        </w:rPr>
        <w:t>[</w:t>
      </w:r>
      <w:r w:rsidRPr="00666CD1">
        <w:rPr>
          <w:rFonts w:ascii="Arial" w:hAnsi="Arial" w:cs="Arial"/>
        </w:rPr>
        <w:t xml:space="preserve">The cost of the supplemental or optional disability insurance is paid for by the </w:t>
      </w:r>
      <w:r w:rsidRPr="00666CD1">
        <w:rPr>
          <w:rFonts w:ascii="Arial" w:hAnsi="Arial" w:cs="Arial"/>
          <w:b/>
        </w:rPr>
        <w:t>Company</w:t>
      </w:r>
      <w:r w:rsidRPr="00666CD1">
        <w:rPr>
          <w:rFonts w:ascii="Arial" w:hAnsi="Arial" w:cs="Arial"/>
        </w:rPr>
        <w:t>.</w:t>
      </w:r>
      <w:r w:rsidRPr="00666CD1">
        <w:rPr>
          <w:rFonts w:ascii="Arial" w:hAnsi="Arial" w:cs="Arial"/>
          <w:b/>
        </w:rPr>
        <w:t>]</w:t>
      </w:r>
    </w:p>
    <w:p w14:paraId="1304370F" w14:textId="77777777" w:rsidR="00862A62" w:rsidRPr="00666CD1" w:rsidRDefault="00862A62" w:rsidP="00862A62">
      <w:pPr>
        <w:ind w:left="720"/>
        <w:jc w:val="both"/>
        <w:rPr>
          <w:rFonts w:ascii="Arial" w:hAnsi="Arial" w:cs="Arial"/>
        </w:rPr>
      </w:pPr>
    </w:p>
    <w:p w14:paraId="23C0F4D2" w14:textId="77777777" w:rsidR="00862A62" w:rsidRPr="00666CD1" w:rsidRDefault="00862A62" w:rsidP="00862A62">
      <w:pPr>
        <w:jc w:val="both"/>
        <w:rPr>
          <w:rFonts w:ascii="Arial" w:hAnsi="Arial" w:cs="Arial"/>
        </w:rPr>
      </w:pPr>
    </w:p>
    <w:p w14:paraId="3C7CE2DF" w14:textId="77777777" w:rsidR="00862A62" w:rsidRPr="00666CD1" w:rsidRDefault="00862A62" w:rsidP="00862A62">
      <w:pPr>
        <w:ind w:left="1440" w:hanging="1440"/>
        <w:jc w:val="both"/>
        <w:rPr>
          <w:rFonts w:ascii="Arial" w:hAnsi="Arial" w:cs="Arial"/>
          <w:szCs w:val="22"/>
        </w:rPr>
      </w:pPr>
      <w:bookmarkStart w:id="64" w:name="_Toc499906842"/>
      <w:r w:rsidRPr="00666CD1">
        <w:rPr>
          <w:rFonts w:ascii="Arial" w:hAnsi="Arial" w:cs="Arial"/>
          <w:b/>
        </w:rPr>
        <w:t xml:space="preserve">LEAVE ENTITLEMENT </w:t>
      </w:r>
    </w:p>
    <w:p w14:paraId="1E1862E6" w14:textId="77777777" w:rsidR="00862A62" w:rsidRPr="00666CD1" w:rsidRDefault="00862A62" w:rsidP="00862A62">
      <w:pPr>
        <w:ind w:left="720"/>
        <w:jc w:val="both"/>
        <w:rPr>
          <w:rFonts w:ascii="Arial" w:hAnsi="Arial" w:cs="Arial"/>
        </w:rPr>
      </w:pPr>
      <w:r w:rsidRPr="00666CD1">
        <w:rPr>
          <w:rFonts w:ascii="Arial" w:hAnsi="Arial" w:cs="Arial"/>
        </w:rPr>
        <w:t xml:space="preserve">The disability benefits described in this policy are a partial wage replacement benefit, not a protected leave of absence. Employees are required to obtain approval for a leave of absence by contacting </w:t>
      </w:r>
      <w:r w:rsidRPr="00666CD1">
        <w:rPr>
          <w:rFonts w:ascii="Arial" w:hAnsi="Arial" w:cs="Arial"/>
          <w:b/>
          <w:bCs/>
        </w:rPr>
        <w:t>WHO</w:t>
      </w:r>
      <w:r w:rsidRPr="00666CD1">
        <w:rPr>
          <w:rFonts w:ascii="Arial" w:hAnsi="Arial" w:cs="Arial"/>
        </w:rPr>
        <w:t xml:space="preserve"> and to comply with applicable eligibility, notice, and certification requirements when required by </w:t>
      </w:r>
      <w:r w:rsidRPr="00666CD1">
        <w:rPr>
          <w:rFonts w:ascii="Arial" w:hAnsi="Arial" w:cs="Arial"/>
          <w:b/>
          <w:bCs/>
        </w:rPr>
        <w:t>Company</w:t>
      </w:r>
      <w:r w:rsidRPr="00666CD1">
        <w:rPr>
          <w:rFonts w:ascii="Arial" w:hAnsi="Arial" w:cs="Arial"/>
        </w:rPr>
        <w:t xml:space="preserve"> policy or applicable law.</w:t>
      </w:r>
    </w:p>
    <w:p w14:paraId="2896DBE3" w14:textId="77777777" w:rsidR="00862A62" w:rsidRPr="00666CD1" w:rsidRDefault="00862A62" w:rsidP="00862A62">
      <w:pPr>
        <w:ind w:left="720"/>
        <w:jc w:val="both"/>
        <w:rPr>
          <w:rFonts w:ascii="Arial" w:hAnsi="Arial" w:cs="Arial"/>
        </w:rPr>
      </w:pPr>
    </w:p>
    <w:p w14:paraId="3E7E4E22" w14:textId="77777777" w:rsidR="00862A62" w:rsidRPr="00666CD1" w:rsidRDefault="00862A62" w:rsidP="00862A62">
      <w:pPr>
        <w:ind w:left="720"/>
        <w:jc w:val="both"/>
        <w:rPr>
          <w:rFonts w:ascii="Arial" w:hAnsi="Arial" w:cs="Arial"/>
        </w:rPr>
      </w:pPr>
      <w:r w:rsidRPr="00666CD1">
        <w:rPr>
          <w:rFonts w:ascii="Arial" w:hAnsi="Arial" w:cs="Arial"/>
        </w:rPr>
        <w:t xml:space="preserve">When applicable, disability benefits will run concurrently with leave time available under the </w:t>
      </w:r>
      <w:r w:rsidRPr="00666CD1">
        <w:rPr>
          <w:rFonts w:ascii="Arial" w:hAnsi="Arial" w:cs="Arial"/>
          <w:b/>
          <w:bCs/>
        </w:rPr>
        <w:t>[Company</w:t>
      </w:r>
      <w:r w:rsidRPr="00666CD1">
        <w:rPr>
          <w:rFonts w:ascii="Arial" w:hAnsi="Arial" w:cs="Arial"/>
        </w:rPr>
        <w:t xml:space="preserve">’s </w:t>
      </w:r>
      <w:r w:rsidRPr="00666CD1">
        <w:rPr>
          <w:rFonts w:ascii="Arial" w:hAnsi="Arial" w:cs="Arial"/>
          <w:b/>
          <w:bCs/>
        </w:rPr>
        <w:t>Disability Leave</w:t>
      </w:r>
      <w:r w:rsidRPr="00666CD1">
        <w:rPr>
          <w:rFonts w:ascii="Arial" w:hAnsi="Arial" w:cs="Arial"/>
        </w:rPr>
        <w:t xml:space="preserve"> policy</w:t>
      </w:r>
      <w:r w:rsidRPr="00666CD1">
        <w:rPr>
          <w:rFonts w:ascii="Arial" w:hAnsi="Arial" w:cs="Arial"/>
          <w:b/>
          <w:bCs/>
        </w:rPr>
        <w:t>]</w:t>
      </w:r>
      <w:r w:rsidRPr="00666CD1">
        <w:rPr>
          <w:rFonts w:ascii="Arial" w:hAnsi="Arial" w:cs="Arial"/>
        </w:rPr>
        <w:t xml:space="preserve">, </w:t>
      </w:r>
      <w:r w:rsidRPr="00666CD1">
        <w:rPr>
          <w:rFonts w:ascii="Arial" w:hAnsi="Arial" w:cs="Arial"/>
          <w:b/>
          <w:bCs/>
        </w:rPr>
        <w:t>[</w:t>
      </w:r>
      <w:r w:rsidRPr="00666CD1">
        <w:rPr>
          <w:rFonts w:ascii="Arial" w:hAnsi="Arial" w:cs="Arial"/>
        </w:rPr>
        <w:t>the Federal Family and Medical Leave Act</w:t>
      </w:r>
      <w:r w:rsidRPr="00666CD1">
        <w:rPr>
          <w:rFonts w:ascii="Arial" w:hAnsi="Arial" w:cs="Arial"/>
          <w:b/>
          <w:bCs/>
        </w:rPr>
        <w:t>]</w:t>
      </w:r>
      <w:r w:rsidRPr="00666CD1">
        <w:rPr>
          <w:rFonts w:ascii="Arial" w:hAnsi="Arial" w:cs="Arial"/>
        </w:rPr>
        <w:t xml:space="preserve"> and any other applicable law. </w:t>
      </w:r>
      <w:r>
        <w:rPr>
          <w:rFonts w:ascii="Arial" w:hAnsi="Arial" w:cs="Arial"/>
        </w:rPr>
        <w:t>[</w:t>
      </w:r>
      <w:r w:rsidRPr="00666CD1">
        <w:rPr>
          <w:rFonts w:ascii="Arial" w:hAnsi="Arial" w:cs="Arial"/>
        </w:rPr>
        <w:t xml:space="preserve">See the Disability Leave policy </w:t>
      </w:r>
      <w:r w:rsidRPr="00666CD1">
        <w:rPr>
          <w:rFonts w:ascii="Arial" w:hAnsi="Arial" w:cs="Arial"/>
          <w:b/>
          <w:bCs/>
        </w:rPr>
        <w:t>[</w:t>
      </w:r>
      <w:r w:rsidRPr="00666CD1">
        <w:rPr>
          <w:rFonts w:ascii="Arial" w:hAnsi="Arial" w:cs="Arial"/>
        </w:rPr>
        <w:t>and the Federal Family and Medical Leave Act policy</w:t>
      </w:r>
      <w:r w:rsidRPr="00666CD1">
        <w:rPr>
          <w:rFonts w:ascii="Arial" w:hAnsi="Arial" w:cs="Arial"/>
          <w:b/>
          <w:bCs/>
        </w:rPr>
        <w:t>]</w:t>
      </w:r>
      <w:r w:rsidRPr="00666CD1">
        <w:rPr>
          <w:rFonts w:ascii="Arial" w:hAnsi="Arial" w:cs="Arial"/>
        </w:rPr>
        <w:t xml:space="preserve"> for additional information.</w:t>
      </w:r>
      <w:r>
        <w:rPr>
          <w:rFonts w:ascii="Arial" w:hAnsi="Arial" w:cs="Arial"/>
        </w:rPr>
        <w:t>]</w:t>
      </w:r>
    </w:p>
    <w:p w14:paraId="0E8850D0" w14:textId="77777777" w:rsidR="00862A62" w:rsidRPr="00666CD1" w:rsidRDefault="00862A62" w:rsidP="00862A62">
      <w:pPr>
        <w:jc w:val="both"/>
        <w:rPr>
          <w:rFonts w:ascii="Arial" w:hAnsi="Arial" w:cs="Arial"/>
        </w:rPr>
      </w:pPr>
    </w:p>
    <w:bookmarkEnd w:id="64"/>
    <w:p w14:paraId="1E90E29A" w14:textId="77777777" w:rsidR="00862A62" w:rsidRPr="00666CD1" w:rsidRDefault="00862A62" w:rsidP="00862A62">
      <w:pPr>
        <w:rPr>
          <w:rStyle w:val="IntenseEmphasis"/>
          <w:rFonts w:cs="Arial"/>
          <w:b w:val="0"/>
        </w:rPr>
      </w:pPr>
      <w:r w:rsidRPr="00666CD1">
        <w:rPr>
          <w:rStyle w:val="IntenseEmphasis"/>
          <w:rFonts w:cs="Arial"/>
        </w:rPr>
        <w:t>EMPLOYEE'S RESPONSIBILITY</w:t>
      </w:r>
    </w:p>
    <w:p w14:paraId="3751F9C6" w14:textId="77777777" w:rsidR="00862A62" w:rsidRPr="00666CD1" w:rsidRDefault="00862A62" w:rsidP="00862A62">
      <w:pPr>
        <w:shd w:val="clear" w:color="auto" w:fill="FFFFFF" w:themeFill="background1"/>
        <w:ind w:left="720"/>
        <w:jc w:val="both"/>
        <w:rPr>
          <w:rFonts w:ascii="Arial" w:hAnsi="Arial" w:cs="Arial"/>
        </w:rPr>
      </w:pPr>
      <w:r w:rsidRPr="00666CD1">
        <w:rPr>
          <w:rFonts w:ascii="Arial" w:hAnsi="Arial" w:cs="Arial"/>
        </w:rPr>
        <w:t xml:space="preserve">Absences greater than seven days, may qualify for short-term disability insurance benefits. Employees must notify </w:t>
      </w:r>
      <w:r w:rsidRPr="00666CD1">
        <w:rPr>
          <w:rFonts w:ascii="Arial" w:hAnsi="Arial" w:cs="Arial"/>
          <w:b/>
        </w:rPr>
        <w:t>WHO</w:t>
      </w:r>
      <w:r w:rsidRPr="00666CD1">
        <w:rPr>
          <w:rFonts w:ascii="Arial" w:hAnsi="Arial" w:cs="Arial"/>
        </w:rPr>
        <w:t xml:space="preserve"> immediately if they anticipate being on a medical leave beyond seven calendar days. </w:t>
      </w:r>
    </w:p>
    <w:p w14:paraId="5EE7F3E0" w14:textId="77777777" w:rsidR="00862A62" w:rsidRPr="00666CD1" w:rsidRDefault="00862A62" w:rsidP="00862A62">
      <w:pPr>
        <w:shd w:val="clear" w:color="auto" w:fill="FFFFFF" w:themeFill="background1"/>
        <w:ind w:left="720"/>
        <w:jc w:val="both"/>
        <w:rPr>
          <w:rFonts w:ascii="Arial" w:hAnsi="Arial" w:cs="Arial"/>
        </w:rPr>
      </w:pPr>
    </w:p>
    <w:p w14:paraId="0383B524" w14:textId="77777777" w:rsidR="00862A62" w:rsidRPr="00666CD1" w:rsidRDefault="00862A62" w:rsidP="00862A62">
      <w:pPr>
        <w:shd w:val="clear" w:color="auto" w:fill="FFFFFF" w:themeFill="background1"/>
        <w:ind w:left="720"/>
        <w:jc w:val="both"/>
        <w:rPr>
          <w:rFonts w:ascii="Arial" w:hAnsi="Arial" w:cs="Arial"/>
        </w:rPr>
      </w:pPr>
      <w:r w:rsidRPr="00666CD1">
        <w:rPr>
          <w:rFonts w:ascii="Arial" w:hAnsi="Arial" w:cs="Arial"/>
        </w:rPr>
        <w:t xml:space="preserve">When filing a claim for disability benefits, employees will be required to submit a Notice and Proof of Claim for Disability Benefits and required certifications to </w:t>
      </w:r>
      <w:r w:rsidRPr="00666CD1">
        <w:rPr>
          <w:rFonts w:ascii="Arial" w:hAnsi="Arial" w:cs="Arial"/>
          <w:b/>
          <w:bCs/>
        </w:rPr>
        <w:t>[insert whichever is applicable:</w:t>
      </w:r>
      <w:r w:rsidRPr="00666CD1">
        <w:rPr>
          <w:rFonts w:ascii="Arial" w:hAnsi="Arial" w:cs="Arial"/>
        </w:rPr>
        <w:t xml:space="preserve"> the </w:t>
      </w:r>
      <w:r w:rsidRPr="00666CD1">
        <w:rPr>
          <w:rFonts w:ascii="Arial" w:hAnsi="Arial" w:cs="Arial"/>
          <w:b/>
          <w:bCs/>
        </w:rPr>
        <w:t xml:space="preserve">Company </w:t>
      </w:r>
      <w:r w:rsidRPr="00666CD1">
        <w:rPr>
          <w:rFonts w:ascii="Arial" w:hAnsi="Arial" w:cs="Arial"/>
        </w:rPr>
        <w:t>or</w:t>
      </w:r>
      <w:r w:rsidRPr="00666CD1">
        <w:rPr>
          <w:rFonts w:ascii="Arial" w:hAnsi="Arial" w:cs="Arial"/>
          <w:b/>
          <w:bCs/>
        </w:rPr>
        <w:t xml:space="preserve"> </w:t>
      </w:r>
      <w:r w:rsidRPr="00666CD1">
        <w:rPr>
          <w:rFonts w:ascii="Arial" w:hAnsi="Arial" w:cs="Arial"/>
        </w:rPr>
        <w:t>the insurance carrier</w:t>
      </w:r>
      <w:r w:rsidRPr="00666CD1">
        <w:rPr>
          <w:rFonts w:ascii="Arial" w:hAnsi="Arial" w:cs="Arial"/>
          <w:b/>
          <w:bCs/>
        </w:rPr>
        <w:t>]</w:t>
      </w:r>
      <w:r w:rsidRPr="00666CD1">
        <w:rPr>
          <w:rFonts w:ascii="Arial" w:hAnsi="Arial" w:cs="Arial"/>
        </w:rPr>
        <w:t xml:space="preserve"> within 30 days of becoming disabled.</w:t>
      </w:r>
    </w:p>
    <w:p w14:paraId="6EC8D49B" w14:textId="77777777" w:rsidR="00862A62" w:rsidRPr="00666CD1" w:rsidRDefault="00862A62" w:rsidP="00862A62">
      <w:pPr>
        <w:jc w:val="both"/>
        <w:rPr>
          <w:rFonts w:ascii="Arial" w:hAnsi="Arial" w:cs="Arial"/>
          <w:iCs/>
        </w:rPr>
      </w:pPr>
    </w:p>
    <w:p w14:paraId="299136CC" w14:textId="77777777" w:rsidR="00862A62" w:rsidRPr="00666CD1" w:rsidRDefault="00862A62" w:rsidP="00862A62">
      <w:pPr>
        <w:jc w:val="both"/>
        <w:rPr>
          <w:rFonts w:ascii="Arial" w:hAnsi="Arial" w:cs="Arial"/>
          <w:b/>
          <w:bCs/>
          <w:iCs/>
        </w:rPr>
      </w:pPr>
      <w:r w:rsidRPr="00666CD1">
        <w:rPr>
          <w:rFonts w:ascii="Arial" w:hAnsi="Arial" w:cs="Arial"/>
          <w:b/>
          <w:bCs/>
          <w:iCs/>
        </w:rPr>
        <w:t>NO DISCRIMINATION AND NO RETALIATION</w:t>
      </w:r>
    </w:p>
    <w:p w14:paraId="42EFE695" w14:textId="77777777" w:rsidR="00862A62" w:rsidRPr="00666CD1" w:rsidRDefault="00862A62" w:rsidP="00862A62">
      <w:pPr>
        <w:ind w:left="720"/>
        <w:jc w:val="both"/>
        <w:rPr>
          <w:rFonts w:ascii="Arial" w:hAnsi="Arial" w:cs="Arial"/>
          <w:iCs/>
        </w:rPr>
      </w:pPr>
      <w:r w:rsidRPr="00666CD1">
        <w:rPr>
          <w:rFonts w:ascii="Arial" w:hAnsi="Arial" w:cs="Arial"/>
          <w:iCs/>
        </w:rPr>
        <w:t xml:space="preserve">The </w:t>
      </w:r>
      <w:r w:rsidRPr="00666CD1">
        <w:rPr>
          <w:rFonts w:ascii="Arial" w:hAnsi="Arial" w:cs="Arial"/>
          <w:b/>
          <w:bCs/>
          <w:iCs/>
        </w:rPr>
        <w:t>Company</w:t>
      </w:r>
      <w:r w:rsidRPr="00666CD1">
        <w:rPr>
          <w:rFonts w:ascii="Arial" w:hAnsi="Arial" w:cs="Arial"/>
          <w:iCs/>
        </w:rPr>
        <w:t xml:space="preserve"> takes its disability benefits obligations very seriously and will not interfere, restrain or deny the exercise of any right protected under the New York disability benefits law. If an employee believes that their New York disability benefits rights have been violated in any way, they should immediately report the matter to </w:t>
      </w:r>
      <w:r w:rsidRPr="00666CD1">
        <w:rPr>
          <w:rFonts w:ascii="Arial" w:hAnsi="Arial" w:cs="Arial"/>
          <w:b/>
          <w:bCs/>
          <w:iCs/>
        </w:rPr>
        <w:t>WHO</w:t>
      </w:r>
      <w:r w:rsidRPr="00666CD1">
        <w:rPr>
          <w:rFonts w:ascii="Arial" w:hAnsi="Arial" w:cs="Arial"/>
          <w:iCs/>
        </w:rPr>
        <w:t>.</w:t>
      </w:r>
    </w:p>
    <w:p w14:paraId="086DBDFF" w14:textId="77777777" w:rsidR="00862A62" w:rsidRPr="00666CD1" w:rsidRDefault="00862A62" w:rsidP="00862A62">
      <w:pPr>
        <w:jc w:val="both"/>
        <w:rPr>
          <w:rFonts w:ascii="Arial" w:hAnsi="Arial" w:cs="Arial"/>
          <w:iCs/>
        </w:rPr>
      </w:pPr>
    </w:p>
    <w:p w14:paraId="751E8745" w14:textId="77777777" w:rsidR="00862A62" w:rsidRPr="00666CD1" w:rsidRDefault="00862A62" w:rsidP="00862A62">
      <w:pPr>
        <w:jc w:val="both"/>
        <w:rPr>
          <w:rFonts w:ascii="Arial" w:hAnsi="Arial" w:cs="Arial"/>
          <w:b/>
          <w:bCs/>
          <w:iCs/>
        </w:rPr>
      </w:pPr>
      <w:r w:rsidRPr="00666CD1">
        <w:rPr>
          <w:rFonts w:ascii="Arial" w:hAnsi="Arial" w:cs="Arial"/>
          <w:b/>
          <w:bCs/>
          <w:iCs/>
        </w:rPr>
        <w:t>ADDITIONAL INFORMATION</w:t>
      </w:r>
    </w:p>
    <w:p w14:paraId="2F3865A4" w14:textId="77777777" w:rsidR="00862A62" w:rsidRPr="00666CD1" w:rsidRDefault="00862A62" w:rsidP="00862A62">
      <w:pPr>
        <w:ind w:firstLine="720"/>
        <w:jc w:val="both"/>
        <w:rPr>
          <w:rFonts w:ascii="Arial" w:hAnsi="Arial" w:cs="Arial"/>
          <w:iCs/>
        </w:rPr>
      </w:pPr>
      <w:r w:rsidRPr="00666CD1">
        <w:rPr>
          <w:rFonts w:ascii="Arial" w:hAnsi="Arial" w:cs="Arial"/>
          <w:iCs/>
        </w:rPr>
        <w:t xml:space="preserve">Employees may also contact </w:t>
      </w:r>
      <w:r w:rsidRPr="00666CD1">
        <w:rPr>
          <w:rFonts w:ascii="Arial" w:hAnsi="Arial" w:cs="Arial"/>
          <w:b/>
          <w:bCs/>
          <w:iCs/>
        </w:rPr>
        <w:t>WHO</w:t>
      </w:r>
      <w:r w:rsidRPr="00666CD1">
        <w:rPr>
          <w:rFonts w:ascii="Arial" w:hAnsi="Arial" w:cs="Arial"/>
          <w:iCs/>
        </w:rPr>
        <w:t xml:space="preserve"> with questions regarding this policy.</w:t>
      </w:r>
    </w:p>
    <w:p w14:paraId="21A01CEC" w14:textId="77777777" w:rsidR="00862A62" w:rsidRPr="00666CD1" w:rsidRDefault="00862A62" w:rsidP="00862A62">
      <w:pPr>
        <w:jc w:val="both"/>
        <w:rPr>
          <w:rFonts w:ascii="Arial" w:hAnsi="Arial" w:cs="Arial"/>
          <w:iCs/>
        </w:rPr>
      </w:pPr>
    </w:p>
    <w:p w14:paraId="16824322" w14:textId="77777777" w:rsidR="00862A62" w:rsidRPr="00666CD1" w:rsidRDefault="00862A62" w:rsidP="00862A62">
      <w:pPr>
        <w:jc w:val="both"/>
        <w:rPr>
          <w:rFonts w:ascii="Arial" w:hAnsi="Arial" w:cs="Arial"/>
          <w:i/>
        </w:rPr>
      </w:pPr>
    </w:p>
    <w:p w14:paraId="1E562813" w14:textId="77777777" w:rsidR="00862A62" w:rsidRPr="00666CD1" w:rsidRDefault="00862A62" w:rsidP="00862A62">
      <w:pPr>
        <w:jc w:val="both"/>
        <w:rPr>
          <w:rFonts w:ascii="Arial" w:hAnsi="Arial" w:cs="Arial"/>
          <w:iCs/>
        </w:rPr>
      </w:pPr>
    </w:p>
    <w:p w14:paraId="6A4C27A2" w14:textId="77777777" w:rsidR="00862A62" w:rsidRPr="00666CD1" w:rsidRDefault="00862A62" w:rsidP="00862A62">
      <w:pPr>
        <w:jc w:val="both"/>
        <w:rPr>
          <w:rFonts w:ascii="Arial" w:hAnsi="Arial" w:cs="Arial"/>
          <w:i/>
        </w:rPr>
      </w:pPr>
    </w:p>
    <w:p w14:paraId="06995DAD" w14:textId="77777777" w:rsidR="00862A62" w:rsidRPr="00666CD1" w:rsidRDefault="00862A62" w:rsidP="00862A62">
      <w:pPr>
        <w:jc w:val="both"/>
        <w:rPr>
          <w:rFonts w:ascii="Arial" w:hAnsi="Arial" w:cs="Arial"/>
          <w:i/>
        </w:rPr>
      </w:pPr>
    </w:p>
    <w:p w14:paraId="44AB77EF" w14:textId="77777777" w:rsidR="00862A62" w:rsidRPr="00666CD1" w:rsidRDefault="00862A62" w:rsidP="00862A62">
      <w:pPr>
        <w:jc w:val="both"/>
        <w:rPr>
          <w:rFonts w:ascii="Arial" w:hAnsi="Arial" w:cs="Arial"/>
          <w:i/>
        </w:rPr>
      </w:pPr>
    </w:p>
    <w:p w14:paraId="0124ED9C" w14:textId="77777777" w:rsidR="00862A62" w:rsidRPr="00666CD1" w:rsidRDefault="00862A62" w:rsidP="00862A62">
      <w:pPr>
        <w:jc w:val="both"/>
        <w:rPr>
          <w:rFonts w:ascii="Arial" w:hAnsi="Arial" w:cs="Arial"/>
          <w:i/>
        </w:rPr>
      </w:pPr>
    </w:p>
    <w:p w14:paraId="00BC2EBA" w14:textId="77777777" w:rsidR="00862A62" w:rsidRPr="00666CD1" w:rsidRDefault="00862A62" w:rsidP="00862A62">
      <w:pPr>
        <w:jc w:val="both"/>
        <w:rPr>
          <w:rFonts w:ascii="Arial" w:hAnsi="Arial" w:cs="Arial"/>
          <w:i/>
        </w:rPr>
      </w:pPr>
      <w:r w:rsidRPr="00666CD1">
        <w:rPr>
          <w:rFonts w:ascii="Arial" w:hAnsi="Arial" w:cs="Arial"/>
          <w:i/>
        </w:rPr>
        <w:t xml:space="preserve">This is intended as a brief introduction to the Short-Term Disability Insurance. A more thorough explanation of the plan is contained in the Summary Plan Description and plan documents available from </w:t>
      </w:r>
      <w:r w:rsidRPr="00666CD1">
        <w:rPr>
          <w:rFonts w:ascii="Arial" w:hAnsi="Arial" w:cs="Arial"/>
          <w:b/>
          <w:i/>
        </w:rPr>
        <w:t>WHO</w:t>
      </w:r>
      <w:r w:rsidRPr="00666CD1">
        <w:rPr>
          <w:rFonts w:ascii="Arial" w:hAnsi="Arial" w:cs="Arial"/>
          <w:i/>
        </w:rPr>
        <w:t>. In the event of a discrepancy between the terms of this policy and the official plan documents, the official plan documents will control.</w:t>
      </w:r>
    </w:p>
    <w:p w14:paraId="4E5939C3" w14:textId="77777777" w:rsidR="00862A62" w:rsidRPr="00666CD1" w:rsidRDefault="00862A62" w:rsidP="00862A62">
      <w:pPr>
        <w:jc w:val="both"/>
        <w:rPr>
          <w:rFonts w:ascii="Arial" w:hAnsi="Arial" w:cs="Arial"/>
          <w:i/>
        </w:rPr>
      </w:pPr>
    </w:p>
    <w:p w14:paraId="5009C8EA" w14:textId="77777777" w:rsidR="00862A62" w:rsidRDefault="00862A62" w:rsidP="00862A62">
      <w:pPr>
        <w:jc w:val="both"/>
        <w:rPr>
          <w:rFonts w:ascii="Arial" w:hAnsi="Arial" w:cs="Arial"/>
          <w:i/>
        </w:rPr>
      </w:pPr>
    </w:p>
    <w:p w14:paraId="35E575DB" w14:textId="77777777" w:rsidR="00862A62" w:rsidRDefault="00862A62" w:rsidP="00862A62">
      <w:pPr>
        <w:spacing w:after="160" w:line="259" w:lineRule="auto"/>
        <w:rPr>
          <w:rFonts w:ascii="Arial" w:hAnsi="Arial" w:cs="Arial"/>
        </w:rPr>
      </w:pPr>
      <w:r>
        <w:rPr>
          <w:rFonts w:ascii="Arial" w:hAnsi="Arial" w:cs="Arial"/>
        </w:rPr>
        <w:br w:type="page"/>
      </w:r>
    </w:p>
    <w:p w14:paraId="3EE73132" w14:textId="77777777" w:rsidR="00862A62" w:rsidRPr="00225CED" w:rsidRDefault="00862A62" w:rsidP="00862A62">
      <w:pPr>
        <w:pStyle w:val="Heading2"/>
        <w:jc w:val="center"/>
      </w:pPr>
      <w:bookmarkStart w:id="65" w:name="_Toc116035206"/>
      <w:r w:rsidRPr="009F3611">
        <w:t>DISABILITY LEAVE</w:t>
      </w:r>
      <w:bookmarkEnd w:id="65"/>
    </w:p>
    <w:p w14:paraId="46570E73" w14:textId="77777777" w:rsidR="00862A62" w:rsidRPr="004F4135" w:rsidRDefault="00862A62" w:rsidP="00862A62">
      <w:pPr>
        <w:jc w:val="both"/>
        <w:rPr>
          <w:rFonts w:ascii="Arial" w:hAnsi="Arial" w:cs="Arial"/>
          <w:sz w:val="36"/>
          <w:szCs w:val="36"/>
        </w:rPr>
      </w:pPr>
    </w:p>
    <w:p w14:paraId="14D22FF7" w14:textId="77777777" w:rsidR="00862A62" w:rsidRPr="004F4135" w:rsidRDefault="00862A62" w:rsidP="00862A62">
      <w:pPr>
        <w:jc w:val="both"/>
        <w:rPr>
          <w:rFonts w:ascii="Arial" w:hAnsi="Arial" w:cs="Arial"/>
        </w:rPr>
      </w:pPr>
      <w:r w:rsidRPr="004F4135">
        <w:rPr>
          <w:rFonts w:ascii="Arial" w:hAnsi="Arial" w:cs="Arial"/>
        </w:rPr>
        <w:t xml:space="preserve">Our </w:t>
      </w:r>
      <w:r w:rsidRPr="009A4E11">
        <w:rPr>
          <w:rFonts w:ascii="Arial" w:hAnsi="Arial" w:cs="Arial"/>
          <w:b/>
        </w:rPr>
        <w:t>Company</w:t>
      </w:r>
      <w:r w:rsidRPr="004F4135">
        <w:rPr>
          <w:rFonts w:ascii="Arial" w:hAnsi="Arial" w:cs="Arial"/>
        </w:rPr>
        <w:t xml:space="preserve"> offers employees a</w:t>
      </w:r>
      <w:r>
        <w:rPr>
          <w:rFonts w:ascii="Arial" w:hAnsi="Arial" w:cs="Arial"/>
        </w:rPr>
        <w:t>n unpaid</w:t>
      </w:r>
      <w:r w:rsidRPr="004F4135">
        <w:rPr>
          <w:rFonts w:ascii="Arial" w:hAnsi="Arial" w:cs="Arial"/>
        </w:rPr>
        <w:t xml:space="preserve"> leave of absence due to an injury or illness, including pregnancy-related disability, consistent with applicable law</w:t>
      </w:r>
      <w:bookmarkStart w:id="66" w:name="_Toc499906878"/>
      <w:r w:rsidRPr="004F4135">
        <w:rPr>
          <w:rFonts w:ascii="Arial" w:hAnsi="Arial" w:cs="Arial"/>
        </w:rPr>
        <w:t>.</w:t>
      </w:r>
      <w:r w:rsidRPr="00CC2558">
        <w:rPr>
          <w:rFonts w:ascii="Arial" w:hAnsi="Arial" w:cs="Arial"/>
        </w:rPr>
        <w:t xml:space="preserve"> </w:t>
      </w:r>
      <w:r>
        <w:rPr>
          <w:rFonts w:ascii="Arial" w:hAnsi="Arial" w:cs="Arial"/>
        </w:rPr>
        <w:t xml:space="preserve">During an unpaid disability leave, employees may be eligible to receive wage replacement benefits which will provide pay during leave. </w:t>
      </w:r>
    </w:p>
    <w:p w14:paraId="5E86D691" w14:textId="77777777" w:rsidR="00862A62" w:rsidRPr="004F4135" w:rsidRDefault="00862A62" w:rsidP="00862A62">
      <w:pPr>
        <w:jc w:val="both"/>
        <w:rPr>
          <w:rFonts w:ascii="Arial" w:hAnsi="Arial" w:cs="Arial"/>
        </w:rPr>
      </w:pPr>
    </w:p>
    <w:p w14:paraId="75E26F96" w14:textId="77777777" w:rsidR="00862A62" w:rsidRPr="004F4135" w:rsidRDefault="00862A62" w:rsidP="00862A62">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741696" behindDoc="0" locked="0" layoutInCell="1" allowOverlap="1" wp14:anchorId="7803CDF8" wp14:editId="450188C5">
                <wp:simplePos x="0" y="0"/>
                <wp:positionH relativeFrom="column">
                  <wp:posOffset>0</wp:posOffset>
                </wp:positionH>
                <wp:positionV relativeFrom="paragraph">
                  <wp:posOffset>26669</wp:posOffset>
                </wp:positionV>
                <wp:extent cx="5943600" cy="0"/>
                <wp:effectExtent l="0" t="0" r="0" b="0"/>
                <wp:wrapNone/>
                <wp:docPr id="15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B28E6" id="Straight Connector 5" o:spid="_x0000_s1026" style="position:absolute;z-index:251741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0ADFB173" w14:textId="77777777" w:rsidR="00862A62" w:rsidRPr="004F4135" w:rsidRDefault="00862A62" w:rsidP="00862A62">
      <w:pPr>
        <w:jc w:val="both"/>
        <w:rPr>
          <w:rFonts w:ascii="Arial" w:hAnsi="Arial" w:cs="Arial"/>
        </w:rPr>
      </w:pPr>
      <w:r w:rsidRPr="004F4135">
        <w:rPr>
          <w:rFonts w:ascii="Arial" w:hAnsi="Arial" w:cs="Arial"/>
          <w:b/>
        </w:rPr>
        <w:t>ELIGIBILITY</w:t>
      </w:r>
      <w:bookmarkEnd w:id="66"/>
    </w:p>
    <w:p w14:paraId="42A7483E" w14:textId="77777777" w:rsidR="00862A62" w:rsidRPr="004F4135" w:rsidRDefault="00862A62" w:rsidP="00862A62">
      <w:pPr>
        <w:ind w:left="720"/>
        <w:jc w:val="both"/>
        <w:rPr>
          <w:rFonts w:ascii="Arial" w:hAnsi="Arial" w:cs="Arial"/>
        </w:rPr>
      </w:pPr>
      <w:bookmarkStart w:id="67" w:name="_Toc499906879"/>
      <w:r w:rsidRPr="004F4135">
        <w:rPr>
          <w:rFonts w:ascii="Arial" w:hAnsi="Arial" w:cs="Arial"/>
        </w:rPr>
        <w:t>All employees are eligible for this leave.</w:t>
      </w:r>
      <w:bookmarkEnd w:id="67"/>
    </w:p>
    <w:p w14:paraId="268B4698" w14:textId="77777777" w:rsidR="00862A62" w:rsidRPr="004F4135" w:rsidRDefault="00862A62" w:rsidP="00862A62">
      <w:pPr>
        <w:jc w:val="both"/>
        <w:rPr>
          <w:rFonts w:ascii="Arial" w:hAnsi="Arial" w:cs="Arial"/>
        </w:rPr>
      </w:pPr>
    </w:p>
    <w:p w14:paraId="4820076A" w14:textId="77777777" w:rsidR="00862A62" w:rsidRPr="004F4135" w:rsidRDefault="00862A62" w:rsidP="00862A62">
      <w:pPr>
        <w:jc w:val="both"/>
        <w:rPr>
          <w:rFonts w:ascii="Arial" w:hAnsi="Arial" w:cs="Arial"/>
        </w:rPr>
      </w:pPr>
      <w:bookmarkStart w:id="68" w:name="_Toc499906880"/>
      <w:r w:rsidRPr="004F4135">
        <w:rPr>
          <w:rFonts w:ascii="Arial" w:hAnsi="Arial" w:cs="Arial"/>
          <w:b/>
        </w:rPr>
        <w:t>LENGTH OF LEAVE</w:t>
      </w:r>
      <w:bookmarkEnd w:id="68"/>
    </w:p>
    <w:p w14:paraId="0FC95151" w14:textId="77777777" w:rsidR="00862A62" w:rsidRPr="004F4135" w:rsidRDefault="00862A62" w:rsidP="00862A62">
      <w:pPr>
        <w:ind w:left="720"/>
        <w:jc w:val="both"/>
        <w:rPr>
          <w:rFonts w:ascii="Arial" w:hAnsi="Arial" w:cs="Arial"/>
        </w:rPr>
      </w:pPr>
      <w:r w:rsidRPr="004F4135">
        <w:rPr>
          <w:rFonts w:ascii="Arial" w:hAnsi="Arial" w:cs="Arial"/>
        </w:rPr>
        <w:t xml:space="preserve">Leave will be provided as medically necessary and consistent with the operational needs of the </w:t>
      </w:r>
      <w:r w:rsidRPr="009A4E11">
        <w:rPr>
          <w:rFonts w:ascii="Arial" w:hAnsi="Arial" w:cs="Arial"/>
          <w:b/>
        </w:rPr>
        <w:t>Company</w:t>
      </w:r>
      <w:r w:rsidRPr="004F4135">
        <w:rPr>
          <w:rFonts w:ascii="Arial" w:hAnsi="Arial" w:cs="Arial"/>
        </w:rPr>
        <w:t xml:space="preserve">. The </w:t>
      </w:r>
      <w:r w:rsidRPr="009A4E11">
        <w:rPr>
          <w:rFonts w:ascii="Arial" w:hAnsi="Arial" w:cs="Arial"/>
          <w:b/>
        </w:rPr>
        <w:t>Company</w:t>
      </w:r>
      <w:r w:rsidRPr="004F4135">
        <w:rPr>
          <w:rFonts w:ascii="Arial" w:hAnsi="Arial" w:cs="Arial"/>
        </w:rPr>
        <w:t xml:space="preserve"> will comply with the requirements of </w:t>
      </w:r>
      <w:r w:rsidRPr="00DC5A0D">
        <w:rPr>
          <w:rFonts w:ascii="Arial" w:hAnsi="Arial" w:cs="Arial"/>
          <w:b/>
          <w:bCs/>
        </w:rPr>
        <w:t>[include if 15 or more employees:</w:t>
      </w:r>
      <w:r>
        <w:rPr>
          <w:rFonts w:ascii="Arial" w:hAnsi="Arial" w:cs="Arial"/>
          <w:b/>
          <w:bCs/>
        </w:rPr>
        <w:t xml:space="preserve"> </w:t>
      </w:r>
      <w:r w:rsidRPr="004F4135">
        <w:rPr>
          <w:rFonts w:ascii="Arial" w:hAnsi="Arial" w:cs="Arial"/>
        </w:rPr>
        <w:t>the Americans with Disabilities Act and</w:t>
      </w:r>
      <w:r w:rsidRPr="00DC5A0D">
        <w:rPr>
          <w:rFonts w:ascii="Arial" w:hAnsi="Arial" w:cs="Arial"/>
          <w:b/>
          <w:bCs/>
        </w:rPr>
        <w:t xml:space="preserve">] </w:t>
      </w:r>
      <w:r w:rsidRPr="004F4135">
        <w:rPr>
          <w:rFonts w:ascii="Arial" w:hAnsi="Arial" w:cs="Arial"/>
        </w:rPr>
        <w:t>state law.</w:t>
      </w:r>
    </w:p>
    <w:p w14:paraId="394141CE" w14:textId="77777777" w:rsidR="00862A62" w:rsidRPr="004F4135" w:rsidRDefault="00862A62" w:rsidP="00862A62">
      <w:pPr>
        <w:jc w:val="both"/>
        <w:rPr>
          <w:rFonts w:ascii="Arial" w:hAnsi="Arial" w:cs="Arial"/>
        </w:rPr>
      </w:pPr>
    </w:p>
    <w:p w14:paraId="17864A37" w14:textId="77777777" w:rsidR="00862A62" w:rsidRPr="004F4135" w:rsidRDefault="00862A62" w:rsidP="00862A62">
      <w:pPr>
        <w:jc w:val="both"/>
        <w:rPr>
          <w:rFonts w:ascii="Arial" w:hAnsi="Arial" w:cs="Arial"/>
        </w:rPr>
      </w:pPr>
      <w:bookmarkStart w:id="69" w:name="_Toc499906881"/>
      <w:r w:rsidRPr="004F4135">
        <w:rPr>
          <w:rFonts w:ascii="Arial" w:hAnsi="Arial" w:cs="Arial"/>
          <w:b/>
        </w:rPr>
        <w:t>PAY DURING LEAVE</w:t>
      </w:r>
      <w:bookmarkEnd w:id="69"/>
    </w:p>
    <w:p w14:paraId="15D9D34F" w14:textId="77777777" w:rsidR="00862A62" w:rsidRDefault="00862A62" w:rsidP="00862A62">
      <w:pPr>
        <w:ind w:left="720"/>
        <w:jc w:val="both"/>
        <w:rPr>
          <w:rFonts w:ascii="Arial" w:hAnsi="Arial" w:cs="Arial"/>
        </w:rPr>
      </w:pPr>
      <w:r w:rsidRPr="004F4135">
        <w:rPr>
          <w:rFonts w:ascii="Arial" w:hAnsi="Arial" w:cs="Arial"/>
        </w:rPr>
        <w:t>Disability leaves are unpaid except to the extent an employee is eligible to receive</w:t>
      </w:r>
      <w:r>
        <w:rPr>
          <w:rFonts w:ascii="Arial" w:hAnsi="Arial" w:cs="Arial"/>
        </w:rPr>
        <w:t xml:space="preserve"> wage replacement benefits while on leave including</w:t>
      </w:r>
      <w:r w:rsidRPr="004F4135">
        <w:rPr>
          <w:rFonts w:ascii="Arial" w:hAnsi="Arial" w:cs="Arial"/>
        </w:rPr>
        <w:t xml:space="preserve"> workers’ compensation benefits</w:t>
      </w:r>
      <w:r>
        <w:rPr>
          <w:rFonts w:ascii="Arial" w:hAnsi="Arial" w:cs="Arial"/>
          <w:b/>
          <w:bCs/>
        </w:rPr>
        <w:t xml:space="preserve"> </w:t>
      </w:r>
      <w:r>
        <w:rPr>
          <w:rFonts w:ascii="Arial" w:hAnsi="Arial" w:cs="Arial"/>
        </w:rPr>
        <w:t>or</w:t>
      </w:r>
      <w:r w:rsidRPr="001B2EB9">
        <w:rPr>
          <w:rFonts w:ascii="Arial" w:hAnsi="Arial" w:cs="Arial"/>
        </w:rPr>
        <w:t xml:space="preserve"> short-term disability benefits</w:t>
      </w:r>
      <w:r>
        <w:rPr>
          <w:rFonts w:ascii="Arial" w:hAnsi="Arial" w:cs="Arial"/>
        </w:rPr>
        <w:t xml:space="preserve">. In addition, employees </w:t>
      </w:r>
      <w:r w:rsidRPr="00B277C2">
        <w:rPr>
          <w:rFonts w:ascii="Arial" w:hAnsi="Arial" w:cs="Arial"/>
          <w:b/>
          <w:bCs/>
        </w:rPr>
        <w:t>(may use/are required to use)</w:t>
      </w:r>
      <w:r>
        <w:rPr>
          <w:rFonts w:ascii="Arial" w:hAnsi="Arial" w:cs="Arial"/>
          <w:b/>
        </w:rPr>
        <w:t xml:space="preserve"> </w:t>
      </w:r>
      <w:r w:rsidRPr="00451CEC">
        <w:rPr>
          <w:rFonts w:ascii="Arial" w:hAnsi="Arial" w:cs="Arial"/>
          <w:bCs/>
        </w:rPr>
        <w:t xml:space="preserve">their </w:t>
      </w:r>
      <w:r w:rsidRPr="001169AA">
        <w:rPr>
          <w:rFonts w:ascii="Arial" w:hAnsi="Arial" w:cs="Arial"/>
          <w:b/>
          <w:bCs/>
        </w:rPr>
        <w:t>PTO/vacation, sick</w:t>
      </w:r>
      <w:r>
        <w:rPr>
          <w:rFonts w:ascii="Arial" w:hAnsi="Arial" w:cs="Arial"/>
          <w:b/>
          <w:bCs/>
        </w:rPr>
        <w:t xml:space="preserve"> leave</w:t>
      </w:r>
      <w:r w:rsidRPr="001169AA">
        <w:rPr>
          <w:rFonts w:ascii="Arial" w:hAnsi="Arial" w:cs="Arial"/>
          <w:b/>
          <w:bCs/>
        </w:rPr>
        <w:t xml:space="preserve"> or personal </w:t>
      </w:r>
      <w:r w:rsidRPr="005E62CE">
        <w:rPr>
          <w:rFonts w:ascii="Arial" w:hAnsi="Arial" w:cs="Arial"/>
        </w:rPr>
        <w:t>time</w:t>
      </w:r>
      <w:r>
        <w:rPr>
          <w:rFonts w:ascii="Arial" w:hAnsi="Arial" w:cs="Arial"/>
          <w:b/>
          <w:bCs/>
        </w:rPr>
        <w:t xml:space="preserve"> </w:t>
      </w:r>
      <w:r w:rsidRPr="00451CEC">
        <w:rPr>
          <w:rFonts w:ascii="Arial" w:hAnsi="Arial" w:cs="Arial"/>
        </w:rPr>
        <w:t>while on leave</w:t>
      </w:r>
      <w:r>
        <w:rPr>
          <w:rFonts w:ascii="Arial" w:hAnsi="Arial" w:cs="Arial"/>
        </w:rPr>
        <w:t>, to the extent permitted by law</w:t>
      </w:r>
      <w:r>
        <w:rPr>
          <w:rFonts w:ascii="Arial" w:hAnsi="Arial" w:cs="Arial"/>
          <w:b/>
        </w:rPr>
        <w:t>]</w:t>
      </w:r>
      <w:r w:rsidRPr="003165A3">
        <w:rPr>
          <w:rFonts w:ascii="Arial" w:hAnsi="Arial" w:cs="Arial"/>
        </w:rPr>
        <w:t>.</w:t>
      </w:r>
    </w:p>
    <w:p w14:paraId="608C416F" w14:textId="77777777" w:rsidR="00862A62" w:rsidRDefault="00862A62" w:rsidP="00862A62">
      <w:pPr>
        <w:ind w:left="720"/>
        <w:jc w:val="both"/>
        <w:rPr>
          <w:rFonts w:ascii="Arial" w:hAnsi="Arial" w:cs="Arial"/>
        </w:rPr>
      </w:pPr>
    </w:p>
    <w:p w14:paraId="7FB720F4" w14:textId="77777777" w:rsidR="00862A62" w:rsidRDefault="00862A62" w:rsidP="00862A62">
      <w:pPr>
        <w:ind w:left="720"/>
        <w:jc w:val="both"/>
        <w:rPr>
          <w:rFonts w:ascii="Arial" w:hAnsi="Arial" w:cs="Arial"/>
          <w:b/>
        </w:rPr>
      </w:pPr>
      <w:r w:rsidRPr="003429CA">
        <w:rPr>
          <w:rFonts w:ascii="Arial" w:hAnsi="Arial" w:cs="Arial"/>
          <w:b/>
          <w:bCs/>
        </w:rPr>
        <w:t>[Optional:</w:t>
      </w:r>
      <w:r>
        <w:rPr>
          <w:rFonts w:ascii="Arial" w:hAnsi="Arial" w:cs="Arial"/>
        </w:rPr>
        <w:t xml:space="preserve"> Employees who receive </w:t>
      </w:r>
      <w:r w:rsidRPr="004F4135">
        <w:rPr>
          <w:rFonts w:ascii="Arial" w:hAnsi="Arial" w:cs="Arial"/>
        </w:rPr>
        <w:t>workers’ compensation</w:t>
      </w:r>
      <w:r>
        <w:rPr>
          <w:rFonts w:ascii="Arial" w:hAnsi="Arial" w:cs="Arial"/>
        </w:rPr>
        <w:t xml:space="preserve"> or </w:t>
      </w:r>
      <w:r w:rsidRPr="004F4135">
        <w:rPr>
          <w:rFonts w:ascii="Arial" w:hAnsi="Arial" w:cs="Arial"/>
        </w:rPr>
        <w:t>short-term disability</w:t>
      </w:r>
      <w:r>
        <w:rPr>
          <w:rFonts w:ascii="Arial" w:hAnsi="Arial" w:cs="Arial"/>
        </w:rPr>
        <w:t xml:space="preserve"> </w:t>
      </w:r>
      <w:r w:rsidRPr="005E62CE">
        <w:rPr>
          <w:rFonts w:ascii="Arial" w:hAnsi="Arial" w:cs="Arial"/>
          <w:b/>
          <w:bCs/>
        </w:rPr>
        <w:t>[or long-term disability]</w:t>
      </w:r>
      <w:r w:rsidRPr="004F4135">
        <w:rPr>
          <w:rFonts w:ascii="Arial" w:hAnsi="Arial" w:cs="Arial"/>
        </w:rPr>
        <w:t xml:space="preserve"> benefits</w:t>
      </w:r>
      <w:r>
        <w:rPr>
          <w:rFonts w:ascii="Arial" w:hAnsi="Arial" w:cs="Arial"/>
        </w:rPr>
        <w:t xml:space="preserve"> while on leave may choose to supplement their benefit with available </w:t>
      </w:r>
      <w:r w:rsidRPr="001169AA">
        <w:rPr>
          <w:rFonts w:ascii="Arial" w:hAnsi="Arial" w:cs="Arial"/>
          <w:b/>
          <w:bCs/>
        </w:rPr>
        <w:t>PTO/vacation, sick</w:t>
      </w:r>
      <w:r>
        <w:rPr>
          <w:rFonts w:ascii="Arial" w:hAnsi="Arial" w:cs="Arial"/>
          <w:b/>
          <w:bCs/>
        </w:rPr>
        <w:t xml:space="preserve"> leave</w:t>
      </w:r>
      <w:r w:rsidRPr="001169AA">
        <w:rPr>
          <w:rFonts w:ascii="Arial" w:hAnsi="Arial" w:cs="Arial"/>
          <w:b/>
          <w:bCs/>
        </w:rPr>
        <w:t xml:space="preserve"> or personal </w:t>
      </w:r>
      <w:r>
        <w:rPr>
          <w:rFonts w:ascii="Arial" w:hAnsi="Arial" w:cs="Arial"/>
          <w:b/>
          <w:bCs/>
        </w:rPr>
        <w:t>leave</w:t>
      </w:r>
      <w:r w:rsidRPr="003D5D30">
        <w:rPr>
          <w:rFonts w:ascii="Arial" w:hAnsi="Arial" w:cs="Arial"/>
          <w:bCs/>
        </w:rPr>
        <w:t xml:space="preserve"> </w:t>
      </w:r>
      <w:r w:rsidRPr="003429CA">
        <w:rPr>
          <w:rFonts w:ascii="Arial" w:hAnsi="Arial" w:cs="Arial"/>
          <w:bCs/>
        </w:rPr>
        <w:t>to receive</w:t>
      </w:r>
      <w:r w:rsidRPr="003D5D30">
        <w:rPr>
          <w:rFonts w:ascii="Arial" w:hAnsi="Arial" w:cs="Arial"/>
          <w:bCs/>
        </w:rPr>
        <w:t xml:space="preserve"> </w:t>
      </w:r>
      <w:r w:rsidRPr="003429CA">
        <w:rPr>
          <w:rFonts w:ascii="Arial" w:hAnsi="Arial" w:cs="Arial"/>
          <w:bCs/>
        </w:rPr>
        <w:t>up to</w:t>
      </w:r>
      <w:r w:rsidRPr="003D5D30">
        <w:rPr>
          <w:rFonts w:ascii="Arial" w:hAnsi="Arial" w:cs="Arial"/>
          <w:bCs/>
        </w:rPr>
        <w:t xml:space="preserve"> </w:t>
      </w:r>
      <w:r w:rsidRPr="003429CA">
        <w:rPr>
          <w:rFonts w:ascii="Arial" w:hAnsi="Arial" w:cs="Arial"/>
          <w:bCs/>
        </w:rPr>
        <w:t>100 percent of their average weekly wage.</w:t>
      </w:r>
      <w:r w:rsidRPr="003429CA">
        <w:rPr>
          <w:rFonts w:ascii="Arial" w:hAnsi="Arial" w:cs="Arial"/>
          <w:b/>
        </w:rPr>
        <w:t>]</w:t>
      </w:r>
    </w:p>
    <w:p w14:paraId="2F78247B" w14:textId="77777777" w:rsidR="00862A62" w:rsidRDefault="00862A62" w:rsidP="00862A62">
      <w:pPr>
        <w:ind w:left="720"/>
        <w:jc w:val="both"/>
        <w:rPr>
          <w:rFonts w:ascii="Arial" w:hAnsi="Arial" w:cs="Arial"/>
          <w:b/>
        </w:rPr>
      </w:pPr>
    </w:p>
    <w:p w14:paraId="2F1C55A1" w14:textId="77777777" w:rsidR="00862A62" w:rsidRPr="00493C3E" w:rsidRDefault="00862A62" w:rsidP="00862A62">
      <w:pPr>
        <w:ind w:left="720"/>
        <w:jc w:val="both"/>
        <w:rPr>
          <w:rFonts w:ascii="Arial" w:hAnsi="Arial" w:cs="Arial"/>
          <w:bCs/>
        </w:rPr>
      </w:pPr>
      <w:r w:rsidRPr="00493C3E">
        <w:rPr>
          <w:rFonts w:ascii="Arial" w:hAnsi="Arial" w:cs="Arial"/>
          <w:bCs/>
        </w:rPr>
        <w:t xml:space="preserve">Employees should be aware </w:t>
      </w:r>
      <w:r>
        <w:rPr>
          <w:rFonts w:ascii="Arial" w:hAnsi="Arial" w:cs="Arial"/>
          <w:bCs/>
        </w:rPr>
        <w:t xml:space="preserve">workers’ compensation or short-term disability insurance benefits </w:t>
      </w:r>
      <w:r w:rsidRPr="00521070">
        <w:rPr>
          <w:rFonts w:ascii="Arial" w:hAnsi="Arial" w:cs="Arial"/>
          <w:bCs/>
        </w:rPr>
        <w:t>are partial wage replacement benefi</w:t>
      </w:r>
      <w:r>
        <w:rPr>
          <w:rFonts w:ascii="Arial" w:hAnsi="Arial" w:cs="Arial"/>
          <w:bCs/>
        </w:rPr>
        <w:t>ts</w:t>
      </w:r>
      <w:r w:rsidRPr="00521070">
        <w:rPr>
          <w:rFonts w:ascii="Arial" w:hAnsi="Arial" w:cs="Arial"/>
          <w:bCs/>
        </w:rPr>
        <w:t xml:space="preserve">, not a </w:t>
      </w:r>
      <w:r>
        <w:rPr>
          <w:rFonts w:ascii="Arial" w:hAnsi="Arial" w:cs="Arial"/>
          <w:bCs/>
        </w:rPr>
        <w:t>job-</w:t>
      </w:r>
      <w:r w:rsidRPr="00521070">
        <w:rPr>
          <w:rFonts w:ascii="Arial" w:hAnsi="Arial" w:cs="Arial"/>
          <w:bCs/>
        </w:rPr>
        <w:t>protected leave of absence.</w:t>
      </w:r>
      <w:r>
        <w:rPr>
          <w:rFonts w:ascii="Arial" w:hAnsi="Arial" w:cs="Arial"/>
          <w:bCs/>
        </w:rPr>
        <w:t xml:space="preserve"> Therefore, having applied for, or receiving these benefits, is not an </w:t>
      </w:r>
      <w:r w:rsidRPr="00493C3E">
        <w:rPr>
          <w:rFonts w:ascii="Arial" w:hAnsi="Arial" w:cs="Arial"/>
          <w:bCs/>
        </w:rPr>
        <w:t>automatic</w:t>
      </w:r>
      <w:r>
        <w:rPr>
          <w:rFonts w:ascii="Arial" w:hAnsi="Arial" w:cs="Arial"/>
          <w:bCs/>
        </w:rPr>
        <w:t xml:space="preserve"> </w:t>
      </w:r>
      <w:r w:rsidRPr="00493C3E">
        <w:rPr>
          <w:rFonts w:ascii="Arial" w:hAnsi="Arial" w:cs="Arial"/>
          <w:bCs/>
        </w:rPr>
        <w:t>designat</w:t>
      </w:r>
      <w:r>
        <w:rPr>
          <w:rFonts w:ascii="Arial" w:hAnsi="Arial" w:cs="Arial"/>
          <w:bCs/>
        </w:rPr>
        <w:t>ion of leave</w:t>
      </w:r>
      <w:r w:rsidRPr="00493C3E">
        <w:rPr>
          <w:rFonts w:ascii="Arial" w:hAnsi="Arial" w:cs="Arial"/>
          <w:bCs/>
        </w:rPr>
        <w:t xml:space="preserve"> under this policy</w:t>
      </w:r>
      <w:r>
        <w:rPr>
          <w:rFonts w:ascii="Arial" w:hAnsi="Arial" w:cs="Arial"/>
          <w:bCs/>
        </w:rPr>
        <w:t>, and e</w:t>
      </w:r>
      <w:r w:rsidRPr="00493C3E">
        <w:rPr>
          <w:rFonts w:ascii="Arial" w:hAnsi="Arial" w:cs="Arial"/>
          <w:bCs/>
        </w:rPr>
        <w:t xml:space="preserve">mployees </w:t>
      </w:r>
      <w:r w:rsidRPr="00D0675A">
        <w:rPr>
          <w:rFonts w:ascii="Arial" w:hAnsi="Arial" w:cs="Arial"/>
        </w:rPr>
        <w:t xml:space="preserve">are required to obtain approval for a leave of absence by contacting </w:t>
      </w:r>
      <w:r w:rsidRPr="00D0675A">
        <w:rPr>
          <w:rFonts w:ascii="Arial" w:hAnsi="Arial" w:cs="Arial"/>
          <w:b/>
          <w:bCs/>
        </w:rPr>
        <w:t>WHO</w:t>
      </w:r>
      <w:r w:rsidRPr="007E0289">
        <w:rPr>
          <w:rFonts w:ascii="Arial" w:hAnsi="Arial" w:cs="Arial"/>
        </w:rPr>
        <w:t xml:space="preserve"> </w:t>
      </w:r>
      <w:r w:rsidRPr="00D0675A">
        <w:rPr>
          <w:rFonts w:ascii="Arial" w:hAnsi="Arial" w:cs="Arial"/>
        </w:rPr>
        <w:t>and comply</w:t>
      </w:r>
      <w:r>
        <w:rPr>
          <w:rFonts w:ascii="Arial" w:hAnsi="Arial" w:cs="Arial"/>
        </w:rPr>
        <w:t>ing</w:t>
      </w:r>
      <w:r w:rsidRPr="00D0675A">
        <w:rPr>
          <w:rFonts w:ascii="Arial" w:hAnsi="Arial" w:cs="Arial"/>
        </w:rPr>
        <w:t xml:space="preserve"> with </w:t>
      </w:r>
      <w:r>
        <w:rPr>
          <w:rFonts w:ascii="Arial" w:hAnsi="Arial" w:cs="Arial"/>
          <w:bCs/>
        </w:rPr>
        <w:t>the medical certification requirements of this policy</w:t>
      </w:r>
      <w:r w:rsidRPr="00493C3E">
        <w:rPr>
          <w:rFonts w:ascii="Arial" w:hAnsi="Arial" w:cs="Arial"/>
          <w:bCs/>
        </w:rPr>
        <w:t>.</w:t>
      </w:r>
    </w:p>
    <w:p w14:paraId="6D0DDE3F" w14:textId="77777777" w:rsidR="00862A62" w:rsidRPr="004F4135" w:rsidRDefault="00862A62" w:rsidP="00862A62">
      <w:pPr>
        <w:jc w:val="both"/>
        <w:rPr>
          <w:rFonts w:ascii="Arial" w:hAnsi="Arial" w:cs="Arial"/>
        </w:rPr>
      </w:pPr>
    </w:p>
    <w:p w14:paraId="48141225" w14:textId="77777777" w:rsidR="00862A62" w:rsidRPr="004F4135" w:rsidRDefault="00862A62" w:rsidP="00862A62">
      <w:pPr>
        <w:jc w:val="both"/>
        <w:rPr>
          <w:rFonts w:ascii="Arial" w:hAnsi="Arial" w:cs="Arial"/>
        </w:rPr>
      </w:pPr>
      <w:bookmarkStart w:id="70" w:name="_Toc499906882"/>
      <w:r w:rsidRPr="004F4135">
        <w:rPr>
          <w:rFonts w:ascii="Arial" w:hAnsi="Arial" w:cs="Arial"/>
          <w:b/>
        </w:rPr>
        <w:t>MEDICAL CERTIFICATION</w:t>
      </w:r>
      <w:bookmarkEnd w:id="70"/>
    </w:p>
    <w:p w14:paraId="4508E7A3" w14:textId="77777777" w:rsidR="00862A62" w:rsidRPr="004F4135" w:rsidRDefault="00862A62" w:rsidP="00862A62">
      <w:pPr>
        <w:ind w:left="720"/>
        <w:jc w:val="both"/>
        <w:rPr>
          <w:rFonts w:ascii="Arial" w:hAnsi="Arial" w:cs="Arial"/>
        </w:rPr>
      </w:pPr>
      <w:r w:rsidRPr="004F4135">
        <w:rPr>
          <w:rFonts w:ascii="Arial" w:hAnsi="Arial" w:cs="Arial"/>
        </w:rPr>
        <w:t xml:space="preserve">Prior to the granting of such leave, employees must provide </w:t>
      </w:r>
      <w:r w:rsidRPr="00D23A59">
        <w:rPr>
          <w:rFonts w:ascii="Arial" w:hAnsi="Arial" w:cs="Arial"/>
          <w:b/>
        </w:rPr>
        <w:t>WHO</w:t>
      </w:r>
      <w:r w:rsidRPr="004F4135">
        <w:rPr>
          <w:rFonts w:ascii="Arial" w:hAnsi="Arial" w:cs="Arial"/>
        </w:rPr>
        <w:t xml:space="preserve"> with a health care provider’s certificate justifying the medical need for the disability leave and </w:t>
      </w:r>
      <w:r>
        <w:rPr>
          <w:rFonts w:ascii="Arial" w:hAnsi="Arial" w:cs="Arial"/>
        </w:rPr>
        <w:t>providing</w:t>
      </w:r>
      <w:r w:rsidRPr="004F4135">
        <w:rPr>
          <w:rFonts w:ascii="Arial" w:hAnsi="Arial" w:cs="Arial"/>
        </w:rPr>
        <w:t xml:space="preserve"> the expected date of return.</w:t>
      </w:r>
    </w:p>
    <w:p w14:paraId="01AB3C06" w14:textId="77777777" w:rsidR="00862A62" w:rsidRDefault="00862A62" w:rsidP="00862A62">
      <w:pPr>
        <w:jc w:val="both"/>
        <w:rPr>
          <w:rFonts w:ascii="Arial" w:hAnsi="Arial" w:cs="Arial"/>
        </w:rPr>
      </w:pPr>
    </w:p>
    <w:p w14:paraId="212A638F" w14:textId="77777777" w:rsidR="00862A62" w:rsidRPr="007A7EB4" w:rsidRDefault="00862A62" w:rsidP="00862A62">
      <w:pPr>
        <w:jc w:val="both"/>
        <w:rPr>
          <w:rStyle w:val="IntenseEmphasis"/>
          <w:rFonts w:cs="Arial"/>
          <w:i/>
          <w:iCs w:val="0"/>
        </w:rPr>
      </w:pPr>
      <w:r w:rsidRPr="007A7EB4">
        <w:rPr>
          <w:rStyle w:val="IntenseEmphasis"/>
          <w:rFonts w:cs="Arial"/>
        </w:rPr>
        <w:t xml:space="preserve">INTERACTION WITH OTHER </w:t>
      </w:r>
      <w:r>
        <w:rPr>
          <w:rStyle w:val="IntenseEmphasis"/>
          <w:rFonts w:cs="Arial"/>
        </w:rPr>
        <w:t xml:space="preserve">LAWS AND </w:t>
      </w:r>
      <w:r w:rsidRPr="007A7EB4">
        <w:rPr>
          <w:rStyle w:val="IntenseEmphasis"/>
          <w:rFonts w:cs="Arial"/>
        </w:rPr>
        <w:t>LEAVES</w:t>
      </w:r>
    </w:p>
    <w:p w14:paraId="723A3353" w14:textId="77777777" w:rsidR="00862A62" w:rsidRDefault="00862A62" w:rsidP="00862A62">
      <w:pPr>
        <w:ind w:left="720"/>
        <w:jc w:val="both"/>
        <w:rPr>
          <w:rFonts w:ascii="Arial" w:hAnsi="Arial" w:cs="Arial"/>
        </w:rPr>
      </w:pPr>
      <w:r>
        <w:rPr>
          <w:rFonts w:ascii="Arial" w:hAnsi="Arial" w:cs="Arial"/>
        </w:rPr>
        <w:t xml:space="preserve">Leave under this policy may be provided as a reasonable accommodation under state law </w:t>
      </w:r>
      <w:r w:rsidRPr="00A0464A">
        <w:rPr>
          <w:rFonts w:ascii="Arial" w:hAnsi="Arial" w:cs="Arial"/>
          <w:b/>
          <w:bCs/>
        </w:rPr>
        <w:t xml:space="preserve">[include if </w:t>
      </w:r>
      <w:r>
        <w:rPr>
          <w:rFonts w:ascii="Arial" w:hAnsi="Arial" w:cs="Arial"/>
          <w:b/>
          <w:bCs/>
        </w:rPr>
        <w:t>the client</w:t>
      </w:r>
      <w:r w:rsidRPr="00A0464A">
        <w:rPr>
          <w:rFonts w:ascii="Arial" w:hAnsi="Arial" w:cs="Arial"/>
          <w:b/>
          <w:bCs/>
        </w:rPr>
        <w:t xml:space="preserve"> has 15 or more employees:</w:t>
      </w:r>
      <w:r>
        <w:rPr>
          <w:rFonts w:ascii="Arial" w:hAnsi="Arial" w:cs="Arial"/>
        </w:rPr>
        <w:t xml:space="preserve"> and the Americans with Disabilities Act (ADA)]. </w:t>
      </w:r>
    </w:p>
    <w:p w14:paraId="3DCFE7D8" w14:textId="77777777" w:rsidR="00862A62" w:rsidRDefault="00862A62" w:rsidP="00862A62">
      <w:pPr>
        <w:ind w:left="720"/>
        <w:jc w:val="both"/>
        <w:rPr>
          <w:rFonts w:ascii="Arial" w:hAnsi="Arial" w:cs="Arial"/>
        </w:rPr>
      </w:pPr>
    </w:p>
    <w:p w14:paraId="6BFE2A80" w14:textId="77777777" w:rsidR="00862A62" w:rsidRPr="008326BA" w:rsidRDefault="00862A62" w:rsidP="00862A62">
      <w:pPr>
        <w:ind w:left="720"/>
        <w:jc w:val="both"/>
        <w:rPr>
          <w:rStyle w:val="IntenseEmphasis"/>
          <w:rFonts w:cs="Arial"/>
          <w:b w:val="0"/>
          <w:iCs w:val="0"/>
        </w:rPr>
      </w:pPr>
      <w:r>
        <w:rPr>
          <w:rFonts w:ascii="Arial" w:hAnsi="Arial" w:cs="Arial"/>
        </w:rPr>
        <w:t xml:space="preserve">Where applicable, this leave will run concurrent with </w:t>
      </w:r>
      <w:r w:rsidRPr="00256780">
        <w:rPr>
          <w:rStyle w:val="IntenseEmphasis"/>
          <w:rFonts w:cs="Arial"/>
          <w:bCs/>
        </w:rPr>
        <w:t>leave</w:t>
      </w:r>
      <w:r>
        <w:rPr>
          <w:rStyle w:val="IntenseEmphasis"/>
          <w:rFonts w:cs="Arial"/>
          <w:bCs/>
        </w:rPr>
        <w:t xml:space="preserve"> </w:t>
      </w:r>
      <w:r w:rsidRPr="00256780">
        <w:rPr>
          <w:rStyle w:val="IntenseEmphasis"/>
          <w:rFonts w:cs="Arial"/>
          <w:bCs/>
        </w:rPr>
        <w:t>under</w:t>
      </w:r>
      <w:r>
        <w:rPr>
          <w:rStyle w:val="IntenseEmphasis"/>
          <w:rFonts w:cs="Arial"/>
          <w:bCs/>
        </w:rPr>
        <w:t xml:space="preserve"> </w:t>
      </w:r>
      <w:r w:rsidRPr="00E51BBD">
        <w:rPr>
          <w:rStyle w:val="IntenseEmphasis"/>
          <w:rFonts w:cs="Arial"/>
        </w:rPr>
        <w:t>[</w:t>
      </w:r>
      <w:r w:rsidRPr="001B0108">
        <w:rPr>
          <w:rStyle w:val="IntenseEmphasis"/>
          <w:rFonts w:cs="Arial"/>
        </w:rPr>
        <w:t>the</w:t>
      </w:r>
      <w:r w:rsidRPr="000B1A70">
        <w:rPr>
          <w:rStyle w:val="IntenseEmphasis"/>
          <w:rFonts w:cs="Arial"/>
          <w:bCs/>
        </w:rPr>
        <w:t xml:space="preserve"> </w:t>
      </w:r>
      <w:r w:rsidRPr="00256780">
        <w:rPr>
          <w:rFonts w:ascii="Arial" w:hAnsi="Arial" w:cs="Arial"/>
          <w:b/>
          <w:bCs/>
        </w:rPr>
        <w:t>Family and Medical Leave (FMLA)</w:t>
      </w:r>
      <w:r w:rsidRPr="00256780">
        <w:rPr>
          <w:rFonts w:ascii="Arial" w:hAnsi="Arial" w:cs="Arial"/>
        </w:rPr>
        <w:t xml:space="preserve"> </w:t>
      </w:r>
      <w:r>
        <w:rPr>
          <w:rFonts w:ascii="Arial" w:hAnsi="Arial" w:cs="Arial"/>
        </w:rPr>
        <w:t>and/</w:t>
      </w:r>
      <w:r w:rsidRPr="00256780">
        <w:rPr>
          <w:rStyle w:val="IntenseEmphasis"/>
          <w:rFonts w:cs="Arial"/>
          <w:bCs/>
        </w:rPr>
        <w:t>or</w:t>
      </w:r>
      <w:r w:rsidRPr="00E51BBD">
        <w:rPr>
          <w:rStyle w:val="IntenseEmphasis"/>
          <w:rFonts w:cs="Arial"/>
        </w:rPr>
        <w:t>]</w:t>
      </w:r>
      <w:r w:rsidRPr="00256780">
        <w:rPr>
          <w:rStyle w:val="IntenseEmphasis"/>
          <w:rFonts w:cs="Arial"/>
          <w:bCs/>
        </w:rPr>
        <w:t xml:space="preserve"> any </w:t>
      </w:r>
      <w:r>
        <w:rPr>
          <w:rStyle w:val="IntenseEmphasis"/>
          <w:rFonts w:cs="Arial"/>
          <w:bCs/>
        </w:rPr>
        <w:t>other</w:t>
      </w:r>
      <w:r w:rsidRPr="00256780">
        <w:rPr>
          <w:rStyle w:val="IntenseEmphasis"/>
          <w:rFonts w:cs="Arial"/>
          <w:bCs/>
        </w:rPr>
        <w:t xml:space="preserve"> </w:t>
      </w:r>
      <w:r>
        <w:rPr>
          <w:rStyle w:val="IntenseEmphasis"/>
          <w:rFonts w:cs="Arial"/>
          <w:bCs/>
        </w:rPr>
        <w:t xml:space="preserve">leave required by </w:t>
      </w:r>
      <w:r w:rsidRPr="00256780">
        <w:rPr>
          <w:rStyle w:val="IntenseEmphasis"/>
          <w:rFonts w:cs="Arial"/>
          <w:bCs/>
        </w:rPr>
        <w:t>law</w:t>
      </w:r>
      <w:r>
        <w:rPr>
          <w:rStyle w:val="IntenseEmphasis"/>
          <w:rFonts w:cs="Arial"/>
          <w:bCs/>
        </w:rPr>
        <w:t xml:space="preserve"> provided</w:t>
      </w:r>
      <w:r w:rsidRPr="0005758E">
        <w:rPr>
          <w:rFonts w:ascii="Arial" w:hAnsi="Arial" w:cs="Arial"/>
        </w:rPr>
        <w:t xml:space="preserve"> </w:t>
      </w:r>
      <w:r w:rsidRPr="00C14521">
        <w:rPr>
          <w:rFonts w:ascii="Arial" w:hAnsi="Arial" w:cs="Arial"/>
        </w:rPr>
        <w:t>the</w:t>
      </w:r>
      <w:r w:rsidRPr="0005758E">
        <w:rPr>
          <w:rFonts w:ascii="Arial" w:hAnsi="Arial" w:cs="Arial"/>
        </w:rPr>
        <w:t xml:space="preserve"> employee is eligible for that leave.</w:t>
      </w:r>
      <w:r w:rsidRPr="0005758E">
        <w:rPr>
          <w:rFonts w:ascii="Arial" w:hAnsi="Arial" w:cs="Arial"/>
          <w:b/>
        </w:rPr>
        <w:t xml:space="preserve"> </w:t>
      </w:r>
    </w:p>
    <w:p w14:paraId="10B152F6" w14:textId="77777777" w:rsidR="00862A62" w:rsidRPr="004F4135" w:rsidRDefault="00862A62" w:rsidP="00862A62">
      <w:pPr>
        <w:jc w:val="both"/>
        <w:rPr>
          <w:rFonts w:ascii="Arial" w:hAnsi="Arial" w:cs="Arial"/>
        </w:rPr>
      </w:pPr>
    </w:p>
    <w:p w14:paraId="7DC84E8D" w14:textId="77777777" w:rsidR="00862A62" w:rsidRPr="004F4135" w:rsidRDefault="00862A62" w:rsidP="00862A62">
      <w:pPr>
        <w:rPr>
          <w:rStyle w:val="IntenseEmphasis"/>
          <w:rFonts w:cs="Arial"/>
          <w:b w:val="0"/>
        </w:rPr>
      </w:pPr>
      <w:r w:rsidRPr="004F4135">
        <w:rPr>
          <w:rStyle w:val="IntenseEmphasis"/>
          <w:rFonts w:cs="Arial"/>
        </w:rPr>
        <w:t>HEALTH INSURANCE DURING LEAVE</w:t>
      </w:r>
    </w:p>
    <w:p w14:paraId="087A775B" w14:textId="77777777" w:rsidR="00862A62" w:rsidRPr="004F4135" w:rsidRDefault="00862A62" w:rsidP="00862A62">
      <w:pPr>
        <w:ind w:left="720"/>
        <w:jc w:val="both"/>
        <w:rPr>
          <w:rFonts w:ascii="Arial" w:hAnsi="Arial" w:cs="Arial"/>
        </w:rPr>
      </w:pPr>
      <w:r w:rsidRPr="004F4135">
        <w:rPr>
          <w:rFonts w:ascii="Arial" w:hAnsi="Arial" w:cs="Arial"/>
        </w:rPr>
        <w:t xml:space="preserve">Our </w:t>
      </w:r>
      <w:r w:rsidRPr="009A4E11">
        <w:rPr>
          <w:rFonts w:ascii="Arial" w:hAnsi="Arial" w:cs="Arial"/>
          <w:b/>
        </w:rPr>
        <w:t>Company</w:t>
      </w:r>
      <w:r w:rsidRPr="004F4135">
        <w:rPr>
          <w:rFonts w:ascii="Arial" w:hAnsi="Arial" w:cs="Arial"/>
        </w:rPr>
        <w:t xml:space="preserve"> will continue to provide health insurance coverage for employees on authorized disability leave</w:t>
      </w:r>
      <w:r w:rsidRPr="00D36789">
        <w:rPr>
          <w:rFonts w:ascii="Arial" w:hAnsi="Arial" w:cs="Arial"/>
        </w:rPr>
        <w:t xml:space="preserve"> for</w:t>
      </w:r>
      <w:r w:rsidRPr="004F4135">
        <w:rPr>
          <w:rFonts w:ascii="Arial" w:hAnsi="Arial" w:cs="Arial"/>
          <w:b/>
        </w:rPr>
        <w:t xml:space="preserve"> </w:t>
      </w:r>
      <w:r>
        <w:rPr>
          <w:rFonts w:ascii="Arial" w:hAnsi="Arial" w:cs="Arial"/>
          <w:b/>
        </w:rPr>
        <w:t>how long</w:t>
      </w:r>
      <w:r w:rsidRPr="00D36789">
        <w:rPr>
          <w:rFonts w:ascii="Arial" w:hAnsi="Arial" w:cs="Arial"/>
        </w:rPr>
        <w:t>.</w:t>
      </w:r>
      <w:r w:rsidRPr="007F652B">
        <w:rPr>
          <w:rFonts w:ascii="Arial" w:hAnsi="Arial" w:cs="Arial"/>
          <w:bCs/>
        </w:rPr>
        <w:t xml:space="preserve"> </w:t>
      </w:r>
      <w:r w:rsidRPr="004F4135">
        <w:rPr>
          <w:rFonts w:ascii="Arial" w:hAnsi="Arial" w:cs="Arial"/>
        </w:rPr>
        <w:t xml:space="preserve">Employees are required to pay their portion of the premium on the </w:t>
      </w:r>
      <w:r w:rsidRPr="002C7E2C">
        <w:rPr>
          <w:rFonts w:ascii="Arial" w:hAnsi="Arial" w:cs="Arial"/>
          <w:b/>
          <w:bCs/>
        </w:rPr>
        <w:t>first day</w:t>
      </w:r>
      <w:r w:rsidRPr="004F4135">
        <w:rPr>
          <w:rFonts w:ascii="Arial" w:hAnsi="Arial" w:cs="Arial"/>
        </w:rPr>
        <w:t xml:space="preserve"> of each month. Coverage will cease if an employee's premium payment is more than 30 days late.</w:t>
      </w:r>
    </w:p>
    <w:p w14:paraId="5D41828C" w14:textId="77777777" w:rsidR="00862A62" w:rsidRPr="004F4135" w:rsidRDefault="00862A62" w:rsidP="00862A62">
      <w:pPr>
        <w:ind w:left="720"/>
        <w:jc w:val="both"/>
        <w:rPr>
          <w:rFonts w:ascii="Arial" w:hAnsi="Arial" w:cs="Arial"/>
        </w:rPr>
      </w:pPr>
    </w:p>
    <w:p w14:paraId="353A204F" w14:textId="77777777" w:rsidR="00862A62" w:rsidRDefault="00862A62" w:rsidP="00862A62">
      <w:pPr>
        <w:ind w:left="720"/>
        <w:jc w:val="both"/>
        <w:rPr>
          <w:rFonts w:ascii="Arial" w:hAnsi="Arial" w:cs="Arial"/>
          <w:b/>
          <w:bCs/>
        </w:rPr>
      </w:pPr>
      <w:r w:rsidRPr="007F652B">
        <w:rPr>
          <w:rFonts w:ascii="Arial" w:hAnsi="Arial" w:cs="Arial"/>
          <w:b/>
          <w:bCs/>
        </w:rPr>
        <w:t>[Include statement for FMLA covered employers:</w:t>
      </w:r>
      <w:r w:rsidRPr="007F652B">
        <w:rPr>
          <w:rFonts w:ascii="Arial" w:hAnsi="Arial" w:cs="Arial"/>
        </w:rPr>
        <w:t xml:space="preserve"> </w:t>
      </w:r>
      <w:r w:rsidRPr="004F4135">
        <w:rPr>
          <w:rFonts w:ascii="Arial" w:hAnsi="Arial" w:cs="Arial"/>
        </w:rPr>
        <w:t xml:space="preserve">If an employee qualifies for leave under the Family and Medical Leave Act, </w:t>
      </w:r>
      <w:r>
        <w:rPr>
          <w:rFonts w:ascii="Arial" w:hAnsi="Arial" w:cs="Arial"/>
        </w:rPr>
        <w:t>they</w:t>
      </w:r>
      <w:r w:rsidRPr="004F4135">
        <w:rPr>
          <w:rFonts w:ascii="Arial" w:hAnsi="Arial" w:cs="Arial"/>
        </w:rPr>
        <w:t xml:space="preserve"> will receive health benefits during their </w:t>
      </w:r>
      <w:r w:rsidRPr="00DE085D">
        <w:rPr>
          <w:rFonts w:ascii="Arial" w:hAnsi="Arial" w:cs="Arial"/>
        </w:rPr>
        <w:t>FMLA</w:t>
      </w:r>
      <w:r w:rsidRPr="004F4135">
        <w:rPr>
          <w:rFonts w:ascii="Arial" w:hAnsi="Arial" w:cs="Arial"/>
          <w:b/>
        </w:rPr>
        <w:t xml:space="preserve"> </w:t>
      </w:r>
      <w:r w:rsidRPr="0005758E">
        <w:rPr>
          <w:rFonts w:ascii="Arial" w:hAnsi="Arial" w:cs="Arial"/>
        </w:rPr>
        <w:t xml:space="preserve">leave under </w:t>
      </w:r>
      <w:r w:rsidRPr="00C14521">
        <w:rPr>
          <w:rFonts w:ascii="Arial" w:hAnsi="Arial" w:cs="Arial"/>
        </w:rPr>
        <w:t>the</w:t>
      </w:r>
      <w:r w:rsidRPr="0005758E">
        <w:rPr>
          <w:rFonts w:ascii="Arial" w:hAnsi="Arial" w:cs="Arial"/>
        </w:rPr>
        <w:t xml:space="preserve"> same terms and conditions as if </w:t>
      </w:r>
      <w:r>
        <w:rPr>
          <w:rFonts w:ascii="Arial" w:hAnsi="Arial" w:cs="Arial"/>
        </w:rPr>
        <w:t>they</w:t>
      </w:r>
      <w:r w:rsidRPr="0005758E">
        <w:rPr>
          <w:rFonts w:ascii="Arial" w:hAnsi="Arial" w:cs="Arial"/>
        </w:rPr>
        <w:t xml:space="preserve"> w</w:t>
      </w:r>
      <w:r>
        <w:rPr>
          <w:rFonts w:ascii="Arial" w:hAnsi="Arial" w:cs="Arial"/>
        </w:rPr>
        <w:t>ere</w:t>
      </w:r>
      <w:r w:rsidRPr="0005758E">
        <w:rPr>
          <w:rFonts w:ascii="Arial" w:hAnsi="Arial" w:cs="Arial"/>
        </w:rPr>
        <w:t xml:space="preserve"> on </w:t>
      </w:r>
      <w:r w:rsidRPr="00C14521">
        <w:rPr>
          <w:rFonts w:ascii="Arial" w:hAnsi="Arial" w:cs="Arial"/>
        </w:rPr>
        <w:t>the</w:t>
      </w:r>
      <w:r w:rsidRPr="0005758E">
        <w:rPr>
          <w:rFonts w:ascii="Arial" w:hAnsi="Arial" w:cs="Arial"/>
        </w:rPr>
        <w:t xml:space="preserve"> job (</w:t>
      </w:r>
      <w:r>
        <w:rPr>
          <w:rFonts w:ascii="Arial" w:hAnsi="Arial" w:cs="Arial"/>
        </w:rPr>
        <w:t>s</w:t>
      </w:r>
      <w:r w:rsidRPr="0005758E">
        <w:rPr>
          <w:rFonts w:ascii="Arial" w:hAnsi="Arial" w:cs="Arial"/>
        </w:rPr>
        <w:t xml:space="preserve">ee </w:t>
      </w:r>
      <w:r w:rsidRPr="00C14521">
        <w:rPr>
          <w:rFonts w:ascii="Arial" w:hAnsi="Arial" w:cs="Arial"/>
        </w:rPr>
        <w:t>the</w:t>
      </w:r>
      <w:r w:rsidRPr="0005758E">
        <w:rPr>
          <w:rFonts w:ascii="Arial" w:hAnsi="Arial" w:cs="Arial"/>
        </w:rPr>
        <w:t xml:space="preserve"> </w:t>
      </w:r>
      <w:r w:rsidRPr="007F652B">
        <w:rPr>
          <w:rFonts w:ascii="Arial" w:hAnsi="Arial" w:cs="Arial"/>
        </w:rPr>
        <w:t>Family and Medical Leave Act</w:t>
      </w:r>
      <w:r w:rsidRPr="002939B3">
        <w:rPr>
          <w:rFonts w:ascii="Arial" w:hAnsi="Arial" w:cs="Arial"/>
        </w:rPr>
        <w:t xml:space="preserve"> </w:t>
      </w:r>
      <w:r w:rsidRPr="0005758E">
        <w:rPr>
          <w:rFonts w:ascii="Arial" w:hAnsi="Arial" w:cs="Arial"/>
        </w:rPr>
        <w:t>policy)</w:t>
      </w:r>
      <w:r>
        <w:rPr>
          <w:rFonts w:ascii="Arial" w:hAnsi="Arial" w:cs="Arial"/>
        </w:rPr>
        <w:t>.</w:t>
      </w:r>
      <w:r w:rsidRPr="002939B3">
        <w:rPr>
          <w:rFonts w:ascii="Arial" w:hAnsi="Arial" w:cs="Arial"/>
          <w:b/>
          <w:bCs/>
        </w:rPr>
        <w:t>]</w:t>
      </w:r>
    </w:p>
    <w:p w14:paraId="11F63C50" w14:textId="77777777" w:rsidR="00862A62" w:rsidRDefault="00862A62" w:rsidP="00862A62">
      <w:pPr>
        <w:ind w:left="720"/>
        <w:jc w:val="both"/>
        <w:rPr>
          <w:rFonts w:ascii="Arial" w:hAnsi="Arial" w:cs="Arial"/>
          <w:b/>
          <w:bCs/>
        </w:rPr>
      </w:pPr>
    </w:p>
    <w:p w14:paraId="2E7472B9" w14:textId="77777777" w:rsidR="00862A62" w:rsidRPr="004E0132" w:rsidRDefault="00862A62" w:rsidP="00862A62">
      <w:pPr>
        <w:ind w:left="720"/>
        <w:jc w:val="both"/>
        <w:rPr>
          <w:rStyle w:val="IntenseEmphasis"/>
          <w:rFonts w:cs="Arial"/>
          <w:b w:val="0"/>
          <w:iCs w:val="0"/>
        </w:rPr>
      </w:pPr>
    </w:p>
    <w:p w14:paraId="4461FCBF" w14:textId="77777777" w:rsidR="00862A62" w:rsidRPr="00472A40" w:rsidRDefault="00862A62" w:rsidP="00862A62">
      <w:pPr>
        <w:rPr>
          <w:rStyle w:val="IntenseEmphasis"/>
          <w:rFonts w:cs="Arial"/>
          <w:b w:val="0"/>
          <w:color w:val="FF0000"/>
        </w:rPr>
      </w:pPr>
      <w:r>
        <w:rPr>
          <w:rStyle w:val="IntenseEmphasis"/>
          <w:rFonts w:cs="Arial"/>
        </w:rPr>
        <w:t>CONTINUATION OF BENEFITS</w:t>
      </w:r>
      <w:r w:rsidRPr="004F4135">
        <w:rPr>
          <w:rStyle w:val="IntenseEmphasis"/>
          <w:rFonts w:cs="Arial"/>
        </w:rPr>
        <w:t xml:space="preserve"> DURING LEAVE</w:t>
      </w:r>
      <w:r>
        <w:rPr>
          <w:rStyle w:val="IntenseEmphasis"/>
          <w:rFonts w:cs="Arial"/>
        </w:rPr>
        <w:t xml:space="preserve"> </w:t>
      </w:r>
      <w:r w:rsidRPr="00472A40">
        <w:rPr>
          <w:rStyle w:val="IntenseEmphasis"/>
          <w:rFonts w:cs="Arial"/>
          <w:color w:val="FF0000"/>
        </w:rPr>
        <w:t>[Optional]</w:t>
      </w:r>
    </w:p>
    <w:p w14:paraId="7E2A078C" w14:textId="77777777" w:rsidR="00862A62" w:rsidRPr="00E07179" w:rsidRDefault="00862A62" w:rsidP="00862A62">
      <w:pPr>
        <w:ind w:left="720"/>
        <w:jc w:val="both"/>
        <w:rPr>
          <w:rFonts w:ascii="Arial" w:hAnsi="Arial" w:cs="Arial"/>
        </w:rPr>
      </w:pPr>
      <w:r>
        <w:rPr>
          <w:rFonts w:ascii="Arial" w:hAnsi="Arial" w:cs="Arial"/>
          <w:b/>
          <w:bCs/>
        </w:rPr>
        <w:t xml:space="preserve">[Include if this is consistent with other types of leave: </w:t>
      </w:r>
      <w:r w:rsidRPr="001169AA">
        <w:rPr>
          <w:rFonts w:ascii="Arial" w:hAnsi="Arial" w:cs="Arial"/>
          <w:b/>
          <w:bCs/>
        </w:rPr>
        <w:t>PTO/vacation, sick</w:t>
      </w:r>
      <w:r>
        <w:rPr>
          <w:rFonts w:ascii="Arial" w:hAnsi="Arial" w:cs="Arial"/>
          <w:b/>
          <w:bCs/>
        </w:rPr>
        <w:t xml:space="preserve"> leave</w:t>
      </w:r>
      <w:r w:rsidRPr="001169AA">
        <w:rPr>
          <w:rFonts w:ascii="Arial" w:hAnsi="Arial" w:cs="Arial"/>
          <w:b/>
          <w:bCs/>
        </w:rPr>
        <w:t xml:space="preserve"> or personal </w:t>
      </w:r>
      <w:r>
        <w:rPr>
          <w:rFonts w:ascii="Arial" w:hAnsi="Arial" w:cs="Arial"/>
          <w:b/>
          <w:bCs/>
        </w:rPr>
        <w:t>leave</w:t>
      </w:r>
      <w:r w:rsidRPr="00E07179">
        <w:rPr>
          <w:rFonts w:ascii="Arial" w:hAnsi="Arial" w:cs="Arial"/>
        </w:rPr>
        <w:t>, and seniority or service time do not continue to accrue, except in cases of intermittent leave.</w:t>
      </w:r>
      <w:r w:rsidRPr="00EB1517">
        <w:rPr>
          <w:rFonts w:ascii="Arial" w:hAnsi="Arial" w:cs="Arial"/>
          <w:b/>
          <w:bCs/>
        </w:rPr>
        <w:t>]</w:t>
      </w:r>
    </w:p>
    <w:p w14:paraId="2D706FBC" w14:textId="77777777" w:rsidR="00862A62" w:rsidRPr="00457CB0" w:rsidRDefault="00862A62" w:rsidP="00862A62">
      <w:pPr>
        <w:ind w:hanging="1440"/>
        <w:rPr>
          <w:rFonts w:ascii="Arial" w:hAnsi="Arial" w:cs="Arial"/>
        </w:rPr>
      </w:pPr>
    </w:p>
    <w:p w14:paraId="4D7B4C19" w14:textId="77777777" w:rsidR="00862A62" w:rsidRPr="00457CB0" w:rsidRDefault="00862A62" w:rsidP="00862A62">
      <w:pPr>
        <w:jc w:val="both"/>
        <w:rPr>
          <w:rFonts w:ascii="Arial" w:hAnsi="Arial" w:cs="Arial"/>
        </w:rPr>
      </w:pPr>
      <w:bookmarkStart w:id="71" w:name="_Toc499906883"/>
      <w:r w:rsidRPr="0005758E">
        <w:rPr>
          <w:rFonts w:ascii="Arial" w:hAnsi="Arial" w:cs="Arial"/>
          <w:b/>
        </w:rPr>
        <w:t>RETURN TO WORK</w:t>
      </w:r>
      <w:bookmarkEnd w:id="71"/>
    </w:p>
    <w:p w14:paraId="0E233BE5" w14:textId="77777777" w:rsidR="00862A62" w:rsidRPr="00457CB0" w:rsidRDefault="00862A62" w:rsidP="00862A62">
      <w:pPr>
        <w:ind w:left="720"/>
        <w:jc w:val="both"/>
        <w:rPr>
          <w:rFonts w:ascii="Arial" w:hAnsi="Arial" w:cs="Arial"/>
        </w:rPr>
      </w:pPr>
      <w:r w:rsidRPr="0005758E">
        <w:rPr>
          <w:rFonts w:ascii="Arial" w:hAnsi="Arial" w:cs="Arial"/>
        </w:rPr>
        <w:t xml:space="preserve">Before returning to work, employees are required to present documentation from a health care provider certifying </w:t>
      </w:r>
      <w:r w:rsidRPr="00C14521">
        <w:rPr>
          <w:rFonts w:ascii="Arial" w:hAnsi="Arial" w:cs="Arial"/>
        </w:rPr>
        <w:t>the</w:t>
      </w:r>
      <w:r w:rsidRPr="0005758E">
        <w:rPr>
          <w:rFonts w:ascii="Arial" w:hAnsi="Arial" w:cs="Arial"/>
        </w:rPr>
        <w:t>y can return to work with or without a reasonable accommodation.</w:t>
      </w:r>
    </w:p>
    <w:p w14:paraId="78BD6760" w14:textId="77777777" w:rsidR="00862A62" w:rsidRDefault="00862A62" w:rsidP="00862A62">
      <w:pPr>
        <w:rPr>
          <w:rFonts w:ascii="Arial" w:hAnsi="Arial" w:cs="Arial"/>
          <w:b/>
        </w:rPr>
      </w:pPr>
    </w:p>
    <w:p w14:paraId="1533CE01" w14:textId="77777777" w:rsidR="00862A62" w:rsidRPr="00457CB0" w:rsidRDefault="00862A62" w:rsidP="00862A62">
      <w:pPr>
        <w:jc w:val="both"/>
        <w:rPr>
          <w:rFonts w:ascii="Arial" w:hAnsi="Arial" w:cs="Arial"/>
        </w:rPr>
      </w:pPr>
      <w:r w:rsidRPr="0005758E">
        <w:rPr>
          <w:rFonts w:ascii="Arial" w:hAnsi="Arial" w:cs="Arial"/>
          <w:b/>
        </w:rPr>
        <w:t>JOB REINSTATEMENT</w:t>
      </w:r>
    </w:p>
    <w:p w14:paraId="7F72C737" w14:textId="77777777" w:rsidR="00862A62" w:rsidRPr="00457CB0" w:rsidRDefault="00862A62" w:rsidP="00862A62">
      <w:pPr>
        <w:ind w:left="720"/>
        <w:jc w:val="both"/>
        <w:rPr>
          <w:rFonts w:ascii="Arial" w:hAnsi="Arial" w:cs="Arial"/>
        </w:rPr>
      </w:pPr>
      <w:r w:rsidRPr="0005758E">
        <w:rPr>
          <w:rFonts w:ascii="Arial" w:hAnsi="Arial" w:cs="Arial"/>
        </w:rPr>
        <w:t xml:space="preserve">We will make all reasonable efforts to return employees to </w:t>
      </w:r>
      <w:r w:rsidRPr="00C14521">
        <w:rPr>
          <w:rFonts w:ascii="Arial" w:hAnsi="Arial" w:cs="Arial"/>
        </w:rPr>
        <w:t>the</w:t>
      </w:r>
      <w:r w:rsidRPr="0005758E">
        <w:rPr>
          <w:rFonts w:ascii="Arial" w:hAnsi="Arial" w:cs="Arial"/>
        </w:rPr>
        <w:t xml:space="preserve"> same or similar position as held prior to </w:t>
      </w:r>
      <w:r w:rsidRPr="00C14521">
        <w:rPr>
          <w:rFonts w:ascii="Arial" w:hAnsi="Arial" w:cs="Arial"/>
        </w:rPr>
        <w:t>the</w:t>
      </w:r>
      <w:r w:rsidRPr="0005758E">
        <w:rPr>
          <w:rFonts w:ascii="Arial" w:hAnsi="Arial" w:cs="Arial"/>
        </w:rPr>
        <w:t xml:space="preserve"> disability leave, subject to our staffing and business requirements and applicable law. An employee’s continued absence from work beyond </w:t>
      </w:r>
      <w:r w:rsidRPr="00C14521">
        <w:rPr>
          <w:rFonts w:ascii="Arial" w:hAnsi="Arial" w:cs="Arial"/>
        </w:rPr>
        <w:t>the</w:t>
      </w:r>
      <w:r w:rsidRPr="0005758E">
        <w:rPr>
          <w:rFonts w:ascii="Arial" w:hAnsi="Arial" w:cs="Arial"/>
        </w:rPr>
        <w:t xml:space="preserve"> period of disability may be deemed a voluntary termination of employment.</w:t>
      </w:r>
    </w:p>
    <w:p w14:paraId="7151746D" w14:textId="77777777" w:rsidR="00862A62" w:rsidRPr="00457CB0" w:rsidRDefault="00862A62" w:rsidP="00862A62">
      <w:pPr>
        <w:jc w:val="both"/>
        <w:rPr>
          <w:rFonts w:ascii="Arial" w:hAnsi="Arial" w:cs="Arial"/>
        </w:rPr>
      </w:pPr>
    </w:p>
    <w:p w14:paraId="5CEC65B8" w14:textId="77777777" w:rsidR="00862A62" w:rsidRDefault="00862A62" w:rsidP="00862A62">
      <w:pPr>
        <w:spacing w:after="160" w:line="259" w:lineRule="auto"/>
        <w:rPr>
          <w:rFonts w:ascii="Arial" w:hAnsi="Arial" w:cs="Arial"/>
        </w:rPr>
      </w:pPr>
      <w:r>
        <w:rPr>
          <w:rFonts w:ascii="Arial" w:hAnsi="Arial" w:cs="Arial"/>
        </w:rPr>
        <w:br w:type="page"/>
      </w:r>
    </w:p>
    <w:p w14:paraId="740721E0" w14:textId="77777777" w:rsidR="00862A62" w:rsidRPr="00807FA7" w:rsidRDefault="00862A62" w:rsidP="00862A62">
      <w:pPr>
        <w:pStyle w:val="Heading2"/>
        <w:jc w:val="center"/>
      </w:pPr>
      <w:bookmarkStart w:id="72" w:name="Alcohol_and_Drug_Free_Workplace"/>
      <w:bookmarkStart w:id="73" w:name="_Toc116035234"/>
      <w:r w:rsidRPr="00807FA7">
        <w:t>ALCOHOL &amp; DRUG-FREE WORKPLACE</w:t>
      </w:r>
      <w:bookmarkEnd w:id="72"/>
      <w:bookmarkEnd w:id="73"/>
    </w:p>
    <w:p w14:paraId="50AB8D01" w14:textId="77777777" w:rsidR="00862A62" w:rsidRPr="004F4135" w:rsidRDefault="00862A62" w:rsidP="00862A62">
      <w:pPr>
        <w:rPr>
          <w:rFonts w:ascii="Arial" w:hAnsi="Arial" w:cs="Arial"/>
          <w:sz w:val="36"/>
          <w:szCs w:val="36"/>
        </w:rPr>
      </w:pPr>
    </w:p>
    <w:p w14:paraId="604D384D" w14:textId="77777777" w:rsidR="00862A62" w:rsidRPr="008F341A" w:rsidRDefault="00862A62" w:rsidP="00862A62">
      <w:pPr>
        <w:jc w:val="both"/>
        <w:rPr>
          <w:rFonts w:ascii="Arial" w:hAnsi="Arial" w:cs="Arial"/>
        </w:rPr>
      </w:pPr>
      <w:r w:rsidRPr="008F341A">
        <w:rPr>
          <w:rFonts w:ascii="Arial" w:hAnsi="Arial" w:cs="Arial"/>
        </w:rPr>
        <w:t xml:space="preserve">The Company strives to provide a safe environment for employees and others and to minimize the risk of accidents and injuries. Accordingly, each employee has a responsibility to co-workers and </w:t>
      </w:r>
      <w:r w:rsidRPr="008F341A">
        <w:rPr>
          <w:rFonts w:ascii="Arial" w:hAnsi="Arial" w:cs="Arial"/>
          <w:b/>
        </w:rPr>
        <w:t>customers/clients</w:t>
      </w:r>
      <w:r w:rsidRPr="008F341A">
        <w:rPr>
          <w:rFonts w:ascii="Arial" w:hAnsi="Arial" w:cs="Arial"/>
        </w:rPr>
        <w:t xml:space="preserve"> to deliver services in a safe and conscientious manner. As a condition of employment with our </w:t>
      </w:r>
      <w:r w:rsidRPr="008F341A">
        <w:rPr>
          <w:rFonts w:ascii="Arial" w:hAnsi="Arial" w:cs="Arial"/>
          <w:b/>
        </w:rPr>
        <w:t>Company</w:t>
      </w:r>
      <w:r w:rsidRPr="008F341A">
        <w:rPr>
          <w:rFonts w:ascii="Arial" w:hAnsi="Arial" w:cs="Arial"/>
        </w:rPr>
        <w:t>, all employees are required to fully comply with the provisions of this policy</w:t>
      </w:r>
      <w:bookmarkStart w:id="74" w:name="_Toc499906935"/>
      <w:r w:rsidRPr="008F341A">
        <w:rPr>
          <w:rFonts w:ascii="Arial" w:hAnsi="Arial" w:cs="Arial"/>
        </w:rPr>
        <w:t>.</w:t>
      </w:r>
    </w:p>
    <w:p w14:paraId="0D75D31E" w14:textId="77777777" w:rsidR="00862A62" w:rsidRPr="004F4135" w:rsidRDefault="00862A62" w:rsidP="00862A62">
      <w:pPr>
        <w:jc w:val="both"/>
        <w:rPr>
          <w:rFonts w:ascii="Arial" w:hAnsi="Arial" w:cs="Arial"/>
        </w:rPr>
      </w:pPr>
    </w:p>
    <w:p w14:paraId="7C30E403" w14:textId="77777777" w:rsidR="00862A62" w:rsidRPr="004F4135" w:rsidRDefault="00862A62" w:rsidP="00862A62">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742720" behindDoc="0" locked="0" layoutInCell="1" allowOverlap="1" wp14:anchorId="66E8DA23" wp14:editId="0E055220">
                <wp:simplePos x="0" y="0"/>
                <wp:positionH relativeFrom="column">
                  <wp:posOffset>0</wp:posOffset>
                </wp:positionH>
                <wp:positionV relativeFrom="paragraph">
                  <wp:posOffset>26669</wp:posOffset>
                </wp:positionV>
                <wp:extent cx="5943600" cy="0"/>
                <wp:effectExtent l="0" t="0" r="0" b="0"/>
                <wp:wrapNone/>
                <wp:docPr id="17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15B54" id="Straight Connector 5" o:spid="_x0000_s1026" style="position:absolute;z-index:251742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7AA8372E" w14:textId="77777777" w:rsidR="00862A62" w:rsidRPr="004F4135" w:rsidRDefault="00862A62" w:rsidP="00862A62">
      <w:pPr>
        <w:jc w:val="both"/>
        <w:rPr>
          <w:rFonts w:ascii="Arial" w:hAnsi="Arial" w:cs="Arial"/>
        </w:rPr>
      </w:pPr>
      <w:r w:rsidRPr="004F4135">
        <w:rPr>
          <w:rFonts w:ascii="Arial" w:hAnsi="Arial" w:cs="Arial"/>
          <w:b/>
        </w:rPr>
        <w:t>DEFINITION OF CONTROLLED SUBSTANCES</w:t>
      </w:r>
      <w:bookmarkEnd w:id="74"/>
    </w:p>
    <w:p w14:paraId="2259D5BA" w14:textId="77777777" w:rsidR="00862A62" w:rsidRPr="004F4135" w:rsidRDefault="00862A62" w:rsidP="00862A62">
      <w:pPr>
        <w:ind w:left="720"/>
        <w:jc w:val="both"/>
        <w:rPr>
          <w:rFonts w:ascii="Arial" w:hAnsi="Arial" w:cs="Arial"/>
        </w:rPr>
      </w:pPr>
      <w:r w:rsidRPr="004F4135">
        <w:rPr>
          <w:rFonts w:ascii="Arial" w:hAnsi="Arial" w:cs="Arial"/>
        </w:rPr>
        <w:t>"Controlled substances" are defined as those drugs listed in Schedules I through V of Section 202 of the Federal Controlled Substances Act, 21 U.S.C. 812 and include, but are not limited to: marijuana, cocaine (including "crack" and other cocaine derivatives), morphine, codeine, phenobarbital, heroin, amphetamines and many barbiturates.</w:t>
      </w:r>
    </w:p>
    <w:p w14:paraId="6B68F757" w14:textId="77777777" w:rsidR="00862A62" w:rsidRPr="004F4135" w:rsidRDefault="00862A62" w:rsidP="00862A62">
      <w:pPr>
        <w:jc w:val="both"/>
        <w:rPr>
          <w:rFonts w:ascii="Arial" w:hAnsi="Arial" w:cs="Arial"/>
        </w:rPr>
      </w:pPr>
    </w:p>
    <w:p w14:paraId="34E5BC58" w14:textId="77777777" w:rsidR="00862A62" w:rsidRPr="004F4135" w:rsidRDefault="00862A62" w:rsidP="00862A62">
      <w:pPr>
        <w:jc w:val="both"/>
        <w:rPr>
          <w:rFonts w:ascii="Arial" w:hAnsi="Arial" w:cs="Arial"/>
        </w:rPr>
      </w:pPr>
      <w:bookmarkStart w:id="75" w:name="_Toc499906936"/>
      <w:r w:rsidRPr="004F4135">
        <w:rPr>
          <w:rFonts w:ascii="Arial" w:hAnsi="Arial" w:cs="Arial"/>
          <w:b/>
        </w:rPr>
        <w:t>UNAUTHORIZED PRESENCE OF CONTROLLED SUBSTANCES AND/OR</w:t>
      </w:r>
      <w:bookmarkEnd w:id="75"/>
    </w:p>
    <w:p w14:paraId="6C7739A2" w14:textId="77777777" w:rsidR="00862A62" w:rsidRPr="004F4135" w:rsidRDefault="00862A62" w:rsidP="00862A62">
      <w:pPr>
        <w:jc w:val="both"/>
        <w:rPr>
          <w:rFonts w:ascii="Arial" w:hAnsi="Arial" w:cs="Arial"/>
        </w:rPr>
      </w:pPr>
      <w:bookmarkStart w:id="76" w:name="_Toc499906937"/>
      <w:r w:rsidRPr="004F4135">
        <w:rPr>
          <w:rFonts w:ascii="Arial" w:hAnsi="Arial" w:cs="Arial"/>
          <w:b/>
        </w:rPr>
        <w:t>ALCOHOL IN THE WORKPLACE</w:t>
      </w:r>
      <w:bookmarkEnd w:id="76"/>
    </w:p>
    <w:p w14:paraId="34EAE880" w14:textId="77777777" w:rsidR="00862A62" w:rsidRPr="004F4135" w:rsidRDefault="00862A62" w:rsidP="00862A62">
      <w:pPr>
        <w:ind w:left="720"/>
        <w:jc w:val="both"/>
        <w:rPr>
          <w:rFonts w:ascii="Arial" w:hAnsi="Arial" w:cs="Arial"/>
        </w:rPr>
      </w:pPr>
      <w:r w:rsidRPr="004F4135">
        <w:rPr>
          <w:rFonts w:ascii="Arial" w:hAnsi="Arial" w:cs="Arial"/>
        </w:rPr>
        <w:t xml:space="preserve">The unauthorized or illegal use, sale, purchase, possession, distribution, dispensation, formulation, manufacture or transfer of controlled substances or alcohol on </w:t>
      </w:r>
      <w:r w:rsidRPr="009A4E11">
        <w:rPr>
          <w:rFonts w:ascii="Arial" w:hAnsi="Arial" w:cs="Arial"/>
          <w:b/>
        </w:rPr>
        <w:t>Company</w:t>
      </w:r>
      <w:r w:rsidRPr="004F4135">
        <w:rPr>
          <w:rFonts w:ascii="Arial" w:hAnsi="Arial" w:cs="Arial"/>
        </w:rPr>
        <w:t xml:space="preserve"> property or any location at which </w:t>
      </w:r>
      <w:r w:rsidRPr="009A4E11">
        <w:rPr>
          <w:rFonts w:ascii="Arial" w:hAnsi="Arial" w:cs="Arial"/>
          <w:b/>
        </w:rPr>
        <w:t>Company</w:t>
      </w:r>
      <w:r w:rsidRPr="004F4135">
        <w:rPr>
          <w:rFonts w:ascii="Arial" w:hAnsi="Arial" w:cs="Arial"/>
        </w:rPr>
        <w:t xml:space="preserve"> business is conducted, including </w:t>
      </w:r>
      <w:r w:rsidRPr="009A4E11">
        <w:rPr>
          <w:rFonts w:ascii="Arial" w:hAnsi="Arial" w:cs="Arial"/>
          <w:b/>
        </w:rPr>
        <w:t>Company</w:t>
      </w:r>
      <w:r w:rsidRPr="004F4135">
        <w:rPr>
          <w:rFonts w:ascii="Arial" w:hAnsi="Arial" w:cs="Arial"/>
        </w:rPr>
        <w:t xml:space="preserve"> vehicles and any private vehicle parked on </w:t>
      </w:r>
      <w:r w:rsidRPr="009A4E11">
        <w:rPr>
          <w:rFonts w:ascii="Arial" w:hAnsi="Arial" w:cs="Arial"/>
          <w:b/>
        </w:rPr>
        <w:t>Company</w:t>
      </w:r>
      <w:r w:rsidRPr="004F4135">
        <w:rPr>
          <w:rFonts w:ascii="Arial" w:hAnsi="Arial" w:cs="Arial"/>
        </w:rPr>
        <w:t xml:space="preserve"> premises or work sites, is strictly prohibited.</w:t>
      </w:r>
    </w:p>
    <w:p w14:paraId="32E638AA" w14:textId="77777777" w:rsidR="00862A62" w:rsidRPr="004F4135" w:rsidRDefault="00862A62" w:rsidP="00862A62">
      <w:pPr>
        <w:ind w:left="720"/>
        <w:jc w:val="both"/>
        <w:rPr>
          <w:rFonts w:ascii="Arial" w:hAnsi="Arial" w:cs="Arial"/>
        </w:rPr>
      </w:pPr>
    </w:p>
    <w:p w14:paraId="45189425" w14:textId="77777777" w:rsidR="00862A62" w:rsidRPr="008F341A" w:rsidRDefault="00862A62" w:rsidP="00862A62">
      <w:pPr>
        <w:jc w:val="both"/>
        <w:rPr>
          <w:rFonts w:ascii="Arial" w:hAnsi="Arial" w:cs="Arial"/>
          <w:b/>
        </w:rPr>
      </w:pPr>
      <w:bookmarkStart w:id="77" w:name="_Toc499906938"/>
      <w:r w:rsidRPr="008F341A">
        <w:rPr>
          <w:rFonts w:ascii="Arial" w:hAnsi="Arial" w:cs="Arial"/>
          <w:b/>
        </w:rPr>
        <w:t>PRESCRIPTION AND OVER-THE-COUNTER DRUGS</w:t>
      </w:r>
      <w:bookmarkEnd w:id="77"/>
    </w:p>
    <w:p w14:paraId="5AF826BB" w14:textId="77777777" w:rsidR="00862A62" w:rsidRDefault="00862A62" w:rsidP="00862A62">
      <w:pPr>
        <w:ind w:left="720"/>
        <w:jc w:val="both"/>
        <w:rPr>
          <w:rFonts w:ascii="Arial" w:hAnsi="Arial" w:cs="Arial"/>
        </w:rPr>
      </w:pPr>
      <w:r w:rsidRPr="008F341A">
        <w:rPr>
          <w:rFonts w:ascii="Arial" w:hAnsi="Arial" w:cs="Arial"/>
        </w:rPr>
        <w:t xml:space="preserve">This policy does not prohibit the possession and proper use of lawfully prescribed or over-the-counter drugs. However, an employee taking medication should consult with a health care professional or review dosing directions for information about the medication's effect on the employee's ability to work safely, and promptly disclose any work restrictions to </w:t>
      </w:r>
      <w:r w:rsidRPr="008F341A">
        <w:rPr>
          <w:rFonts w:ascii="Arial" w:hAnsi="Arial" w:cs="Arial"/>
          <w:b/>
          <w:bCs/>
        </w:rPr>
        <w:t>Human Resources</w:t>
      </w:r>
      <w:r w:rsidRPr="008F341A">
        <w:rPr>
          <w:rFonts w:ascii="Arial" w:hAnsi="Arial" w:cs="Arial"/>
        </w:rPr>
        <w:t xml:space="preserve"> </w:t>
      </w:r>
      <w:r w:rsidRPr="008F341A">
        <w:rPr>
          <w:rFonts w:ascii="Arial" w:hAnsi="Arial" w:cs="Arial"/>
          <w:b/>
          <w:bCs/>
        </w:rPr>
        <w:t>[or insert name/contact other than the employee’s supervisor/manager]</w:t>
      </w:r>
      <w:r w:rsidRPr="008F341A">
        <w:rPr>
          <w:rFonts w:ascii="Arial" w:hAnsi="Arial" w:cs="Arial"/>
        </w:rPr>
        <w:t xml:space="preserve">. Employees are not required to reveal the name of the medication or the underlying medical condition. The </w:t>
      </w:r>
      <w:r w:rsidRPr="008F341A">
        <w:rPr>
          <w:rFonts w:ascii="Arial" w:hAnsi="Arial" w:cs="Arial"/>
          <w:b/>
        </w:rPr>
        <w:t>Company</w:t>
      </w:r>
      <w:r w:rsidRPr="008F341A">
        <w:rPr>
          <w:rFonts w:ascii="Arial" w:hAnsi="Arial" w:cs="Arial"/>
        </w:rPr>
        <w:t xml:space="preserve"> will evaluate and respond to this information on a case-by-case basis and consistent with its reasonable accommodation process. Consistent with applicable policies, the </w:t>
      </w:r>
      <w:r w:rsidRPr="008F341A">
        <w:rPr>
          <w:rFonts w:ascii="Arial" w:hAnsi="Arial" w:cs="Arial"/>
          <w:b/>
          <w:bCs/>
        </w:rPr>
        <w:t>Company</w:t>
      </w:r>
      <w:r w:rsidRPr="008F341A">
        <w:rPr>
          <w:rFonts w:ascii="Arial" w:hAnsi="Arial" w:cs="Arial"/>
        </w:rPr>
        <w:t xml:space="preserve"> will maintain the confidentiality of the information provided.</w:t>
      </w:r>
    </w:p>
    <w:p w14:paraId="7CF2C539" w14:textId="77777777" w:rsidR="00862A62" w:rsidRPr="008F341A" w:rsidRDefault="00862A62" w:rsidP="00862A62">
      <w:pPr>
        <w:jc w:val="both"/>
        <w:rPr>
          <w:rFonts w:ascii="Arial" w:hAnsi="Arial" w:cs="Arial"/>
        </w:rPr>
      </w:pPr>
    </w:p>
    <w:p w14:paraId="08850E20" w14:textId="77777777" w:rsidR="00862A62" w:rsidRPr="008F341A" w:rsidRDefault="00862A62" w:rsidP="00862A62">
      <w:pPr>
        <w:ind w:left="720"/>
        <w:jc w:val="both"/>
        <w:rPr>
          <w:rFonts w:ascii="Arial" w:hAnsi="Arial" w:cs="Arial"/>
        </w:rPr>
      </w:pPr>
      <w:r w:rsidRPr="008F341A">
        <w:rPr>
          <w:rFonts w:ascii="Arial" w:hAnsi="Arial" w:cs="Arial"/>
        </w:rPr>
        <w:t xml:space="preserve">The </w:t>
      </w:r>
      <w:r w:rsidRPr="008F341A">
        <w:rPr>
          <w:rFonts w:ascii="Arial" w:hAnsi="Arial" w:cs="Arial"/>
          <w:b/>
          <w:bCs/>
        </w:rPr>
        <w:t>Company</w:t>
      </w:r>
      <w:r w:rsidRPr="008F341A">
        <w:rPr>
          <w:rFonts w:ascii="Arial" w:hAnsi="Arial" w:cs="Arial"/>
        </w:rPr>
        <w:t xml:space="preserve"> reserves the right to transfer, reassign, place on leave of absence or take other appropriate action regarding any employee during the time the employee uses medication that may affect their ability to perform safely. The </w:t>
      </w:r>
      <w:r w:rsidRPr="008F341A">
        <w:rPr>
          <w:rFonts w:ascii="Arial" w:hAnsi="Arial" w:cs="Arial"/>
          <w:b/>
          <w:bCs/>
        </w:rPr>
        <w:t>Company</w:t>
      </w:r>
      <w:r w:rsidRPr="008F341A">
        <w:rPr>
          <w:rFonts w:ascii="Arial" w:hAnsi="Arial" w:cs="Arial"/>
        </w:rPr>
        <w:t xml:space="preserve"> will comply with all requirements pertaining to providing reasonable accommodations to the extent required by applicable law.</w:t>
      </w:r>
    </w:p>
    <w:p w14:paraId="737BA32F" w14:textId="77777777" w:rsidR="00862A62" w:rsidRPr="008F341A" w:rsidRDefault="00862A62" w:rsidP="00862A62">
      <w:pPr>
        <w:ind w:left="720"/>
        <w:jc w:val="both"/>
        <w:rPr>
          <w:rFonts w:ascii="Arial" w:hAnsi="Arial" w:cs="Arial"/>
        </w:rPr>
      </w:pPr>
    </w:p>
    <w:p w14:paraId="69303FCD" w14:textId="77777777" w:rsidR="00862A62" w:rsidRPr="008F341A" w:rsidRDefault="00862A62" w:rsidP="00862A62">
      <w:pPr>
        <w:ind w:left="720"/>
        <w:jc w:val="both"/>
        <w:rPr>
          <w:rFonts w:ascii="Arial" w:hAnsi="Arial" w:cs="Arial"/>
        </w:rPr>
      </w:pPr>
      <w:r w:rsidRPr="008F341A">
        <w:rPr>
          <w:rFonts w:ascii="Arial" w:hAnsi="Arial" w:cs="Arial"/>
        </w:rPr>
        <w:t xml:space="preserve">Any employee who cannot work safely and who does not advise the </w:t>
      </w:r>
      <w:r w:rsidRPr="008F341A">
        <w:rPr>
          <w:rFonts w:ascii="Arial" w:hAnsi="Arial" w:cs="Arial"/>
          <w:b/>
        </w:rPr>
        <w:t>Company</w:t>
      </w:r>
      <w:r w:rsidRPr="008F341A">
        <w:rPr>
          <w:rFonts w:ascii="Arial" w:hAnsi="Arial" w:cs="Arial"/>
        </w:rPr>
        <w:t xml:space="preserve"> about warnings accompanying lawfully prescribed or obtained medications will be subject to disciplinary action up to and including possible termination of employment. An employee's lack of knowled</w:t>
      </w:r>
      <w:r w:rsidRPr="004B3A38">
        <w:rPr>
          <w:rFonts w:ascii="Arial" w:hAnsi="Arial" w:cs="Arial"/>
        </w:rPr>
        <w:t xml:space="preserve">ge concerning such warnings will not excuse a violation of this rule where an employee has failed to make the inquiries required by this </w:t>
      </w:r>
      <w:r>
        <w:rPr>
          <w:rFonts w:ascii="Arial" w:hAnsi="Arial" w:cs="Arial"/>
        </w:rPr>
        <w:t>policy</w:t>
      </w:r>
      <w:r w:rsidRPr="004B3A38">
        <w:rPr>
          <w:rFonts w:ascii="Arial" w:hAnsi="Arial" w:cs="Arial"/>
        </w:rPr>
        <w:t>.</w:t>
      </w:r>
    </w:p>
    <w:p w14:paraId="7B0C93E1" w14:textId="77777777" w:rsidR="00862A62" w:rsidRDefault="00862A62" w:rsidP="00862A62">
      <w:pPr>
        <w:ind w:left="720"/>
        <w:jc w:val="both"/>
        <w:rPr>
          <w:rFonts w:ascii="Arial" w:hAnsi="Arial" w:cs="Arial"/>
        </w:rPr>
      </w:pPr>
    </w:p>
    <w:p w14:paraId="2C921AF9" w14:textId="77777777" w:rsidR="00862A62" w:rsidRDefault="00862A62" w:rsidP="00862A62">
      <w:pPr>
        <w:tabs>
          <w:tab w:val="left" w:pos="-1440"/>
        </w:tabs>
        <w:jc w:val="both"/>
        <w:rPr>
          <w:rFonts w:ascii="Arial" w:hAnsi="Arial" w:cs="Arial"/>
          <w:b/>
        </w:rPr>
      </w:pPr>
      <w:r>
        <w:rPr>
          <w:rFonts w:ascii="Arial" w:hAnsi="Arial" w:cs="Arial"/>
          <w:b/>
        </w:rPr>
        <w:t>TESTING [Optional]</w:t>
      </w:r>
    </w:p>
    <w:p w14:paraId="7C217C39" w14:textId="77777777" w:rsidR="00862A62" w:rsidRPr="004978C7" w:rsidRDefault="00862A62" w:rsidP="00862A62">
      <w:pPr>
        <w:tabs>
          <w:tab w:val="left" w:pos="-1440"/>
        </w:tabs>
        <w:ind w:left="720"/>
        <w:jc w:val="both"/>
        <w:rPr>
          <w:rFonts w:ascii="Arial" w:hAnsi="Arial" w:cs="Arial"/>
          <w:bCs/>
        </w:rPr>
      </w:pPr>
      <w:r w:rsidRPr="004978C7">
        <w:rPr>
          <w:rFonts w:ascii="Arial" w:hAnsi="Arial" w:cs="Arial"/>
          <w:bCs/>
        </w:rPr>
        <w:t xml:space="preserve">The </w:t>
      </w:r>
      <w:r w:rsidRPr="006E1C98">
        <w:rPr>
          <w:rFonts w:ascii="Arial" w:hAnsi="Arial" w:cs="Arial"/>
          <w:b/>
        </w:rPr>
        <w:t>Company</w:t>
      </w:r>
      <w:r w:rsidRPr="004978C7">
        <w:rPr>
          <w:rFonts w:ascii="Arial" w:hAnsi="Arial" w:cs="Arial"/>
          <w:bCs/>
        </w:rPr>
        <w:t xml:space="preserve"> has implemented a drug testing program in compliance with federal</w:t>
      </w:r>
      <w:r>
        <w:rPr>
          <w:rFonts w:ascii="Arial" w:hAnsi="Arial" w:cs="Arial"/>
          <w:bCs/>
        </w:rPr>
        <w:t>, state</w:t>
      </w:r>
      <w:r w:rsidRPr="004978C7">
        <w:rPr>
          <w:rFonts w:ascii="Arial" w:hAnsi="Arial" w:cs="Arial"/>
          <w:bCs/>
        </w:rPr>
        <w:t xml:space="preserve"> and </w:t>
      </w:r>
      <w:r>
        <w:rPr>
          <w:rFonts w:ascii="Arial" w:hAnsi="Arial" w:cs="Arial"/>
          <w:bCs/>
        </w:rPr>
        <w:t xml:space="preserve">local </w:t>
      </w:r>
      <w:r w:rsidRPr="004978C7">
        <w:rPr>
          <w:rFonts w:ascii="Arial" w:hAnsi="Arial" w:cs="Arial"/>
          <w:bCs/>
        </w:rPr>
        <w:t>law.</w:t>
      </w:r>
    </w:p>
    <w:p w14:paraId="2BA798A2" w14:textId="77777777" w:rsidR="00862A62" w:rsidRDefault="00862A62" w:rsidP="00862A62">
      <w:pPr>
        <w:tabs>
          <w:tab w:val="left" w:pos="-1440"/>
        </w:tabs>
        <w:jc w:val="both"/>
        <w:rPr>
          <w:rFonts w:ascii="Arial" w:hAnsi="Arial" w:cs="Arial"/>
          <w:b/>
        </w:rPr>
      </w:pPr>
    </w:p>
    <w:p w14:paraId="5797577E" w14:textId="77777777" w:rsidR="00862A62" w:rsidRPr="00C921BC" w:rsidRDefault="00862A62" w:rsidP="00862A62">
      <w:pPr>
        <w:tabs>
          <w:tab w:val="left" w:pos="-1440"/>
        </w:tabs>
        <w:jc w:val="both"/>
        <w:rPr>
          <w:rFonts w:ascii="Arial" w:hAnsi="Arial" w:cs="Arial"/>
          <w:b/>
          <w:color w:val="FF0000"/>
        </w:rPr>
      </w:pPr>
      <w:r>
        <w:rPr>
          <w:rFonts w:ascii="Arial" w:hAnsi="Arial" w:cs="Arial"/>
          <w:b/>
        </w:rPr>
        <w:t xml:space="preserve">REMOTE WORK </w:t>
      </w:r>
      <w:r w:rsidRPr="00C921BC">
        <w:rPr>
          <w:rFonts w:ascii="Arial" w:hAnsi="Arial" w:cs="Arial"/>
          <w:b/>
          <w:color w:val="FF0000"/>
        </w:rPr>
        <w:t>[Optional]</w:t>
      </w:r>
    </w:p>
    <w:p w14:paraId="6404520A" w14:textId="77777777" w:rsidR="00862A62" w:rsidRPr="004F4135" w:rsidRDefault="00862A62" w:rsidP="00862A62">
      <w:pPr>
        <w:ind w:left="720"/>
        <w:jc w:val="both"/>
        <w:rPr>
          <w:rFonts w:ascii="Arial" w:hAnsi="Arial" w:cs="Arial"/>
        </w:rPr>
      </w:pPr>
      <w:r>
        <w:rPr>
          <w:rFonts w:ascii="Arial" w:hAnsi="Arial" w:cs="Arial"/>
        </w:rPr>
        <w:t>Remote work</w:t>
      </w:r>
      <w:r w:rsidRPr="00522895">
        <w:rPr>
          <w:rFonts w:ascii="Arial" w:hAnsi="Arial" w:cs="Arial"/>
        </w:rPr>
        <w:t xml:space="preserve"> employees are also required to adhere to this policy while working remotely. </w:t>
      </w:r>
      <w:r>
        <w:rPr>
          <w:rFonts w:ascii="Arial" w:hAnsi="Arial" w:cs="Arial"/>
        </w:rPr>
        <w:t xml:space="preserve">Remote employees are prohibited from using controlled substances during working hours. </w:t>
      </w:r>
      <w:r w:rsidRPr="00522895">
        <w:rPr>
          <w:rFonts w:ascii="Arial" w:hAnsi="Arial" w:cs="Arial"/>
        </w:rPr>
        <w:t xml:space="preserve">Any employee deemed to be in violation of the </w:t>
      </w:r>
      <w:r w:rsidRPr="00522895">
        <w:rPr>
          <w:rFonts w:ascii="Arial" w:hAnsi="Arial" w:cs="Arial"/>
          <w:b/>
          <w:bCs/>
        </w:rPr>
        <w:t>Company</w:t>
      </w:r>
      <w:r w:rsidRPr="00522895">
        <w:rPr>
          <w:rFonts w:ascii="Arial" w:hAnsi="Arial" w:cs="Arial"/>
        </w:rPr>
        <w:t xml:space="preserve">’s policy will be subject to an investigation which may result in termination of the employee’s ability to </w:t>
      </w:r>
      <w:r>
        <w:rPr>
          <w:rFonts w:ascii="Arial" w:hAnsi="Arial" w:cs="Arial"/>
        </w:rPr>
        <w:t>work remotely</w:t>
      </w:r>
      <w:r w:rsidRPr="00522895">
        <w:rPr>
          <w:rFonts w:ascii="Arial" w:hAnsi="Arial" w:cs="Arial"/>
        </w:rPr>
        <w:t xml:space="preserve"> and will also result in disciplinary action, up to and including termination of employment.</w:t>
      </w:r>
    </w:p>
    <w:p w14:paraId="14CC3E99" w14:textId="77777777" w:rsidR="00862A62" w:rsidRPr="004F4135" w:rsidRDefault="00862A62" w:rsidP="00862A62">
      <w:pPr>
        <w:jc w:val="both"/>
        <w:rPr>
          <w:rFonts w:ascii="Arial" w:hAnsi="Arial" w:cs="Arial"/>
        </w:rPr>
      </w:pPr>
    </w:p>
    <w:p w14:paraId="7A8A3BCF" w14:textId="77777777" w:rsidR="00862A62" w:rsidRPr="008F341A" w:rsidRDefault="00862A62" w:rsidP="00862A62">
      <w:pPr>
        <w:jc w:val="both"/>
        <w:rPr>
          <w:rFonts w:ascii="Arial" w:hAnsi="Arial" w:cs="Arial"/>
        </w:rPr>
      </w:pPr>
      <w:bookmarkStart w:id="78" w:name="_Toc499906939"/>
      <w:r w:rsidRPr="008F341A">
        <w:rPr>
          <w:rFonts w:ascii="Arial" w:hAnsi="Arial" w:cs="Arial"/>
          <w:b/>
          <w:bCs/>
        </w:rPr>
        <w:t xml:space="preserve">COUNSELING AND REHABILITATION </w:t>
      </w:r>
      <w:r w:rsidRPr="001956BA">
        <w:rPr>
          <w:rFonts w:ascii="Arial" w:hAnsi="Arial" w:cs="Arial"/>
          <w:b/>
          <w:bCs/>
          <w:color w:val="FF0000"/>
        </w:rPr>
        <w:t>[Optional]</w:t>
      </w:r>
    </w:p>
    <w:p w14:paraId="2425784D" w14:textId="77777777" w:rsidR="00862A62" w:rsidRPr="008F341A" w:rsidRDefault="00862A62" w:rsidP="00862A62">
      <w:pPr>
        <w:ind w:left="720"/>
        <w:jc w:val="both"/>
        <w:rPr>
          <w:rFonts w:ascii="Arial" w:hAnsi="Arial" w:cs="Arial"/>
        </w:rPr>
      </w:pPr>
      <w:r w:rsidRPr="008F341A">
        <w:rPr>
          <w:rFonts w:ascii="Arial" w:hAnsi="Arial" w:cs="Arial"/>
        </w:rPr>
        <w:t xml:space="preserve">Employees who voluntarily seek help for substance abuse (self-referral) by contacting the </w:t>
      </w:r>
      <w:r w:rsidRPr="008F341A">
        <w:rPr>
          <w:rFonts w:ascii="Arial" w:hAnsi="Arial" w:cs="Arial"/>
          <w:b/>
          <w:bCs/>
        </w:rPr>
        <w:t>Company</w:t>
      </w:r>
      <w:r w:rsidRPr="008F341A">
        <w:rPr>
          <w:rFonts w:ascii="Arial" w:hAnsi="Arial" w:cs="Arial"/>
        </w:rPr>
        <w:t xml:space="preserve"> will be provided an opportunity to pursue counseling and rehabilitation. The </w:t>
      </w:r>
      <w:r w:rsidRPr="008F341A">
        <w:rPr>
          <w:rFonts w:ascii="Arial" w:hAnsi="Arial" w:cs="Arial"/>
          <w:b/>
          <w:bCs/>
        </w:rPr>
        <w:t>Company</w:t>
      </w:r>
      <w:r w:rsidRPr="008F341A">
        <w:rPr>
          <w:rFonts w:ascii="Arial" w:hAnsi="Arial" w:cs="Arial"/>
        </w:rPr>
        <w:t xml:space="preserve"> will make available information about counseling and rehabilitation services. An employee who is receiving counseling and/or treatment for substance abuse may use available </w:t>
      </w:r>
      <w:r w:rsidRPr="008F341A">
        <w:rPr>
          <w:rFonts w:ascii="Arial" w:hAnsi="Arial" w:cs="Arial"/>
          <w:b/>
          <w:bCs/>
        </w:rPr>
        <w:t xml:space="preserve">PTO/vacation, sick leave or personal leave, or, if eligible, Family and Medical Leave (FMLA) </w:t>
      </w:r>
      <w:r w:rsidRPr="008F341A">
        <w:rPr>
          <w:rFonts w:ascii="Arial" w:hAnsi="Arial" w:cs="Arial"/>
        </w:rPr>
        <w:t>or other job-protected leave.</w:t>
      </w:r>
    </w:p>
    <w:p w14:paraId="4C84DE70" w14:textId="77777777" w:rsidR="00862A62" w:rsidRPr="008F341A" w:rsidRDefault="00862A62" w:rsidP="00862A62">
      <w:pPr>
        <w:ind w:left="720"/>
        <w:jc w:val="both"/>
        <w:rPr>
          <w:rFonts w:ascii="Arial" w:hAnsi="Arial" w:cs="Arial"/>
        </w:rPr>
      </w:pPr>
    </w:p>
    <w:p w14:paraId="20565EEF" w14:textId="77777777" w:rsidR="00862A62" w:rsidRPr="008F341A" w:rsidRDefault="00862A62" w:rsidP="00862A62">
      <w:pPr>
        <w:ind w:left="720"/>
        <w:jc w:val="both"/>
        <w:rPr>
          <w:rFonts w:ascii="Arial" w:hAnsi="Arial" w:cs="Arial"/>
        </w:rPr>
      </w:pPr>
      <w:r w:rsidRPr="008F341A">
        <w:rPr>
          <w:rFonts w:ascii="Arial" w:hAnsi="Arial" w:cs="Arial"/>
        </w:rPr>
        <w:t>Health insurance may cover the costs of such services, but costs not covered must be paid by the employee. Employees cannot return to work until released by a treatment provider, and upon successfully passing a drug and/or alcohol test (as appropriate for that individual). In addition, the employee may be asked to submit to follow-up testing for a period following the return to work.</w:t>
      </w:r>
    </w:p>
    <w:p w14:paraId="2C84AE0C" w14:textId="77777777" w:rsidR="00862A62" w:rsidRPr="008F341A" w:rsidRDefault="00862A62" w:rsidP="00862A62">
      <w:pPr>
        <w:ind w:left="720"/>
        <w:jc w:val="both"/>
        <w:rPr>
          <w:rFonts w:ascii="Arial" w:hAnsi="Arial" w:cs="Arial"/>
        </w:rPr>
      </w:pPr>
    </w:p>
    <w:p w14:paraId="7915D72D" w14:textId="77777777" w:rsidR="00862A62" w:rsidRPr="008F341A" w:rsidRDefault="00862A62" w:rsidP="00862A62">
      <w:pPr>
        <w:ind w:left="720"/>
        <w:jc w:val="both"/>
        <w:rPr>
          <w:rFonts w:ascii="Arial" w:hAnsi="Arial" w:cs="Arial"/>
        </w:rPr>
      </w:pPr>
      <w:r w:rsidRPr="008F341A">
        <w:rPr>
          <w:rFonts w:ascii="Arial" w:hAnsi="Arial" w:cs="Arial"/>
        </w:rPr>
        <w:t>An employee's decision to seek help voluntarily will not be used as a basis for disciplinary action, although the individual may be transferred, given work restrictions or placed on leave, as appropriate. A request for help is considered voluntary only if it is made before the employee is asked to submit to any drug or alcohol test or is discovered to have otherwise violated this policy.</w:t>
      </w:r>
    </w:p>
    <w:p w14:paraId="55ECCADD" w14:textId="77777777" w:rsidR="00862A62" w:rsidRDefault="00862A62" w:rsidP="00862A62">
      <w:pPr>
        <w:tabs>
          <w:tab w:val="left" w:pos="-1440"/>
        </w:tabs>
        <w:jc w:val="both"/>
        <w:rPr>
          <w:rFonts w:ascii="Arial" w:hAnsi="Arial" w:cs="Arial"/>
          <w:b/>
        </w:rPr>
      </w:pPr>
    </w:p>
    <w:p w14:paraId="782F6150" w14:textId="77777777" w:rsidR="00862A62" w:rsidRPr="00C00462" w:rsidRDefault="00862A62" w:rsidP="00862A62">
      <w:pPr>
        <w:tabs>
          <w:tab w:val="left" w:pos="-1440"/>
        </w:tabs>
        <w:jc w:val="both"/>
        <w:rPr>
          <w:rFonts w:ascii="Arial" w:hAnsi="Arial" w:cs="Arial"/>
          <w:color w:val="FF0000"/>
        </w:rPr>
      </w:pPr>
      <w:r w:rsidRPr="004F4135">
        <w:rPr>
          <w:rFonts w:ascii="Arial" w:hAnsi="Arial" w:cs="Arial"/>
          <w:b/>
        </w:rPr>
        <w:t xml:space="preserve">NOTIFICATION OF WORKPLACE DRUG CONVICTION </w:t>
      </w:r>
      <w:bookmarkEnd w:id="78"/>
      <w:r w:rsidRPr="00C00462">
        <w:rPr>
          <w:rFonts w:ascii="Arial" w:hAnsi="Arial" w:cs="Arial"/>
          <w:b/>
          <w:color w:val="FF0000"/>
        </w:rPr>
        <w:t>[</w:t>
      </w:r>
      <w:r>
        <w:rPr>
          <w:rFonts w:ascii="Arial" w:hAnsi="Arial" w:cs="Arial"/>
          <w:b/>
          <w:color w:val="FF0000"/>
        </w:rPr>
        <w:t xml:space="preserve">INCLUDE STATEMENT FOR </w:t>
      </w:r>
      <w:r w:rsidRPr="00C00462">
        <w:rPr>
          <w:rFonts w:ascii="Arial" w:hAnsi="Arial" w:cs="Arial"/>
          <w:b/>
          <w:color w:val="FF0000"/>
        </w:rPr>
        <w:t>FEDERAL CONTRACTORS OR GRANTEES]</w:t>
      </w:r>
    </w:p>
    <w:p w14:paraId="4CB542E2" w14:textId="77777777" w:rsidR="00862A62" w:rsidRPr="004F4135" w:rsidRDefault="00862A62" w:rsidP="00862A62">
      <w:pPr>
        <w:ind w:left="720"/>
        <w:jc w:val="both"/>
        <w:rPr>
          <w:rFonts w:ascii="Arial" w:hAnsi="Arial" w:cs="Arial"/>
        </w:rPr>
      </w:pPr>
      <w:r w:rsidRPr="004F4135">
        <w:rPr>
          <w:rFonts w:ascii="Arial" w:hAnsi="Arial" w:cs="Arial"/>
        </w:rPr>
        <w:t xml:space="preserve">Employees must notify </w:t>
      </w:r>
      <w:r w:rsidRPr="00D23A59">
        <w:rPr>
          <w:rFonts w:ascii="Arial" w:hAnsi="Arial" w:cs="Arial"/>
          <w:b/>
        </w:rPr>
        <w:t>WHO</w:t>
      </w:r>
      <w:r w:rsidRPr="004F4135">
        <w:rPr>
          <w:rFonts w:ascii="Arial" w:hAnsi="Arial" w:cs="Arial"/>
        </w:rPr>
        <w:t xml:space="preserve"> if they are convicted under a criminal drug statute of a controlled substance violation in the workplace or while conducting </w:t>
      </w:r>
      <w:r w:rsidRPr="009A4E11">
        <w:rPr>
          <w:rFonts w:ascii="Arial" w:hAnsi="Arial" w:cs="Arial"/>
          <w:b/>
        </w:rPr>
        <w:t>Company</w:t>
      </w:r>
      <w:r w:rsidRPr="004F4135">
        <w:rPr>
          <w:rFonts w:ascii="Arial" w:hAnsi="Arial" w:cs="Arial"/>
        </w:rPr>
        <w:t xml:space="preserve"> business outside the workplace, within five days of conviction. Failure to do so will result in disciplinary action, which may include termination from employment for a first offense.</w:t>
      </w:r>
    </w:p>
    <w:p w14:paraId="60D3A5A7" w14:textId="77777777" w:rsidR="00862A62" w:rsidRPr="004F4135" w:rsidRDefault="00862A62" w:rsidP="00862A62">
      <w:pPr>
        <w:tabs>
          <w:tab w:val="left" w:pos="-1440"/>
        </w:tabs>
        <w:jc w:val="both"/>
        <w:rPr>
          <w:rFonts w:ascii="Arial" w:hAnsi="Arial" w:cs="Arial"/>
        </w:rPr>
      </w:pPr>
    </w:p>
    <w:p w14:paraId="3286D16F" w14:textId="77777777" w:rsidR="00862A62" w:rsidRPr="007F652B" w:rsidRDefault="00862A62" w:rsidP="00862A62">
      <w:pPr>
        <w:jc w:val="both"/>
        <w:rPr>
          <w:rFonts w:ascii="Arial" w:hAnsi="Arial" w:cs="Arial"/>
          <w:b/>
          <w:color w:val="FF0000"/>
        </w:rPr>
      </w:pPr>
      <w:bookmarkStart w:id="79" w:name="_Toc499906940"/>
      <w:r w:rsidRPr="004F4135">
        <w:rPr>
          <w:rFonts w:ascii="Arial" w:hAnsi="Arial" w:cs="Arial"/>
          <w:b/>
        </w:rPr>
        <w:t>EMPLOYEE ASSISTANCE PROGRAM (EAP</w:t>
      </w:r>
      <w:r w:rsidRPr="007F652B">
        <w:rPr>
          <w:rFonts w:ascii="Arial" w:hAnsi="Arial" w:cs="Arial"/>
          <w:b/>
        </w:rPr>
        <w:t>)</w:t>
      </w:r>
      <w:bookmarkEnd w:id="79"/>
      <w:r w:rsidRPr="007F652B">
        <w:rPr>
          <w:rFonts w:ascii="Arial" w:hAnsi="Arial" w:cs="Arial"/>
          <w:b/>
        </w:rPr>
        <w:t xml:space="preserve"> </w:t>
      </w:r>
      <w:r w:rsidRPr="007F652B">
        <w:rPr>
          <w:rFonts w:ascii="Arial" w:hAnsi="Arial" w:cs="Arial"/>
          <w:b/>
          <w:color w:val="FF0000"/>
        </w:rPr>
        <w:t>[INCLUDE IF EAP IS OFFERED]</w:t>
      </w:r>
    </w:p>
    <w:p w14:paraId="791D5A06" w14:textId="77777777" w:rsidR="00862A62" w:rsidRPr="004F4135" w:rsidRDefault="00862A62" w:rsidP="00862A62">
      <w:pPr>
        <w:ind w:left="720"/>
        <w:jc w:val="both"/>
        <w:rPr>
          <w:rFonts w:ascii="Arial" w:hAnsi="Arial" w:cs="Arial"/>
        </w:rPr>
      </w:pPr>
      <w:r w:rsidRPr="009A4E11">
        <w:rPr>
          <w:rFonts w:ascii="Arial" w:hAnsi="Arial" w:cs="Arial"/>
          <w:b/>
        </w:rPr>
        <w:t>Company</w:t>
      </w:r>
      <w:r w:rsidRPr="00F94832">
        <w:rPr>
          <w:rFonts w:ascii="Arial" w:hAnsi="Arial" w:cs="Arial"/>
          <w:b/>
        </w:rPr>
        <w:t xml:space="preserve"> Name</w:t>
      </w:r>
      <w:r w:rsidRPr="004F4135">
        <w:rPr>
          <w:rFonts w:ascii="Arial" w:hAnsi="Arial" w:cs="Arial"/>
        </w:rPr>
        <w:t xml:space="preserve"> provides an EAP for employees and their family members. Employees are encouraged to use the EAP whenever they feel the need to discuss personal issues. For employees who have difficulty handling drugs or alcohol, the EAP can provide information on treatment. The EAP is a confidential service.</w:t>
      </w:r>
    </w:p>
    <w:p w14:paraId="76139C0D" w14:textId="77777777" w:rsidR="00862A62" w:rsidRPr="004F4135" w:rsidRDefault="00862A62" w:rsidP="00862A62">
      <w:pPr>
        <w:tabs>
          <w:tab w:val="left" w:pos="-1440"/>
        </w:tabs>
        <w:jc w:val="both"/>
        <w:rPr>
          <w:rFonts w:ascii="Arial" w:hAnsi="Arial" w:cs="Arial"/>
        </w:rPr>
      </w:pPr>
    </w:p>
    <w:p w14:paraId="695692EF" w14:textId="77777777" w:rsidR="00862A62" w:rsidRPr="00C00462" w:rsidRDefault="00862A62" w:rsidP="00862A62">
      <w:pPr>
        <w:tabs>
          <w:tab w:val="left" w:pos="-1440"/>
        </w:tabs>
        <w:jc w:val="both"/>
        <w:rPr>
          <w:rFonts w:ascii="Arial" w:hAnsi="Arial" w:cs="Arial"/>
          <w:color w:val="FF0000"/>
        </w:rPr>
      </w:pPr>
      <w:bookmarkStart w:id="80" w:name="_Toc499906941"/>
      <w:r w:rsidRPr="004F4135">
        <w:rPr>
          <w:rFonts w:ascii="Arial" w:hAnsi="Arial" w:cs="Arial"/>
          <w:b/>
        </w:rPr>
        <w:t xml:space="preserve">AWARENESS PROGRAM </w:t>
      </w:r>
      <w:bookmarkEnd w:id="80"/>
      <w:r w:rsidRPr="00C00462">
        <w:rPr>
          <w:rFonts w:ascii="Arial" w:hAnsi="Arial" w:cs="Arial"/>
          <w:b/>
          <w:color w:val="FF0000"/>
        </w:rPr>
        <w:t>[</w:t>
      </w:r>
      <w:r>
        <w:rPr>
          <w:rFonts w:ascii="Arial" w:hAnsi="Arial" w:cs="Arial"/>
          <w:b/>
          <w:color w:val="FF0000"/>
        </w:rPr>
        <w:t xml:space="preserve">INCLUDE STATEMENT FOR </w:t>
      </w:r>
      <w:r w:rsidRPr="00C00462">
        <w:rPr>
          <w:rFonts w:ascii="Arial" w:hAnsi="Arial" w:cs="Arial"/>
          <w:b/>
          <w:color w:val="FF0000"/>
        </w:rPr>
        <w:t>FEDERAL CONTRACTORS OR GRANTEES]</w:t>
      </w:r>
    </w:p>
    <w:p w14:paraId="394FD08A" w14:textId="77777777" w:rsidR="00862A62" w:rsidRPr="004F4135" w:rsidRDefault="00862A62" w:rsidP="00862A62">
      <w:pPr>
        <w:tabs>
          <w:tab w:val="left" w:pos="-1440"/>
        </w:tabs>
        <w:ind w:left="720"/>
        <w:jc w:val="both"/>
        <w:rPr>
          <w:rFonts w:ascii="Arial" w:hAnsi="Arial" w:cs="Arial"/>
        </w:rPr>
      </w:pPr>
      <w:r w:rsidRPr="004F4135">
        <w:rPr>
          <w:rFonts w:ascii="Arial" w:hAnsi="Arial" w:cs="Arial"/>
        </w:rPr>
        <w:t xml:space="preserve">In a continuing effort to maintain an alcohol and drug-free workplace, the </w:t>
      </w:r>
      <w:r w:rsidRPr="009A4E11">
        <w:rPr>
          <w:rFonts w:ascii="Arial" w:hAnsi="Arial" w:cs="Arial"/>
          <w:b/>
        </w:rPr>
        <w:t>Company</w:t>
      </w:r>
      <w:r w:rsidRPr="004F4135">
        <w:rPr>
          <w:rFonts w:ascii="Arial" w:hAnsi="Arial" w:cs="Arial"/>
        </w:rPr>
        <w:t xml:space="preserve"> has established an awareness program to inform employees of the dangers of drug and alcohol abuse.</w:t>
      </w:r>
    </w:p>
    <w:p w14:paraId="45FFFF52" w14:textId="77777777" w:rsidR="00862A62" w:rsidRPr="004F4135" w:rsidRDefault="00862A62" w:rsidP="00862A62">
      <w:pPr>
        <w:tabs>
          <w:tab w:val="left" w:pos="-1440"/>
        </w:tabs>
        <w:ind w:left="720"/>
        <w:jc w:val="both"/>
        <w:rPr>
          <w:rFonts w:ascii="Arial" w:hAnsi="Arial" w:cs="Arial"/>
        </w:rPr>
      </w:pPr>
    </w:p>
    <w:p w14:paraId="08F2C7AE" w14:textId="77777777" w:rsidR="00862A62" w:rsidRPr="007F652B" w:rsidRDefault="00862A62" w:rsidP="00862A62">
      <w:pPr>
        <w:tabs>
          <w:tab w:val="left" w:pos="-1440"/>
        </w:tabs>
        <w:ind w:left="720"/>
        <w:jc w:val="both"/>
        <w:rPr>
          <w:rFonts w:ascii="Arial" w:hAnsi="Arial" w:cs="Arial"/>
        </w:rPr>
      </w:pPr>
      <w:r w:rsidRPr="004F4135">
        <w:rPr>
          <w:rFonts w:ascii="Arial" w:hAnsi="Arial" w:cs="Arial"/>
        </w:rPr>
        <w:t xml:space="preserve">This </w:t>
      </w:r>
      <w:r w:rsidRPr="004F4135">
        <w:rPr>
          <w:rFonts w:ascii="Arial" w:hAnsi="Arial" w:cs="Arial"/>
          <w:caps/>
        </w:rPr>
        <w:t>A</w:t>
      </w:r>
      <w:r w:rsidRPr="004F4135">
        <w:rPr>
          <w:rFonts w:ascii="Arial" w:hAnsi="Arial" w:cs="Arial"/>
        </w:rPr>
        <w:t>wareness Program includes</w:t>
      </w:r>
      <w:r w:rsidRPr="007F652B">
        <w:rPr>
          <w:rFonts w:ascii="Arial" w:hAnsi="Arial" w:cs="Arial"/>
        </w:rPr>
        <w:t xml:space="preserve">: </w:t>
      </w:r>
      <w:r w:rsidRPr="007F652B">
        <w:rPr>
          <w:rFonts w:ascii="Arial" w:hAnsi="Arial" w:cs="Arial"/>
          <w:b/>
        </w:rPr>
        <w:t>[Verify what items are included in the employers Program]</w:t>
      </w:r>
    </w:p>
    <w:p w14:paraId="64E31E59" w14:textId="77777777" w:rsidR="00862A62" w:rsidRPr="004F4135" w:rsidRDefault="00862A62" w:rsidP="00862A62">
      <w:pPr>
        <w:tabs>
          <w:tab w:val="left" w:pos="-1440"/>
        </w:tabs>
        <w:ind w:left="720"/>
        <w:jc w:val="both"/>
        <w:rPr>
          <w:rFonts w:ascii="Arial" w:hAnsi="Arial" w:cs="Arial"/>
        </w:rPr>
      </w:pPr>
    </w:p>
    <w:p w14:paraId="781028C0" w14:textId="77777777" w:rsidR="00862A62" w:rsidRPr="004F4135" w:rsidRDefault="00862A62" w:rsidP="00862A62">
      <w:pPr>
        <w:numPr>
          <w:ilvl w:val="0"/>
          <w:numId w:val="17"/>
        </w:numPr>
        <w:autoSpaceDE w:val="0"/>
        <w:autoSpaceDN w:val="0"/>
        <w:adjustRightInd w:val="0"/>
        <w:ind w:left="1440"/>
        <w:jc w:val="both"/>
        <w:rPr>
          <w:rFonts w:ascii="Arial" w:hAnsi="Arial" w:cs="Arial"/>
        </w:rPr>
      </w:pPr>
      <w:r w:rsidRPr="004F4135">
        <w:rPr>
          <w:rFonts w:ascii="Arial" w:hAnsi="Arial" w:cs="Arial"/>
        </w:rPr>
        <w:t xml:space="preserve">Including the Alcohol/Drug-Free Workplace Policy in our </w:t>
      </w:r>
      <w:r w:rsidRPr="00F824B3">
        <w:rPr>
          <w:rFonts w:ascii="Arial" w:hAnsi="Arial" w:cs="Arial"/>
          <w:b/>
        </w:rPr>
        <w:t>Employee Handbook</w:t>
      </w:r>
      <w:r w:rsidRPr="004F4135">
        <w:rPr>
          <w:rFonts w:ascii="Arial" w:hAnsi="Arial" w:cs="Arial"/>
        </w:rPr>
        <w:t xml:space="preserve"> and other personnel/safety publications;</w:t>
      </w:r>
    </w:p>
    <w:p w14:paraId="1EF84796" w14:textId="77777777" w:rsidR="00862A62" w:rsidRPr="004F4135" w:rsidRDefault="00862A62" w:rsidP="00862A62">
      <w:pPr>
        <w:numPr>
          <w:ilvl w:val="0"/>
          <w:numId w:val="17"/>
        </w:numPr>
        <w:autoSpaceDE w:val="0"/>
        <w:autoSpaceDN w:val="0"/>
        <w:adjustRightInd w:val="0"/>
        <w:ind w:left="1440"/>
        <w:jc w:val="both"/>
        <w:rPr>
          <w:rFonts w:ascii="Arial" w:hAnsi="Arial" w:cs="Arial"/>
        </w:rPr>
      </w:pPr>
      <w:r w:rsidRPr="004F4135">
        <w:rPr>
          <w:rFonts w:ascii="Arial" w:hAnsi="Arial" w:cs="Arial"/>
        </w:rPr>
        <w:t>Discussing the Alcohol/Drug-Free Workplace Policy during the orientation process for new employees;</w:t>
      </w:r>
    </w:p>
    <w:p w14:paraId="35DF0675" w14:textId="77777777" w:rsidR="00862A62" w:rsidRPr="004F4135" w:rsidRDefault="00862A62" w:rsidP="00862A62">
      <w:pPr>
        <w:numPr>
          <w:ilvl w:val="0"/>
          <w:numId w:val="17"/>
        </w:numPr>
        <w:autoSpaceDE w:val="0"/>
        <w:autoSpaceDN w:val="0"/>
        <w:adjustRightInd w:val="0"/>
        <w:ind w:left="1440"/>
        <w:jc w:val="both"/>
        <w:rPr>
          <w:rFonts w:ascii="Arial" w:hAnsi="Arial" w:cs="Arial"/>
        </w:rPr>
      </w:pPr>
      <w:r w:rsidRPr="004F4135">
        <w:rPr>
          <w:rFonts w:ascii="Arial" w:hAnsi="Arial" w:cs="Arial"/>
        </w:rPr>
        <w:t xml:space="preserve">Discussions by </w:t>
      </w:r>
      <w:r w:rsidRPr="009A4E11">
        <w:rPr>
          <w:rFonts w:ascii="Arial" w:hAnsi="Arial" w:cs="Arial"/>
          <w:b/>
        </w:rPr>
        <w:t>Company</w:t>
      </w:r>
      <w:r w:rsidRPr="004F4135">
        <w:rPr>
          <w:rFonts w:ascii="Arial" w:hAnsi="Arial" w:cs="Arial"/>
        </w:rPr>
        <w:t xml:space="preserve"> safety experts on the dangers of drug and alcohol abuse;</w:t>
      </w:r>
    </w:p>
    <w:p w14:paraId="48077C7D" w14:textId="77777777" w:rsidR="00862A62" w:rsidRPr="004F4135" w:rsidRDefault="00862A62" w:rsidP="00862A62">
      <w:pPr>
        <w:numPr>
          <w:ilvl w:val="0"/>
          <w:numId w:val="17"/>
        </w:numPr>
        <w:autoSpaceDE w:val="0"/>
        <w:autoSpaceDN w:val="0"/>
        <w:adjustRightInd w:val="0"/>
        <w:ind w:left="1440"/>
        <w:jc w:val="both"/>
        <w:rPr>
          <w:rFonts w:ascii="Arial" w:hAnsi="Arial" w:cs="Arial"/>
        </w:rPr>
      </w:pPr>
      <w:r w:rsidRPr="004F4135">
        <w:rPr>
          <w:rFonts w:ascii="Arial" w:hAnsi="Arial" w:cs="Arial"/>
        </w:rPr>
        <w:t>Providing educational literature on the dangers of drug and alcohol abuse.</w:t>
      </w:r>
    </w:p>
    <w:p w14:paraId="623F93E9" w14:textId="77777777" w:rsidR="00862A62" w:rsidRDefault="00862A62" w:rsidP="00862A62">
      <w:pPr>
        <w:rPr>
          <w:rFonts w:ascii="Arial" w:hAnsi="Arial" w:cs="Arial"/>
          <w:b/>
        </w:rPr>
      </w:pPr>
    </w:p>
    <w:p w14:paraId="3C1A3CF1" w14:textId="77777777" w:rsidR="00862A62" w:rsidRPr="004F4135" w:rsidRDefault="00862A62" w:rsidP="00862A62">
      <w:pPr>
        <w:tabs>
          <w:tab w:val="left" w:pos="-1440"/>
        </w:tabs>
        <w:rPr>
          <w:rFonts w:ascii="Arial" w:hAnsi="Arial" w:cs="Arial"/>
          <w:szCs w:val="36"/>
        </w:rPr>
      </w:pPr>
      <w:r w:rsidRPr="004F4135">
        <w:rPr>
          <w:rFonts w:ascii="Arial" w:hAnsi="Arial" w:cs="Arial"/>
          <w:b/>
        </w:rPr>
        <w:t>VIOLATION OF POLICY</w:t>
      </w:r>
    </w:p>
    <w:p w14:paraId="55A0C796" w14:textId="77777777" w:rsidR="00862A62" w:rsidRDefault="00862A62" w:rsidP="00862A62">
      <w:pPr>
        <w:pStyle w:val="BodyTextIndent"/>
        <w:rPr>
          <w:rFonts w:cs="Arial"/>
        </w:rPr>
      </w:pPr>
      <w:r w:rsidRPr="004F4135">
        <w:rPr>
          <w:rFonts w:cs="Arial"/>
        </w:rPr>
        <w:t>Violations of this policy will lead to disciplinary action, up to and including termination.</w:t>
      </w:r>
    </w:p>
    <w:p w14:paraId="14159DC3" w14:textId="77777777" w:rsidR="00862A62" w:rsidRDefault="00862A62" w:rsidP="00862A62">
      <w:pPr>
        <w:pStyle w:val="BodyTextIndent"/>
        <w:rPr>
          <w:rFonts w:cs="Arial"/>
        </w:rPr>
      </w:pPr>
    </w:p>
    <w:p w14:paraId="78754DA4" w14:textId="128DCE08" w:rsidR="00862A62" w:rsidRPr="008F341A" w:rsidRDefault="00862A62" w:rsidP="00862A62">
      <w:pPr>
        <w:pStyle w:val="BodyTextIndent"/>
        <w:ind w:left="0"/>
        <w:rPr>
          <w:rFonts w:cs="Arial"/>
          <w:color w:val="FF0000"/>
          <w:shd w:val="clear" w:color="auto" w:fill="FFFFFF"/>
        </w:rPr>
      </w:pPr>
    </w:p>
    <w:p w14:paraId="47308B6E" w14:textId="77777777" w:rsidR="00862A62" w:rsidRDefault="00862A62" w:rsidP="00862A62">
      <w:pPr>
        <w:spacing w:after="160" w:line="259" w:lineRule="auto"/>
        <w:rPr>
          <w:rFonts w:ascii="Arial" w:hAnsi="Arial" w:cs="Arial"/>
        </w:rPr>
      </w:pPr>
      <w:r>
        <w:rPr>
          <w:rFonts w:ascii="Arial" w:hAnsi="Arial" w:cs="Arial"/>
        </w:rPr>
        <w:br w:type="page"/>
      </w:r>
    </w:p>
    <w:p w14:paraId="2C61E8BB" w14:textId="77777777" w:rsidR="00862A62" w:rsidRPr="006A3B60" w:rsidRDefault="00862A62" w:rsidP="00862A62">
      <w:pPr>
        <w:pStyle w:val="Heading2"/>
        <w:jc w:val="center"/>
      </w:pPr>
      <w:bookmarkStart w:id="81" w:name="_Toc116035242"/>
      <w:bookmarkStart w:id="82" w:name="_Toc41051295"/>
      <w:r w:rsidRPr="006A3B60">
        <w:t>INFECTIOUS DISEASE</w:t>
      </w:r>
      <w:bookmarkEnd w:id="81"/>
      <w:bookmarkEnd w:id="82"/>
    </w:p>
    <w:p w14:paraId="432A2BBE" w14:textId="77777777" w:rsidR="00862A62" w:rsidRPr="006A3B60" w:rsidRDefault="00862A62" w:rsidP="00862A62">
      <w:pPr>
        <w:jc w:val="both"/>
        <w:rPr>
          <w:rFonts w:ascii="Arial" w:hAnsi="Arial" w:cs="Arial"/>
          <w:sz w:val="36"/>
          <w:szCs w:val="36"/>
        </w:rPr>
      </w:pPr>
    </w:p>
    <w:p w14:paraId="43DD01BF" w14:textId="77777777" w:rsidR="00862A62" w:rsidRPr="006A3B60" w:rsidRDefault="00862A62" w:rsidP="00862A62">
      <w:pPr>
        <w:pStyle w:val="NormalWeb"/>
        <w:spacing w:before="0" w:beforeAutospacing="0" w:after="0" w:afterAutospacing="0"/>
        <w:jc w:val="both"/>
        <w:rPr>
          <w:rFonts w:ascii="Arial" w:hAnsi="Arial" w:cs="Arial"/>
        </w:rPr>
      </w:pPr>
      <w:r w:rsidRPr="006A3B60">
        <w:rPr>
          <w:rFonts w:ascii="Arial" w:hAnsi="Arial" w:cs="Arial"/>
        </w:rPr>
        <w:t xml:space="preserve">It is the goal of </w:t>
      </w:r>
      <w:r w:rsidRPr="006A3B60">
        <w:rPr>
          <w:rFonts w:ascii="Arial" w:hAnsi="Arial" w:cs="Arial"/>
          <w:b/>
          <w:bCs/>
        </w:rPr>
        <w:t>Company Name</w:t>
      </w:r>
      <w:r w:rsidRPr="006A3B60">
        <w:rPr>
          <w:rFonts w:ascii="Arial" w:hAnsi="Arial" w:cs="Arial"/>
        </w:rPr>
        <w:t xml:space="preserve"> during a period of an infectious disease outbreak or pandemic to maintain essential functions and services and provide a safe and healthy work environment for employees, </w:t>
      </w:r>
      <w:r w:rsidRPr="00671875">
        <w:rPr>
          <w:rFonts w:ascii="Arial" w:hAnsi="Arial" w:cs="Arial"/>
          <w:b/>
          <w:bCs/>
        </w:rPr>
        <w:t>customers/clients</w:t>
      </w:r>
      <w:r>
        <w:rPr>
          <w:rFonts w:ascii="Arial" w:hAnsi="Arial" w:cs="Arial"/>
        </w:rPr>
        <w:t xml:space="preserve">, </w:t>
      </w:r>
      <w:r w:rsidRPr="006A3B60">
        <w:rPr>
          <w:rFonts w:ascii="Arial" w:hAnsi="Arial" w:cs="Arial"/>
        </w:rPr>
        <w:t xml:space="preserve">vendors and the public. </w:t>
      </w:r>
      <w:r w:rsidRPr="006A3B60">
        <w:rPr>
          <w:rFonts w:ascii="Arial" w:hAnsi="Arial" w:cs="Arial"/>
          <w:b/>
          <w:bCs/>
        </w:rPr>
        <w:t>Company Name</w:t>
      </w:r>
      <w:r w:rsidRPr="006A3B60">
        <w:rPr>
          <w:rFonts w:ascii="Arial" w:hAnsi="Arial" w:cs="Arial"/>
        </w:rPr>
        <w:t xml:space="preserve"> is committed to establishing methods for monitoring the severity and duration of an outbreak or pandemic, implementing measures to minimize exposure in the workplace and sustaining essential functions until the organization can resume normal operations.</w:t>
      </w:r>
    </w:p>
    <w:p w14:paraId="1098E18B" w14:textId="77777777" w:rsidR="00862A62" w:rsidRPr="006A3B60" w:rsidRDefault="00862A62" w:rsidP="00862A62">
      <w:pPr>
        <w:jc w:val="both"/>
        <w:rPr>
          <w:rFonts w:ascii="Arial" w:hAnsi="Arial" w:cs="Arial"/>
        </w:rPr>
      </w:pPr>
    </w:p>
    <w:p w14:paraId="54114D37" w14:textId="77777777" w:rsidR="00862A62" w:rsidRPr="006A3B60" w:rsidRDefault="00862A62" w:rsidP="00862A62">
      <w:pPr>
        <w:jc w:val="both"/>
        <w:rPr>
          <w:rFonts w:ascii="Arial" w:hAnsi="Arial" w:cs="Arial"/>
        </w:rPr>
      </w:pPr>
      <w:r w:rsidRPr="006A3B60">
        <w:rPr>
          <w:rFonts w:ascii="Arial" w:hAnsi="Arial" w:cs="Arial"/>
          <w:noProof/>
        </w:rPr>
        <mc:AlternateContent>
          <mc:Choice Requires="wps">
            <w:drawing>
              <wp:anchor distT="4294967294" distB="4294967294" distL="114300" distR="114300" simplePos="0" relativeHeight="251743744" behindDoc="0" locked="0" layoutInCell="1" allowOverlap="1" wp14:anchorId="7D2C4E31" wp14:editId="27C0B353">
                <wp:simplePos x="0" y="0"/>
                <wp:positionH relativeFrom="column">
                  <wp:posOffset>0</wp:posOffset>
                </wp:positionH>
                <wp:positionV relativeFrom="paragraph">
                  <wp:posOffset>26669</wp:posOffset>
                </wp:positionV>
                <wp:extent cx="5943600" cy="0"/>
                <wp:effectExtent l="0" t="0" r="0" b="0"/>
                <wp:wrapNone/>
                <wp:docPr id="7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16333" id="Straight Connector 5" o:spid="_x0000_s1026" style="position:absolute;z-index:251743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6CC07E7" w14:textId="77777777" w:rsidR="00862A62" w:rsidRPr="006A3B60" w:rsidRDefault="00862A62" w:rsidP="00862A62">
      <w:pPr>
        <w:jc w:val="both"/>
        <w:rPr>
          <w:rFonts w:ascii="Arial" w:hAnsi="Arial" w:cs="Arial"/>
        </w:rPr>
      </w:pPr>
      <w:r w:rsidRPr="006A3B60">
        <w:rPr>
          <w:rFonts w:ascii="Arial" w:hAnsi="Arial" w:cs="Arial"/>
          <w:b/>
        </w:rPr>
        <w:t>COMMUNICATION</w:t>
      </w:r>
    </w:p>
    <w:p w14:paraId="4C58095A" w14:textId="77777777" w:rsidR="00862A62" w:rsidRPr="008F341A" w:rsidRDefault="00862A62" w:rsidP="00862A62">
      <w:pPr>
        <w:pStyle w:val="NormalWeb"/>
        <w:spacing w:before="0" w:beforeAutospacing="0" w:after="0" w:afterAutospacing="0"/>
        <w:ind w:left="720"/>
        <w:jc w:val="both"/>
        <w:rPr>
          <w:rFonts w:ascii="Arial" w:hAnsi="Arial" w:cs="Arial"/>
        </w:rPr>
      </w:pPr>
      <w:r w:rsidRPr="008F341A">
        <w:rPr>
          <w:rFonts w:ascii="Arial" w:hAnsi="Arial" w:cs="Arial"/>
          <w:b/>
          <w:bCs/>
        </w:rPr>
        <w:t>WHO</w:t>
      </w:r>
      <w:r w:rsidRPr="008F341A">
        <w:rPr>
          <w:rFonts w:ascii="Arial" w:hAnsi="Arial" w:cs="Arial"/>
        </w:rPr>
        <w:t xml:space="preserve"> will oversee the implementation of this policy and coordinate communications from management to employees and other stakeholders. Duties include:</w:t>
      </w:r>
    </w:p>
    <w:p w14:paraId="686B92C4" w14:textId="77777777" w:rsidR="00862A62" w:rsidRPr="008F341A" w:rsidRDefault="00862A62" w:rsidP="00862A62">
      <w:pPr>
        <w:pStyle w:val="NormalWeb"/>
        <w:spacing w:before="0" w:beforeAutospacing="0" w:after="0" w:afterAutospacing="0"/>
        <w:ind w:left="360"/>
        <w:jc w:val="both"/>
        <w:rPr>
          <w:rFonts w:ascii="Arial" w:hAnsi="Arial" w:cs="Arial"/>
        </w:rPr>
      </w:pPr>
    </w:p>
    <w:p w14:paraId="01EA5794" w14:textId="77777777" w:rsidR="00862A62" w:rsidRPr="008F341A" w:rsidRDefault="00862A62" w:rsidP="00862A62">
      <w:pPr>
        <w:numPr>
          <w:ilvl w:val="0"/>
          <w:numId w:val="41"/>
        </w:numPr>
        <w:tabs>
          <w:tab w:val="clear" w:pos="1080"/>
          <w:tab w:val="num" w:pos="1440"/>
        </w:tabs>
        <w:ind w:left="1440"/>
        <w:jc w:val="both"/>
        <w:rPr>
          <w:rFonts w:ascii="Arial" w:hAnsi="Arial" w:cs="Arial"/>
        </w:rPr>
      </w:pPr>
      <w:r w:rsidRPr="008F341A">
        <w:rPr>
          <w:rFonts w:ascii="Arial" w:hAnsi="Arial" w:cs="Arial"/>
        </w:rPr>
        <w:t>Monitoring and coordinating events and communications around an infectious disease outbreak or pandemic; and</w:t>
      </w:r>
    </w:p>
    <w:p w14:paraId="162E6B3C" w14:textId="77777777" w:rsidR="00862A62" w:rsidRPr="008F341A" w:rsidRDefault="00862A62" w:rsidP="00862A62">
      <w:pPr>
        <w:numPr>
          <w:ilvl w:val="0"/>
          <w:numId w:val="41"/>
        </w:numPr>
        <w:tabs>
          <w:tab w:val="clear" w:pos="1080"/>
          <w:tab w:val="num" w:pos="1440"/>
        </w:tabs>
        <w:ind w:left="1440"/>
        <w:jc w:val="both"/>
        <w:rPr>
          <w:rFonts w:ascii="Arial" w:hAnsi="Arial" w:cs="Arial"/>
        </w:rPr>
      </w:pPr>
      <w:r w:rsidRPr="008F341A">
        <w:rPr>
          <w:rFonts w:ascii="Arial" w:hAnsi="Arial" w:cs="Arial"/>
        </w:rPr>
        <w:t>Creating work rules that could be implemented to promote safety through infection control.</w:t>
      </w:r>
    </w:p>
    <w:p w14:paraId="0DD4A58F" w14:textId="77777777" w:rsidR="00862A62" w:rsidRPr="008F341A" w:rsidRDefault="00862A62" w:rsidP="00862A62">
      <w:pPr>
        <w:ind w:left="1440"/>
        <w:jc w:val="both"/>
        <w:rPr>
          <w:rFonts w:ascii="Arial" w:hAnsi="Arial" w:cs="Arial"/>
        </w:rPr>
      </w:pPr>
    </w:p>
    <w:p w14:paraId="31E01161" w14:textId="77777777" w:rsidR="00862A62" w:rsidRPr="008F341A" w:rsidRDefault="00862A62" w:rsidP="00862A62">
      <w:pPr>
        <w:pStyle w:val="NormalWeb"/>
        <w:spacing w:before="0" w:beforeAutospacing="0" w:after="0" w:afterAutospacing="0"/>
        <w:ind w:left="720"/>
        <w:jc w:val="both"/>
        <w:rPr>
          <w:rFonts w:ascii="Arial" w:hAnsi="Arial" w:cs="Arial"/>
        </w:rPr>
      </w:pPr>
      <w:r w:rsidRPr="008F341A">
        <w:rPr>
          <w:rFonts w:ascii="Arial" w:hAnsi="Arial" w:cs="Arial"/>
        </w:rPr>
        <w:t>Oversight includes the maintenance of a current list of contacts including:</w:t>
      </w:r>
    </w:p>
    <w:p w14:paraId="7C077314" w14:textId="77777777" w:rsidR="00862A62" w:rsidRPr="008F341A" w:rsidRDefault="00862A62" w:rsidP="00862A62">
      <w:pPr>
        <w:pStyle w:val="NormalWeb"/>
        <w:spacing w:before="0" w:beforeAutospacing="0" w:after="0" w:afterAutospacing="0"/>
        <w:ind w:left="720"/>
        <w:jc w:val="both"/>
        <w:rPr>
          <w:rFonts w:ascii="Arial" w:hAnsi="Arial" w:cs="Arial"/>
        </w:rPr>
      </w:pPr>
    </w:p>
    <w:p w14:paraId="44D6B2FD" w14:textId="77777777" w:rsidR="00862A62" w:rsidRPr="008F341A" w:rsidRDefault="00862A62" w:rsidP="00862A62">
      <w:pPr>
        <w:numPr>
          <w:ilvl w:val="0"/>
          <w:numId w:val="42"/>
        </w:numPr>
        <w:tabs>
          <w:tab w:val="clear" w:pos="720"/>
          <w:tab w:val="num" w:pos="1440"/>
        </w:tabs>
        <w:ind w:left="1440"/>
        <w:jc w:val="both"/>
        <w:rPr>
          <w:rFonts w:ascii="Arial" w:hAnsi="Arial" w:cs="Arial"/>
        </w:rPr>
      </w:pPr>
      <w:r w:rsidRPr="008F341A">
        <w:rPr>
          <w:rFonts w:ascii="Arial" w:hAnsi="Arial" w:cs="Arial"/>
        </w:rPr>
        <w:t>Government agencies;</w:t>
      </w:r>
    </w:p>
    <w:p w14:paraId="7B9D5CF6" w14:textId="77777777" w:rsidR="00862A62" w:rsidRPr="008F341A" w:rsidRDefault="00862A62" w:rsidP="00862A62">
      <w:pPr>
        <w:numPr>
          <w:ilvl w:val="0"/>
          <w:numId w:val="42"/>
        </w:numPr>
        <w:tabs>
          <w:tab w:val="clear" w:pos="720"/>
          <w:tab w:val="num" w:pos="1440"/>
        </w:tabs>
        <w:ind w:left="1440"/>
        <w:jc w:val="both"/>
        <w:rPr>
          <w:rFonts w:ascii="Arial" w:hAnsi="Arial" w:cs="Arial"/>
        </w:rPr>
      </w:pPr>
      <w:r w:rsidRPr="008F341A">
        <w:rPr>
          <w:rFonts w:ascii="Arial" w:hAnsi="Arial" w:cs="Arial"/>
        </w:rPr>
        <w:t>Emergency response and healthcare facilities and services; and</w:t>
      </w:r>
    </w:p>
    <w:p w14:paraId="5F044D64" w14:textId="77777777" w:rsidR="00862A62" w:rsidRPr="008F341A" w:rsidRDefault="00862A62" w:rsidP="00862A62">
      <w:pPr>
        <w:numPr>
          <w:ilvl w:val="0"/>
          <w:numId w:val="42"/>
        </w:numPr>
        <w:tabs>
          <w:tab w:val="clear" w:pos="720"/>
          <w:tab w:val="num" w:pos="1440"/>
        </w:tabs>
        <w:ind w:left="1440"/>
        <w:jc w:val="both"/>
        <w:rPr>
          <w:rFonts w:ascii="Arial" w:hAnsi="Arial" w:cs="Arial"/>
        </w:rPr>
      </w:pPr>
      <w:r w:rsidRPr="008F341A">
        <w:rPr>
          <w:rFonts w:ascii="Arial" w:hAnsi="Arial" w:cs="Arial"/>
        </w:rPr>
        <w:t>Equipment suppliers and service contractors who can or have agreed to assist during and after an outbreak or pandemic.</w:t>
      </w:r>
    </w:p>
    <w:p w14:paraId="4319D144" w14:textId="77777777" w:rsidR="00862A62" w:rsidRPr="006A3B60" w:rsidRDefault="00862A62" w:rsidP="00862A62">
      <w:pPr>
        <w:ind w:left="720"/>
        <w:jc w:val="both"/>
        <w:rPr>
          <w:rFonts w:ascii="Arial" w:hAnsi="Arial" w:cs="Arial"/>
        </w:rPr>
      </w:pPr>
    </w:p>
    <w:p w14:paraId="507DF2AC" w14:textId="77777777" w:rsidR="00862A62" w:rsidRPr="006A3B60" w:rsidRDefault="00862A62" w:rsidP="00862A62">
      <w:pPr>
        <w:pStyle w:val="NormalWeb"/>
        <w:spacing w:before="0" w:beforeAutospacing="0" w:after="0" w:afterAutospacing="0"/>
        <w:jc w:val="both"/>
        <w:rPr>
          <w:rFonts w:ascii="Arial" w:hAnsi="Arial" w:cs="Arial"/>
        </w:rPr>
      </w:pPr>
      <w:r w:rsidRPr="006A3B60">
        <w:rPr>
          <w:rFonts w:ascii="Arial" w:hAnsi="Arial" w:cs="Arial"/>
          <w:b/>
          <w:bCs/>
        </w:rPr>
        <w:t>SAFETY AND HEALTH MEASURES</w:t>
      </w:r>
    </w:p>
    <w:p w14:paraId="0AD38994"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b/>
          <w:bCs/>
        </w:rPr>
        <w:t>Company Name</w:t>
      </w:r>
      <w:r w:rsidRPr="006A3B60">
        <w:rPr>
          <w:rFonts w:ascii="Arial" w:hAnsi="Arial" w:cs="Arial"/>
        </w:rPr>
        <w:t xml:space="preserve"> will implement disease mitigation and protective measures for employees working onsite and offsite and for interactions with </w:t>
      </w:r>
      <w:r w:rsidRPr="00671875">
        <w:rPr>
          <w:rFonts w:ascii="Arial" w:hAnsi="Arial" w:cs="Arial"/>
          <w:b/>
          <w:bCs/>
        </w:rPr>
        <w:t>customers/clients</w:t>
      </w:r>
      <w:r w:rsidRPr="006A3B60">
        <w:rPr>
          <w:rFonts w:ascii="Arial" w:hAnsi="Arial" w:cs="Arial"/>
        </w:rPr>
        <w:t>, vendors and the public during the outbreak or pandemic.</w:t>
      </w:r>
      <w:r w:rsidRPr="006A3B60">
        <w:rPr>
          <w:rFonts w:ascii="Arial" w:hAnsi="Arial" w:cs="Arial"/>
          <w:b/>
          <w:bCs/>
        </w:rPr>
        <w:t xml:space="preserve"> Company Name</w:t>
      </w:r>
      <w:r w:rsidRPr="006A3B60">
        <w:rPr>
          <w:rFonts w:ascii="Arial" w:hAnsi="Arial" w:cs="Arial"/>
        </w:rPr>
        <w:t xml:space="preserve"> is committed to providing the most current and credible information about the disease, including the way it spreads, symptoms and measures to prevent its transmission.</w:t>
      </w:r>
    </w:p>
    <w:p w14:paraId="7051A51D" w14:textId="77777777" w:rsidR="00862A62" w:rsidRPr="006A3B60" w:rsidRDefault="00862A62" w:rsidP="00862A62">
      <w:pPr>
        <w:pStyle w:val="NormalWeb"/>
        <w:spacing w:before="0" w:beforeAutospacing="0" w:after="0" w:afterAutospacing="0"/>
        <w:jc w:val="both"/>
        <w:rPr>
          <w:rFonts w:ascii="Arial" w:hAnsi="Arial" w:cs="Arial"/>
        </w:rPr>
      </w:pPr>
    </w:p>
    <w:p w14:paraId="07384C24" w14:textId="77777777" w:rsidR="00862A62" w:rsidRPr="006A3B60" w:rsidRDefault="00862A62" w:rsidP="00862A62">
      <w:pPr>
        <w:pStyle w:val="NormalWeb"/>
        <w:spacing w:before="0" w:beforeAutospacing="0" w:after="0" w:afterAutospacing="0"/>
        <w:ind w:left="720"/>
        <w:jc w:val="both"/>
        <w:rPr>
          <w:rFonts w:ascii="Arial" w:hAnsi="Arial" w:cs="Arial"/>
          <w:b/>
          <w:bCs/>
        </w:rPr>
      </w:pPr>
      <w:r w:rsidRPr="006A3B60">
        <w:rPr>
          <w:rFonts w:ascii="Arial" w:hAnsi="Arial" w:cs="Arial"/>
          <w:b/>
          <w:bCs/>
        </w:rPr>
        <w:t>Reducing Transmission</w:t>
      </w:r>
    </w:p>
    <w:p w14:paraId="15CDA545"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 xml:space="preserve">To ensure a clean and safe workplace, </w:t>
      </w:r>
      <w:r w:rsidRPr="006A3B60">
        <w:rPr>
          <w:rFonts w:ascii="Arial" w:hAnsi="Arial" w:cs="Arial"/>
          <w:b/>
          <w:bCs/>
        </w:rPr>
        <w:t>Company Name</w:t>
      </w:r>
      <w:r w:rsidRPr="006A3B60">
        <w:rPr>
          <w:rFonts w:ascii="Arial" w:hAnsi="Arial" w:cs="Arial"/>
        </w:rPr>
        <w:t xml:space="preserve"> will conduct a regular cleaning of frequently used objects and areas, including:</w:t>
      </w:r>
    </w:p>
    <w:p w14:paraId="0D4A17A5" w14:textId="77777777" w:rsidR="00862A62" w:rsidRPr="006A3B60" w:rsidRDefault="00862A62" w:rsidP="00862A62">
      <w:pPr>
        <w:pStyle w:val="NormalWeb"/>
        <w:spacing w:before="0" w:beforeAutospacing="0" w:after="0" w:afterAutospacing="0"/>
        <w:ind w:left="720"/>
        <w:jc w:val="both"/>
        <w:rPr>
          <w:rFonts w:ascii="Arial" w:hAnsi="Arial" w:cs="Arial"/>
        </w:rPr>
      </w:pPr>
    </w:p>
    <w:p w14:paraId="6E79C4AB" w14:textId="77777777" w:rsidR="00862A62" w:rsidRPr="006A3B60" w:rsidRDefault="00862A62" w:rsidP="00862A62">
      <w:pPr>
        <w:numPr>
          <w:ilvl w:val="0"/>
          <w:numId w:val="43"/>
        </w:numPr>
        <w:tabs>
          <w:tab w:val="clear" w:pos="720"/>
          <w:tab w:val="num" w:pos="1440"/>
        </w:tabs>
        <w:ind w:left="1440"/>
        <w:jc w:val="both"/>
        <w:rPr>
          <w:rFonts w:ascii="Arial" w:hAnsi="Arial" w:cs="Arial"/>
        </w:rPr>
      </w:pPr>
      <w:r w:rsidRPr="006A3B60">
        <w:rPr>
          <w:rFonts w:ascii="Arial" w:hAnsi="Arial" w:cs="Arial"/>
        </w:rPr>
        <w:t>Conference rooms;</w:t>
      </w:r>
    </w:p>
    <w:p w14:paraId="507AC902" w14:textId="77777777" w:rsidR="00862A62" w:rsidRPr="006A3B60" w:rsidRDefault="00862A62" w:rsidP="00862A62">
      <w:pPr>
        <w:numPr>
          <w:ilvl w:val="0"/>
          <w:numId w:val="43"/>
        </w:numPr>
        <w:tabs>
          <w:tab w:val="clear" w:pos="720"/>
          <w:tab w:val="num" w:pos="1440"/>
        </w:tabs>
        <w:ind w:left="1440"/>
        <w:jc w:val="both"/>
        <w:rPr>
          <w:rFonts w:ascii="Arial" w:hAnsi="Arial" w:cs="Arial"/>
        </w:rPr>
      </w:pPr>
      <w:r w:rsidRPr="006A3B60">
        <w:rPr>
          <w:rFonts w:ascii="Arial" w:hAnsi="Arial" w:cs="Arial"/>
        </w:rPr>
        <w:t>Bathrooms;</w:t>
      </w:r>
    </w:p>
    <w:p w14:paraId="117E395B" w14:textId="77777777" w:rsidR="00862A62" w:rsidRPr="006A3B60" w:rsidRDefault="00862A62" w:rsidP="00862A62">
      <w:pPr>
        <w:numPr>
          <w:ilvl w:val="0"/>
          <w:numId w:val="43"/>
        </w:numPr>
        <w:tabs>
          <w:tab w:val="clear" w:pos="720"/>
          <w:tab w:val="num" w:pos="1440"/>
        </w:tabs>
        <w:ind w:left="1440"/>
        <w:jc w:val="both"/>
        <w:rPr>
          <w:rFonts w:ascii="Arial" w:hAnsi="Arial" w:cs="Arial"/>
        </w:rPr>
      </w:pPr>
      <w:r w:rsidRPr="006A3B60">
        <w:rPr>
          <w:rFonts w:ascii="Arial" w:hAnsi="Arial" w:cs="Arial"/>
        </w:rPr>
        <w:t>Cafeterias and break rooms;</w:t>
      </w:r>
    </w:p>
    <w:p w14:paraId="326B138E" w14:textId="77777777" w:rsidR="00862A62" w:rsidRPr="006A3B60" w:rsidRDefault="00862A62" w:rsidP="00862A62">
      <w:pPr>
        <w:numPr>
          <w:ilvl w:val="0"/>
          <w:numId w:val="43"/>
        </w:numPr>
        <w:tabs>
          <w:tab w:val="clear" w:pos="720"/>
          <w:tab w:val="num" w:pos="1440"/>
        </w:tabs>
        <w:ind w:left="1440"/>
        <w:jc w:val="both"/>
        <w:rPr>
          <w:rFonts w:ascii="Arial" w:hAnsi="Arial" w:cs="Arial"/>
        </w:rPr>
      </w:pPr>
      <w:r w:rsidRPr="006A3B60">
        <w:rPr>
          <w:rFonts w:ascii="Arial" w:hAnsi="Arial" w:cs="Arial"/>
        </w:rPr>
        <w:t>Door handles;</w:t>
      </w:r>
    </w:p>
    <w:p w14:paraId="50D9EA9A" w14:textId="77777777" w:rsidR="00862A62" w:rsidRPr="006A3B60" w:rsidRDefault="00862A62" w:rsidP="00862A62">
      <w:pPr>
        <w:numPr>
          <w:ilvl w:val="0"/>
          <w:numId w:val="43"/>
        </w:numPr>
        <w:tabs>
          <w:tab w:val="clear" w:pos="720"/>
          <w:tab w:val="num" w:pos="1440"/>
        </w:tabs>
        <w:ind w:left="1440"/>
        <w:jc w:val="both"/>
        <w:rPr>
          <w:rFonts w:ascii="Arial" w:hAnsi="Arial" w:cs="Arial"/>
        </w:rPr>
      </w:pPr>
      <w:r w:rsidRPr="006A3B60">
        <w:rPr>
          <w:rFonts w:ascii="Arial" w:hAnsi="Arial" w:cs="Arial"/>
        </w:rPr>
        <w:t>Telephones; and</w:t>
      </w:r>
    </w:p>
    <w:p w14:paraId="530A02BE" w14:textId="77777777" w:rsidR="00862A62" w:rsidRPr="006A3B60" w:rsidRDefault="00862A62" w:rsidP="00862A62">
      <w:pPr>
        <w:numPr>
          <w:ilvl w:val="0"/>
          <w:numId w:val="43"/>
        </w:numPr>
        <w:tabs>
          <w:tab w:val="clear" w:pos="720"/>
          <w:tab w:val="num" w:pos="1440"/>
        </w:tabs>
        <w:ind w:left="1440"/>
        <w:jc w:val="both"/>
        <w:rPr>
          <w:rFonts w:ascii="Arial" w:hAnsi="Arial" w:cs="Arial"/>
        </w:rPr>
      </w:pPr>
      <w:r w:rsidRPr="006A3B60">
        <w:rPr>
          <w:rFonts w:ascii="Arial" w:hAnsi="Arial" w:cs="Arial"/>
        </w:rPr>
        <w:t xml:space="preserve">Hand railings. </w:t>
      </w:r>
    </w:p>
    <w:p w14:paraId="421802F9" w14:textId="77777777" w:rsidR="00862A62" w:rsidRPr="006A3B60" w:rsidRDefault="00862A62" w:rsidP="00862A62">
      <w:pPr>
        <w:jc w:val="both"/>
        <w:rPr>
          <w:rFonts w:ascii="Arial" w:eastAsiaTheme="minorEastAsia" w:hAnsi="Arial" w:cs="Arial"/>
        </w:rPr>
      </w:pPr>
    </w:p>
    <w:p w14:paraId="2E36DD08"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Employees and other individuals who enter the workplace will be advised to follow personal hygiene practices to prevent infection (e.g., hand washing with soap and water or the use of hand sanitizer with at least 60% alcohol, avoid touching of the face) and will be provided access to basic hygiene supplies (e.g., soap, water, hand sanitizer, etc.).</w:t>
      </w:r>
    </w:p>
    <w:p w14:paraId="09CA35D4" w14:textId="77777777" w:rsidR="00862A62" w:rsidRPr="006A3B60" w:rsidRDefault="00862A62" w:rsidP="00862A62">
      <w:pPr>
        <w:pStyle w:val="NormalWeb"/>
        <w:spacing w:before="0" w:beforeAutospacing="0" w:after="0" w:afterAutospacing="0"/>
        <w:jc w:val="both"/>
        <w:rPr>
          <w:rFonts w:ascii="Arial" w:hAnsi="Arial" w:cs="Arial"/>
          <w:i/>
          <w:iCs/>
        </w:rPr>
      </w:pPr>
    </w:p>
    <w:p w14:paraId="2D7FC927" w14:textId="77777777" w:rsidR="00862A62" w:rsidRPr="006A3B60" w:rsidRDefault="00862A62" w:rsidP="00862A62">
      <w:pPr>
        <w:pStyle w:val="NormalWeb"/>
        <w:spacing w:before="0" w:beforeAutospacing="0" w:after="0" w:afterAutospacing="0"/>
        <w:ind w:left="720"/>
        <w:jc w:val="both"/>
        <w:rPr>
          <w:rFonts w:ascii="Arial" w:hAnsi="Arial" w:cs="Arial"/>
          <w:b/>
          <w:bCs/>
        </w:rPr>
      </w:pPr>
      <w:r w:rsidRPr="006A3B60">
        <w:rPr>
          <w:rFonts w:ascii="Arial" w:hAnsi="Arial" w:cs="Arial"/>
          <w:b/>
          <w:bCs/>
        </w:rPr>
        <w:t>Exposure Risk Assessment</w:t>
      </w:r>
    </w:p>
    <w:p w14:paraId="1A54AD6B"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 xml:space="preserve">Specific measures to minimize the spread of infection at each work location may be based on the risk level of exposure to employees. </w:t>
      </w:r>
      <w:r w:rsidRPr="006A3B60">
        <w:rPr>
          <w:rFonts w:ascii="Arial" w:hAnsi="Arial" w:cs="Arial"/>
          <w:b/>
          <w:bCs/>
        </w:rPr>
        <w:t>Company Name</w:t>
      </w:r>
      <w:r w:rsidRPr="006A3B60">
        <w:rPr>
          <w:rFonts w:ascii="Arial" w:hAnsi="Arial" w:cs="Arial"/>
        </w:rPr>
        <w:t xml:space="preserve"> may install protective devices or adopt other interventions to prevent or mitigate exposure to an infectious disease when and where feasible. Controls may include:</w:t>
      </w:r>
    </w:p>
    <w:p w14:paraId="3D8DA9F4" w14:textId="77777777" w:rsidR="00862A62" w:rsidRPr="006A3B60" w:rsidRDefault="00862A62" w:rsidP="00862A62">
      <w:pPr>
        <w:pStyle w:val="NormalWeb"/>
        <w:spacing w:before="0" w:beforeAutospacing="0" w:after="0" w:afterAutospacing="0"/>
        <w:ind w:left="720"/>
        <w:jc w:val="both"/>
        <w:rPr>
          <w:rFonts w:ascii="Arial" w:hAnsi="Arial" w:cs="Arial"/>
        </w:rPr>
      </w:pPr>
    </w:p>
    <w:p w14:paraId="7EBDC570" w14:textId="77777777" w:rsidR="00862A62" w:rsidRPr="006A3B60" w:rsidRDefault="00862A62" w:rsidP="00862A62">
      <w:pPr>
        <w:numPr>
          <w:ilvl w:val="0"/>
          <w:numId w:val="44"/>
        </w:numPr>
        <w:tabs>
          <w:tab w:val="clear" w:pos="720"/>
          <w:tab w:val="num" w:pos="1440"/>
        </w:tabs>
        <w:ind w:left="1440"/>
        <w:jc w:val="both"/>
        <w:rPr>
          <w:rFonts w:ascii="Arial" w:hAnsi="Arial" w:cs="Arial"/>
        </w:rPr>
      </w:pPr>
      <w:r w:rsidRPr="006A3B60">
        <w:rPr>
          <w:rFonts w:ascii="Arial" w:hAnsi="Arial" w:cs="Arial"/>
        </w:rPr>
        <w:t>Physical barriers to control spread of the disease (e.g., plastic sneeze guards); or</w:t>
      </w:r>
    </w:p>
    <w:p w14:paraId="514C44AF" w14:textId="77777777" w:rsidR="00862A62" w:rsidRPr="006A3B60" w:rsidRDefault="00862A62" w:rsidP="00862A62">
      <w:pPr>
        <w:numPr>
          <w:ilvl w:val="0"/>
          <w:numId w:val="44"/>
        </w:numPr>
        <w:tabs>
          <w:tab w:val="clear" w:pos="720"/>
          <w:tab w:val="num" w:pos="1440"/>
        </w:tabs>
        <w:ind w:left="1440"/>
        <w:jc w:val="both"/>
        <w:rPr>
          <w:rFonts w:ascii="Arial" w:hAnsi="Arial" w:cs="Arial"/>
        </w:rPr>
      </w:pPr>
      <w:r w:rsidRPr="006A3B60">
        <w:rPr>
          <w:rFonts w:ascii="Arial" w:hAnsi="Arial" w:cs="Arial"/>
        </w:rPr>
        <w:t>Administrative controls, such as staggered work schedules to minimize the number of individuals at the workplace or allow for thorough cleaning and disinfection between work shifts.</w:t>
      </w:r>
    </w:p>
    <w:p w14:paraId="75F3D619" w14:textId="77777777" w:rsidR="00862A62" w:rsidRPr="006A3B60" w:rsidRDefault="00862A62" w:rsidP="00862A62">
      <w:pPr>
        <w:jc w:val="both"/>
        <w:rPr>
          <w:rFonts w:ascii="Arial" w:hAnsi="Arial" w:cs="Arial"/>
        </w:rPr>
      </w:pPr>
    </w:p>
    <w:p w14:paraId="266965D5" w14:textId="77777777" w:rsidR="00862A62" w:rsidRPr="006A3B60" w:rsidRDefault="00862A62" w:rsidP="00862A62">
      <w:pPr>
        <w:pStyle w:val="NormalWeb"/>
        <w:spacing w:before="0" w:beforeAutospacing="0" w:after="0" w:afterAutospacing="0"/>
        <w:ind w:left="720"/>
        <w:jc w:val="both"/>
        <w:rPr>
          <w:rFonts w:ascii="Arial" w:hAnsi="Arial" w:cs="Arial"/>
          <w:b/>
          <w:bCs/>
        </w:rPr>
      </w:pPr>
      <w:r w:rsidRPr="006A3B60">
        <w:rPr>
          <w:rFonts w:ascii="Arial" w:hAnsi="Arial" w:cs="Arial"/>
          <w:b/>
          <w:bCs/>
        </w:rPr>
        <w:t>Health Monitoring</w:t>
      </w:r>
    </w:p>
    <w:p w14:paraId="347473D2" w14:textId="77777777" w:rsidR="00862A62" w:rsidRPr="006A3B60" w:rsidRDefault="00862A62" w:rsidP="00862A62">
      <w:pPr>
        <w:pStyle w:val="NormalWeb"/>
        <w:spacing w:before="0" w:beforeAutospacing="0" w:after="0" w:afterAutospacing="0"/>
        <w:ind w:left="720"/>
        <w:jc w:val="both"/>
        <w:rPr>
          <w:rFonts w:ascii="Arial" w:hAnsi="Arial" w:cs="Arial"/>
        </w:rPr>
      </w:pPr>
    </w:p>
    <w:p w14:paraId="728C1827"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 xml:space="preserve">All employees will be notified on how to self-monitor for symptoms and report to a </w:t>
      </w:r>
      <w:r w:rsidRPr="006A3B60">
        <w:rPr>
          <w:rFonts w:ascii="Arial" w:hAnsi="Arial" w:cs="Arial"/>
          <w:b/>
          <w:bCs/>
        </w:rPr>
        <w:t>supervisor/manager</w:t>
      </w:r>
      <w:r w:rsidRPr="006A3B60">
        <w:rPr>
          <w:rFonts w:ascii="Arial" w:hAnsi="Arial" w:cs="Arial"/>
        </w:rPr>
        <w:t xml:space="preserve"> or management when they are ill or experience infectious disease symptoms.</w:t>
      </w:r>
    </w:p>
    <w:p w14:paraId="03877A58" w14:textId="77777777" w:rsidR="00862A62" w:rsidRPr="006A3B60" w:rsidRDefault="00862A62" w:rsidP="00862A62">
      <w:pPr>
        <w:pStyle w:val="NormalWeb"/>
        <w:spacing w:before="0" w:beforeAutospacing="0" w:after="0" w:afterAutospacing="0"/>
        <w:ind w:left="720"/>
        <w:jc w:val="both"/>
        <w:rPr>
          <w:rFonts w:ascii="Arial" w:hAnsi="Arial" w:cs="Arial"/>
          <w:b/>
          <w:bCs/>
        </w:rPr>
      </w:pPr>
    </w:p>
    <w:p w14:paraId="7F6D4447" w14:textId="77777777" w:rsidR="00862A62" w:rsidRPr="006A3B60" w:rsidRDefault="00862A62" w:rsidP="00862A62">
      <w:pPr>
        <w:pStyle w:val="NormalWeb"/>
        <w:spacing w:before="0" w:beforeAutospacing="0" w:after="0" w:afterAutospacing="0"/>
        <w:ind w:left="720"/>
        <w:jc w:val="both"/>
        <w:rPr>
          <w:rFonts w:ascii="Arial" w:hAnsi="Arial" w:cs="Arial"/>
          <w:b/>
          <w:bCs/>
        </w:rPr>
      </w:pPr>
      <w:r w:rsidRPr="006A3B60">
        <w:rPr>
          <w:rFonts w:ascii="Arial" w:hAnsi="Arial" w:cs="Arial"/>
          <w:b/>
          <w:bCs/>
        </w:rPr>
        <w:t>Stay Home When Sick</w:t>
      </w:r>
    </w:p>
    <w:p w14:paraId="1DE14E7B"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Employees are urged not to report to work when they are feeling ill or are experiencing symptoms of an infectious disease. An employee who appears to exhibit infectious disease symptoms upon arrival at work or who becomes sick during their time at work will be separated from others and sent home.</w:t>
      </w:r>
    </w:p>
    <w:p w14:paraId="678C93BB" w14:textId="77777777" w:rsidR="00862A62" w:rsidRPr="006A3B60" w:rsidRDefault="00862A62" w:rsidP="00862A62">
      <w:pPr>
        <w:pStyle w:val="NormalWeb"/>
        <w:spacing w:before="0" w:beforeAutospacing="0" w:after="0" w:afterAutospacing="0"/>
        <w:ind w:left="720"/>
        <w:jc w:val="both"/>
        <w:rPr>
          <w:rFonts w:ascii="Arial" w:hAnsi="Arial" w:cs="Arial"/>
        </w:rPr>
      </w:pPr>
    </w:p>
    <w:p w14:paraId="170C5EFA"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 xml:space="preserve">If an employee is confirmed to have contracted an infectious disease, </w:t>
      </w:r>
      <w:r w:rsidRPr="006A3B60">
        <w:rPr>
          <w:rFonts w:ascii="Arial" w:hAnsi="Arial" w:cs="Arial"/>
          <w:b/>
          <w:bCs/>
        </w:rPr>
        <w:t>Company Name</w:t>
      </w:r>
      <w:r w:rsidRPr="006A3B60">
        <w:rPr>
          <w:rFonts w:ascii="Arial" w:hAnsi="Arial" w:cs="Arial"/>
        </w:rPr>
        <w:t xml:space="preserve"> will inform other employees of their possible exposure in the workplace, but the confidentiality of the infected employee will be maintained as required by </w:t>
      </w:r>
      <w:r>
        <w:rPr>
          <w:rFonts w:ascii="Arial" w:hAnsi="Arial" w:cs="Arial"/>
        </w:rPr>
        <w:t>federal or state law</w:t>
      </w:r>
      <w:r w:rsidRPr="006A3B60">
        <w:rPr>
          <w:rFonts w:ascii="Arial" w:hAnsi="Arial" w:cs="Arial"/>
        </w:rPr>
        <w:t>. The employee's co-workers will be instructed to self-monitor for symptoms and be provided with guidelines for doing so.</w:t>
      </w:r>
    </w:p>
    <w:p w14:paraId="50A461D4" w14:textId="77777777" w:rsidR="00862A62" w:rsidRPr="006A3B60" w:rsidRDefault="00862A62" w:rsidP="00862A62">
      <w:pPr>
        <w:pStyle w:val="NormalWeb"/>
        <w:spacing w:before="0" w:beforeAutospacing="0" w:after="0" w:afterAutospacing="0"/>
        <w:ind w:left="720"/>
        <w:jc w:val="both"/>
        <w:rPr>
          <w:rFonts w:ascii="Arial" w:hAnsi="Arial" w:cs="Arial"/>
        </w:rPr>
      </w:pPr>
    </w:p>
    <w:p w14:paraId="4D49E705" w14:textId="77777777" w:rsidR="00862A62" w:rsidRPr="006A3B60" w:rsidRDefault="00862A62" w:rsidP="00862A62">
      <w:pPr>
        <w:pStyle w:val="NormalWeb"/>
        <w:spacing w:before="0" w:beforeAutospacing="0" w:after="0" w:afterAutospacing="0"/>
        <w:ind w:left="720"/>
        <w:jc w:val="both"/>
        <w:rPr>
          <w:rFonts w:ascii="Arial" w:hAnsi="Arial" w:cs="Arial"/>
          <w:b/>
          <w:bCs/>
        </w:rPr>
      </w:pPr>
      <w:r w:rsidRPr="006A3B60">
        <w:rPr>
          <w:rFonts w:ascii="Arial" w:hAnsi="Arial" w:cs="Arial"/>
          <w:b/>
          <w:bCs/>
        </w:rPr>
        <w:t>Remote Work</w:t>
      </w:r>
    </w:p>
    <w:p w14:paraId="27307EF6"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Employees who normally work onsite and are also capable of performing work from home or remotely may be encouraged or told to do so during an infectious disease outbreak or pandemic. The arrangement may be temporary or long-term depending on pandemic-related/contagion-related conditions such as public shelter-in-place orders, quarantines, childcare service disruptions or school closings and other related factors.</w:t>
      </w:r>
    </w:p>
    <w:p w14:paraId="0A837C89" w14:textId="77777777" w:rsidR="00862A62" w:rsidRPr="006A3B60" w:rsidRDefault="00862A62" w:rsidP="00862A62">
      <w:pPr>
        <w:pStyle w:val="NormalWeb"/>
        <w:spacing w:before="0" w:beforeAutospacing="0" w:after="0" w:afterAutospacing="0"/>
        <w:ind w:left="720"/>
        <w:jc w:val="both"/>
        <w:rPr>
          <w:rFonts w:ascii="Arial" w:hAnsi="Arial" w:cs="Arial"/>
        </w:rPr>
      </w:pPr>
    </w:p>
    <w:p w14:paraId="714D4D16"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All remote or telework arrangements or requests will be determined on a case-by-case basis, considering factors including:</w:t>
      </w:r>
    </w:p>
    <w:p w14:paraId="3D934379" w14:textId="77777777" w:rsidR="00862A62" w:rsidRPr="006A3B60" w:rsidRDefault="00862A62" w:rsidP="00862A62">
      <w:pPr>
        <w:pStyle w:val="NormalWeb"/>
        <w:spacing w:before="0" w:beforeAutospacing="0" w:after="0" w:afterAutospacing="0"/>
        <w:ind w:left="720"/>
        <w:jc w:val="both"/>
        <w:rPr>
          <w:rFonts w:ascii="Arial" w:hAnsi="Arial" w:cs="Arial"/>
        </w:rPr>
      </w:pPr>
    </w:p>
    <w:p w14:paraId="559043CF" w14:textId="77777777" w:rsidR="00862A62" w:rsidRPr="006A3B60" w:rsidRDefault="00862A62" w:rsidP="00862A62">
      <w:pPr>
        <w:numPr>
          <w:ilvl w:val="0"/>
          <w:numId w:val="45"/>
        </w:numPr>
        <w:tabs>
          <w:tab w:val="clear" w:pos="720"/>
          <w:tab w:val="num" w:pos="1440"/>
        </w:tabs>
        <w:ind w:left="1440"/>
        <w:jc w:val="both"/>
        <w:rPr>
          <w:rFonts w:ascii="Arial" w:hAnsi="Arial" w:cs="Arial"/>
        </w:rPr>
      </w:pPr>
      <w:r w:rsidRPr="006A3B60">
        <w:rPr>
          <w:rFonts w:ascii="Arial" w:hAnsi="Arial" w:cs="Arial"/>
        </w:rPr>
        <w:t xml:space="preserve">Appropriateness of the job for </w:t>
      </w:r>
      <w:r>
        <w:rPr>
          <w:rFonts w:ascii="Arial" w:hAnsi="Arial" w:cs="Arial"/>
        </w:rPr>
        <w:t>remote work</w:t>
      </w:r>
      <w:r w:rsidRPr="006A3B60">
        <w:rPr>
          <w:rFonts w:ascii="Arial" w:hAnsi="Arial" w:cs="Arial"/>
        </w:rPr>
        <w:t>;</w:t>
      </w:r>
    </w:p>
    <w:p w14:paraId="1A8647A6" w14:textId="77777777" w:rsidR="00862A62" w:rsidRPr="006A3B60" w:rsidRDefault="00862A62" w:rsidP="00862A62">
      <w:pPr>
        <w:numPr>
          <w:ilvl w:val="0"/>
          <w:numId w:val="45"/>
        </w:numPr>
        <w:tabs>
          <w:tab w:val="clear" w:pos="720"/>
          <w:tab w:val="num" w:pos="1440"/>
        </w:tabs>
        <w:ind w:left="1440"/>
        <w:jc w:val="both"/>
        <w:rPr>
          <w:rFonts w:ascii="Arial" w:hAnsi="Arial" w:cs="Arial"/>
        </w:rPr>
      </w:pPr>
      <w:r w:rsidRPr="006A3B60">
        <w:rPr>
          <w:rFonts w:ascii="Arial" w:hAnsi="Arial" w:cs="Arial"/>
        </w:rPr>
        <w:t>Tenure;</w:t>
      </w:r>
    </w:p>
    <w:p w14:paraId="2C7770EA" w14:textId="77777777" w:rsidR="00862A62" w:rsidRPr="006A3B60" w:rsidRDefault="00862A62" w:rsidP="00862A62">
      <w:pPr>
        <w:numPr>
          <w:ilvl w:val="0"/>
          <w:numId w:val="45"/>
        </w:numPr>
        <w:tabs>
          <w:tab w:val="clear" w:pos="720"/>
          <w:tab w:val="num" w:pos="1440"/>
        </w:tabs>
        <w:ind w:left="1440"/>
        <w:jc w:val="both"/>
        <w:rPr>
          <w:rFonts w:ascii="Arial" w:hAnsi="Arial" w:cs="Arial"/>
        </w:rPr>
      </w:pPr>
      <w:r w:rsidRPr="006A3B60">
        <w:rPr>
          <w:rFonts w:ascii="Arial" w:hAnsi="Arial" w:cs="Arial"/>
        </w:rPr>
        <w:t>Seniority;</w:t>
      </w:r>
    </w:p>
    <w:p w14:paraId="7D339107" w14:textId="77777777" w:rsidR="00862A62" w:rsidRPr="006A3B60" w:rsidRDefault="00862A62" w:rsidP="00862A62">
      <w:pPr>
        <w:numPr>
          <w:ilvl w:val="0"/>
          <w:numId w:val="45"/>
        </w:numPr>
        <w:tabs>
          <w:tab w:val="clear" w:pos="720"/>
          <w:tab w:val="num" w:pos="1440"/>
        </w:tabs>
        <w:ind w:left="1440"/>
        <w:jc w:val="both"/>
        <w:rPr>
          <w:rFonts w:ascii="Arial" w:hAnsi="Arial" w:cs="Arial"/>
        </w:rPr>
      </w:pPr>
      <w:r w:rsidRPr="006A3B60">
        <w:rPr>
          <w:rFonts w:ascii="Arial" w:hAnsi="Arial" w:cs="Arial"/>
        </w:rPr>
        <w:t>Employee performance;</w:t>
      </w:r>
    </w:p>
    <w:p w14:paraId="3E4FB972" w14:textId="77777777" w:rsidR="00862A62" w:rsidRPr="006A3B60" w:rsidRDefault="00862A62" w:rsidP="00862A62">
      <w:pPr>
        <w:numPr>
          <w:ilvl w:val="0"/>
          <w:numId w:val="45"/>
        </w:numPr>
        <w:tabs>
          <w:tab w:val="clear" w:pos="720"/>
          <w:tab w:val="num" w:pos="1440"/>
        </w:tabs>
        <w:ind w:left="1440"/>
        <w:jc w:val="both"/>
        <w:rPr>
          <w:rFonts w:ascii="Arial" w:hAnsi="Arial" w:cs="Arial"/>
        </w:rPr>
      </w:pPr>
      <w:r w:rsidRPr="006A3B60">
        <w:rPr>
          <w:rFonts w:ascii="Arial" w:hAnsi="Arial" w:cs="Arial"/>
        </w:rPr>
        <w:t>Flexibility;</w:t>
      </w:r>
    </w:p>
    <w:p w14:paraId="138A26A7" w14:textId="77777777" w:rsidR="00862A62" w:rsidRPr="006A3B60" w:rsidRDefault="00862A62" w:rsidP="00862A62">
      <w:pPr>
        <w:numPr>
          <w:ilvl w:val="0"/>
          <w:numId w:val="45"/>
        </w:numPr>
        <w:tabs>
          <w:tab w:val="clear" w:pos="720"/>
          <w:tab w:val="num" w:pos="1440"/>
        </w:tabs>
        <w:ind w:left="1440"/>
        <w:jc w:val="both"/>
        <w:rPr>
          <w:rFonts w:ascii="Arial" w:hAnsi="Arial" w:cs="Arial"/>
        </w:rPr>
      </w:pPr>
      <w:r w:rsidRPr="006A3B60">
        <w:rPr>
          <w:rFonts w:ascii="Arial" w:hAnsi="Arial" w:cs="Arial"/>
        </w:rPr>
        <w:t xml:space="preserve">The reason(s) for </w:t>
      </w:r>
      <w:r>
        <w:rPr>
          <w:rFonts w:ascii="Arial" w:hAnsi="Arial" w:cs="Arial"/>
        </w:rPr>
        <w:t>remote work</w:t>
      </w:r>
      <w:r w:rsidRPr="006A3B60">
        <w:rPr>
          <w:rFonts w:ascii="Arial" w:hAnsi="Arial" w:cs="Arial"/>
        </w:rPr>
        <w:t>; and</w:t>
      </w:r>
    </w:p>
    <w:p w14:paraId="35F99F26" w14:textId="77777777" w:rsidR="00862A62" w:rsidRPr="006A3B60" w:rsidRDefault="00862A62" w:rsidP="00862A62">
      <w:pPr>
        <w:numPr>
          <w:ilvl w:val="0"/>
          <w:numId w:val="45"/>
        </w:numPr>
        <w:tabs>
          <w:tab w:val="clear" w:pos="720"/>
          <w:tab w:val="num" w:pos="1440"/>
        </w:tabs>
        <w:ind w:left="1440"/>
        <w:jc w:val="both"/>
        <w:rPr>
          <w:rFonts w:ascii="Arial" w:hAnsi="Arial" w:cs="Arial"/>
        </w:rPr>
      </w:pPr>
      <w:r w:rsidRPr="006A3B60">
        <w:rPr>
          <w:rFonts w:ascii="Arial" w:hAnsi="Arial" w:cs="Arial"/>
        </w:rPr>
        <w:t>The ability to work independently.</w:t>
      </w:r>
    </w:p>
    <w:p w14:paraId="445B3D69" w14:textId="77777777" w:rsidR="00862A62" w:rsidRPr="006A3B60" w:rsidRDefault="00862A62" w:rsidP="00862A62">
      <w:pPr>
        <w:ind w:left="1440"/>
        <w:jc w:val="both"/>
        <w:rPr>
          <w:rFonts w:ascii="Arial" w:hAnsi="Arial" w:cs="Arial"/>
        </w:rPr>
      </w:pPr>
    </w:p>
    <w:p w14:paraId="7B4FBF5B"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b/>
          <w:bCs/>
        </w:rPr>
        <w:t>Company Name</w:t>
      </w:r>
      <w:r w:rsidRPr="006A3B60">
        <w:rPr>
          <w:rFonts w:ascii="Arial" w:hAnsi="Arial" w:cs="Arial"/>
        </w:rPr>
        <w:t xml:space="preserve"> will determine what equipment, if any, to provide to the employee to facilitate the remote </w:t>
      </w:r>
      <w:r>
        <w:rPr>
          <w:rFonts w:ascii="Arial" w:hAnsi="Arial" w:cs="Arial"/>
        </w:rPr>
        <w:t xml:space="preserve">work </w:t>
      </w:r>
      <w:r w:rsidRPr="006A3B60">
        <w:rPr>
          <w:rFonts w:ascii="Arial" w:hAnsi="Arial" w:cs="Arial"/>
        </w:rPr>
        <w:t>arrangement.</w:t>
      </w:r>
    </w:p>
    <w:p w14:paraId="3D6CFA93" w14:textId="77777777" w:rsidR="00862A62" w:rsidRPr="006A3B60" w:rsidRDefault="00862A62" w:rsidP="00862A62">
      <w:pPr>
        <w:pStyle w:val="NormalWeb"/>
        <w:spacing w:before="0" w:beforeAutospacing="0" w:after="0" w:afterAutospacing="0"/>
        <w:ind w:left="720"/>
        <w:jc w:val="both"/>
        <w:rPr>
          <w:rFonts w:ascii="Arial" w:hAnsi="Arial" w:cs="Arial"/>
        </w:rPr>
      </w:pPr>
    </w:p>
    <w:p w14:paraId="18D59E44"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 xml:space="preserve">The employee may designate a workspace or off-site work area for installing any equipment to be used while </w:t>
      </w:r>
      <w:r>
        <w:rPr>
          <w:rFonts w:ascii="Arial" w:hAnsi="Arial" w:cs="Arial"/>
        </w:rPr>
        <w:t>working remotely</w:t>
      </w:r>
      <w:r w:rsidRPr="006A3B60">
        <w:rPr>
          <w:rFonts w:ascii="Arial" w:hAnsi="Arial" w:cs="Arial"/>
        </w:rPr>
        <w:t>. The employee will be expected to maintain the workspace in a safe condition, free from hazards to people and equipment.</w:t>
      </w:r>
    </w:p>
    <w:p w14:paraId="56254768" w14:textId="77777777" w:rsidR="00862A62" w:rsidRPr="006A3B60" w:rsidRDefault="00862A62" w:rsidP="00862A62">
      <w:pPr>
        <w:pStyle w:val="NormalWeb"/>
        <w:spacing w:before="0" w:beforeAutospacing="0" w:after="0" w:afterAutospacing="0"/>
        <w:ind w:left="720"/>
        <w:jc w:val="both"/>
        <w:rPr>
          <w:rFonts w:ascii="Arial" w:hAnsi="Arial" w:cs="Arial"/>
        </w:rPr>
      </w:pPr>
    </w:p>
    <w:p w14:paraId="6F313D2A" w14:textId="77777777" w:rsidR="00862A62" w:rsidRPr="006A3B60" w:rsidRDefault="00862A62" w:rsidP="00862A62">
      <w:pPr>
        <w:pStyle w:val="NormalWeb"/>
        <w:spacing w:before="0" w:beforeAutospacing="0" w:after="0" w:afterAutospacing="0"/>
        <w:ind w:left="720"/>
        <w:jc w:val="both"/>
        <w:rPr>
          <w:rFonts w:ascii="Arial" w:hAnsi="Arial" w:cs="Arial"/>
        </w:rPr>
      </w:pPr>
      <w:r w:rsidRPr="00B82893">
        <w:rPr>
          <w:rFonts w:ascii="Arial" w:hAnsi="Arial" w:cs="Arial"/>
          <w:b/>
          <w:bCs/>
        </w:rPr>
        <w:t>[</w:t>
      </w:r>
      <w:r w:rsidRPr="006A3B60">
        <w:rPr>
          <w:rFonts w:ascii="Arial" w:hAnsi="Arial" w:cs="Arial"/>
        </w:rPr>
        <w:t xml:space="preserve">See the </w:t>
      </w:r>
      <w:r w:rsidRPr="006A3B60">
        <w:rPr>
          <w:rFonts w:ascii="Arial" w:hAnsi="Arial" w:cs="Arial"/>
          <w:b/>
          <w:bCs/>
        </w:rPr>
        <w:t xml:space="preserve">Company’s </w:t>
      </w:r>
      <w:r>
        <w:rPr>
          <w:rFonts w:ascii="Arial" w:hAnsi="Arial" w:cs="Arial"/>
          <w:b/>
          <w:bCs/>
        </w:rPr>
        <w:t>Remote Work</w:t>
      </w:r>
      <w:r w:rsidRPr="006A3B60">
        <w:rPr>
          <w:rFonts w:ascii="Arial" w:hAnsi="Arial" w:cs="Arial"/>
        </w:rPr>
        <w:t xml:space="preserve"> policy for additional information.</w:t>
      </w:r>
      <w:r w:rsidRPr="00B82893">
        <w:rPr>
          <w:rFonts w:ascii="Arial" w:hAnsi="Arial" w:cs="Arial"/>
          <w:b/>
          <w:bCs/>
        </w:rPr>
        <w:t>]</w:t>
      </w:r>
    </w:p>
    <w:p w14:paraId="4F047309" w14:textId="77777777" w:rsidR="00862A62" w:rsidRPr="006A3B60" w:rsidRDefault="00862A62" w:rsidP="00862A62">
      <w:pPr>
        <w:pStyle w:val="NormalWeb"/>
        <w:spacing w:before="0" w:beforeAutospacing="0" w:after="0" w:afterAutospacing="0"/>
        <w:ind w:left="720"/>
        <w:jc w:val="both"/>
        <w:rPr>
          <w:rFonts w:ascii="Arial" w:hAnsi="Arial" w:cs="Arial"/>
        </w:rPr>
      </w:pPr>
    </w:p>
    <w:p w14:paraId="78BE06FE" w14:textId="77777777" w:rsidR="00862A62" w:rsidRPr="006A3B60" w:rsidRDefault="00862A62" w:rsidP="00862A62">
      <w:pPr>
        <w:pStyle w:val="NormalWeb"/>
        <w:spacing w:before="0" w:beforeAutospacing="0" w:after="0" w:afterAutospacing="0"/>
        <w:ind w:left="720"/>
        <w:jc w:val="both"/>
        <w:rPr>
          <w:rFonts w:ascii="Arial" w:hAnsi="Arial" w:cs="Arial"/>
          <w:b/>
          <w:bCs/>
        </w:rPr>
      </w:pPr>
      <w:r w:rsidRPr="006A3B60">
        <w:rPr>
          <w:rFonts w:ascii="Arial" w:hAnsi="Arial" w:cs="Arial"/>
          <w:b/>
          <w:bCs/>
        </w:rPr>
        <w:t>Social Distancing</w:t>
      </w:r>
    </w:p>
    <w:p w14:paraId="2D1F3F9A"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b/>
          <w:bCs/>
        </w:rPr>
        <w:t>Company Name</w:t>
      </w:r>
      <w:r w:rsidRPr="006A3B60">
        <w:rPr>
          <w:rFonts w:ascii="Arial" w:hAnsi="Arial" w:cs="Arial"/>
        </w:rPr>
        <w:t xml:space="preserve"> may implement social distancing guidelines to reduce the spread of the infectious disease in the workplace</w:t>
      </w:r>
      <w:r>
        <w:rPr>
          <w:rFonts w:ascii="Arial" w:hAnsi="Arial" w:cs="Arial"/>
        </w:rPr>
        <w:t xml:space="preserve"> based on applicable public health guidance</w:t>
      </w:r>
      <w:r w:rsidRPr="006A3B60">
        <w:rPr>
          <w:rFonts w:ascii="Arial" w:hAnsi="Arial" w:cs="Arial"/>
        </w:rPr>
        <w:t xml:space="preserve">. </w:t>
      </w:r>
    </w:p>
    <w:p w14:paraId="22D7BE34" w14:textId="77777777" w:rsidR="00862A62" w:rsidRPr="006A3B60" w:rsidRDefault="00862A62" w:rsidP="00862A62">
      <w:pPr>
        <w:pStyle w:val="NormalWeb"/>
        <w:spacing w:before="0" w:beforeAutospacing="0" w:after="0" w:afterAutospacing="0"/>
        <w:ind w:left="720"/>
        <w:jc w:val="both"/>
        <w:rPr>
          <w:rFonts w:ascii="Arial" w:hAnsi="Arial" w:cs="Arial"/>
        </w:rPr>
      </w:pPr>
    </w:p>
    <w:p w14:paraId="49A8A0C4" w14:textId="77777777" w:rsidR="00862A62" w:rsidRPr="006A3B60" w:rsidRDefault="00862A62" w:rsidP="00862A62">
      <w:pPr>
        <w:pStyle w:val="NormalWeb"/>
        <w:spacing w:before="0" w:beforeAutospacing="0" w:after="0" w:afterAutospacing="0"/>
        <w:ind w:left="720"/>
        <w:jc w:val="both"/>
        <w:rPr>
          <w:rFonts w:ascii="Arial" w:hAnsi="Arial" w:cs="Arial"/>
          <w:b/>
          <w:bCs/>
        </w:rPr>
      </w:pPr>
      <w:r w:rsidRPr="006A3B60">
        <w:rPr>
          <w:rFonts w:ascii="Arial" w:hAnsi="Arial" w:cs="Arial"/>
          <w:b/>
          <w:bCs/>
        </w:rPr>
        <w:t xml:space="preserve">Cleaning and Disinfection </w:t>
      </w:r>
    </w:p>
    <w:p w14:paraId="652C4ACE"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 xml:space="preserve">In the event an employee or any other person at the workplace tests positive for an infectious disease, cleaning and disinfection protocols will be implemented in accordance with </w:t>
      </w:r>
      <w:r>
        <w:rPr>
          <w:rFonts w:ascii="Arial" w:hAnsi="Arial" w:cs="Arial"/>
        </w:rPr>
        <w:t>public health</w:t>
      </w:r>
      <w:r w:rsidRPr="006A3B60">
        <w:rPr>
          <w:rFonts w:ascii="Arial" w:hAnsi="Arial" w:cs="Arial"/>
        </w:rPr>
        <w:t xml:space="preserve"> recommendations, including instructions and supplies for employees to disinfect their personal work areas. Employees should make efforts to avoid using other employees' phones, desks, offices or other work tools and equipment, when possible. If necessary, clean and disinfect them before and after use.</w:t>
      </w:r>
    </w:p>
    <w:p w14:paraId="6F3EA53D" w14:textId="77777777" w:rsidR="00862A62" w:rsidRPr="006A3B60" w:rsidRDefault="00862A62" w:rsidP="00862A62">
      <w:pPr>
        <w:pStyle w:val="NormalWeb"/>
        <w:spacing w:before="0" w:beforeAutospacing="0" w:after="0" w:afterAutospacing="0"/>
        <w:ind w:left="720"/>
        <w:jc w:val="both"/>
        <w:rPr>
          <w:rFonts w:ascii="Arial" w:hAnsi="Arial" w:cs="Arial"/>
        </w:rPr>
      </w:pPr>
    </w:p>
    <w:p w14:paraId="5155FE49"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b/>
          <w:bCs/>
        </w:rPr>
        <w:t>Company Name</w:t>
      </w:r>
      <w:r w:rsidRPr="006A3B60">
        <w:rPr>
          <w:rFonts w:ascii="Arial" w:hAnsi="Arial" w:cs="Arial"/>
        </w:rPr>
        <w:t xml:space="preserve"> will take steps to clean and disinfect all facility areas that have been used or may have been used by a person with a confirmed positive test result for the disease or who exhibited disease symptoms while at work.</w:t>
      </w:r>
    </w:p>
    <w:p w14:paraId="6B090A5D" w14:textId="77777777" w:rsidR="00862A62" w:rsidRPr="006A3B60" w:rsidRDefault="00862A62" w:rsidP="00862A62">
      <w:pPr>
        <w:pStyle w:val="NormalWeb"/>
        <w:spacing w:before="0" w:beforeAutospacing="0" w:after="0" w:afterAutospacing="0"/>
        <w:ind w:left="720"/>
        <w:jc w:val="both"/>
        <w:rPr>
          <w:rFonts w:ascii="Arial" w:hAnsi="Arial" w:cs="Arial"/>
        </w:rPr>
      </w:pPr>
    </w:p>
    <w:p w14:paraId="54DF7570" w14:textId="77777777" w:rsidR="00862A62" w:rsidRPr="006A3B60" w:rsidRDefault="00862A62" w:rsidP="00862A62">
      <w:pPr>
        <w:pStyle w:val="NormalWeb"/>
        <w:spacing w:before="0" w:beforeAutospacing="0" w:after="0" w:afterAutospacing="0"/>
        <w:ind w:left="720"/>
        <w:jc w:val="both"/>
        <w:rPr>
          <w:rFonts w:ascii="Arial" w:hAnsi="Arial" w:cs="Arial"/>
          <w:b/>
          <w:bCs/>
        </w:rPr>
      </w:pPr>
      <w:r w:rsidRPr="006A3B60">
        <w:rPr>
          <w:rFonts w:ascii="Arial" w:hAnsi="Arial" w:cs="Arial"/>
          <w:b/>
          <w:bCs/>
        </w:rPr>
        <w:t>Business Travel Restrictions</w:t>
      </w:r>
    </w:p>
    <w:p w14:paraId="1BA93A02"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b/>
          <w:bCs/>
        </w:rPr>
        <w:t>Company Name</w:t>
      </w:r>
      <w:r w:rsidRPr="006A3B60">
        <w:rPr>
          <w:rFonts w:ascii="Arial" w:hAnsi="Arial" w:cs="Arial"/>
        </w:rPr>
        <w:t xml:space="preserve"> will evaluate the risk of employee exposure to the infectious disease from business travel, and may restrict, cancel or ban business travel as necessary to minimize or prevent risk of infection. In making such determinations, consideration will be given to any travel bans or advisories issued by government agencies, including the U.S. Department of State and the CDC.</w:t>
      </w:r>
    </w:p>
    <w:p w14:paraId="46231CEB" w14:textId="77777777" w:rsidR="00862A62" w:rsidRPr="006A3B60" w:rsidRDefault="00862A62" w:rsidP="00862A62">
      <w:pPr>
        <w:pStyle w:val="NormalWeb"/>
        <w:spacing w:before="0" w:beforeAutospacing="0" w:after="0" w:afterAutospacing="0"/>
        <w:jc w:val="both"/>
        <w:rPr>
          <w:rFonts w:ascii="Arial" w:hAnsi="Arial" w:cs="Arial"/>
          <w:b/>
          <w:bCs/>
        </w:rPr>
      </w:pPr>
    </w:p>
    <w:p w14:paraId="4C193412" w14:textId="77777777" w:rsidR="00862A62" w:rsidRPr="006A3B60" w:rsidRDefault="00862A62" w:rsidP="00862A62">
      <w:pPr>
        <w:pStyle w:val="NormalWeb"/>
        <w:spacing w:before="0" w:beforeAutospacing="0" w:after="0" w:afterAutospacing="0"/>
        <w:ind w:left="720"/>
        <w:jc w:val="both"/>
        <w:rPr>
          <w:rFonts w:ascii="Arial" w:hAnsi="Arial" w:cs="Arial"/>
          <w:b/>
          <w:bCs/>
        </w:rPr>
      </w:pPr>
      <w:r w:rsidRPr="006A3B60">
        <w:rPr>
          <w:rFonts w:ascii="Arial" w:hAnsi="Arial" w:cs="Arial"/>
          <w:b/>
          <w:bCs/>
        </w:rPr>
        <w:t>Non-Essential Activities</w:t>
      </w:r>
    </w:p>
    <w:p w14:paraId="7DEF6210"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 xml:space="preserve">During an infectious disease outbreak or pandemic </w:t>
      </w:r>
      <w:r w:rsidRPr="006A3B60">
        <w:rPr>
          <w:rFonts w:ascii="Arial" w:hAnsi="Arial" w:cs="Arial"/>
          <w:b/>
          <w:bCs/>
        </w:rPr>
        <w:t>Company Name</w:t>
      </w:r>
      <w:r w:rsidRPr="006A3B60">
        <w:rPr>
          <w:rFonts w:ascii="Arial" w:hAnsi="Arial" w:cs="Arial"/>
        </w:rPr>
        <w:t xml:space="preserve"> may postpone or cancel all nonessential activities, including meetings, gatherings and training sessions. Affected employees would be notified as soon as practicable.</w:t>
      </w:r>
    </w:p>
    <w:p w14:paraId="6392039C" w14:textId="77777777" w:rsidR="00862A62" w:rsidRPr="006A3B60" w:rsidRDefault="00862A62" w:rsidP="00862A62">
      <w:pPr>
        <w:pStyle w:val="NormalWeb"/>
        <w:spacing w:before="0" w:beforeAutospacing="0" w:after="0" w:afterAutospacing="0"/>
        <w:ind w:left="720"/>
        <w:jc w:val="both"/>
        <w:rPr>
          <w:rFonts w:ascii="Arial" w:hAnsi="Arial" w:cs="Arial"/>
          <w:i/>
          <w:iCs/>
        </w:rPr>
      </w:pPr>
    </w:p>
    <w:p w14:paraId="73A164FD" w14:textId="77777777" w:rsidR="00862A62" w:rsidRPr="006A3B60" w:rsidRDefault="00862A62" w:rsidP="00862A62">
      <w:pPr>
        <w:pStyle w:val="NormalWeb"/>
        <w:spacing w:before="0" w:beforeAutospacing="0" w:after="0" w:afterAutospacing="0"/>
        <w:ind w:left="720"/>
        <w:jc w:val="both"/>
        <w:rPr>
          <w:rFonts w:ascii="Arial" w:hAnsi="Arial" w:cs="Arial"/>
          <w:b/>
          <w:bCs/>
        </w:rPr>
      </w:pPr>
      <w:r w:rsidRPr="006A3B60">
        <w:rPr>
          <w:rFonts w:ascii="Arial" w:hAnsi="Arial" w:cs="Arial"/>
          <w:b/>
          <w:bCs/>
        </w:rPr>
        <w:t>Relocation of Essential Activities</w:t>
      </w:r>
    </w:p>
    <w:p w14:paraId="11AC3EA4"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b/>
          <w:bCs/>
        </w:rPr>
        <w:t>Company Name</w:t>
      </w:r>
      <w:r w:rsidRPr="006A3B60">
        <w:rPr>
          <w:rFonts w:ascii="Arial" w:hAnsi="Arial" w:cs="Arial"/>
        </w:rPr>
        <w:t xml:space="preserve"> will notify all affected employees in the event essential onsite facilities or activities must be relocated and will provide instructions to continue or resume essential functions.</w:t>
      </w:r>
    </w:p>
    <w:p w14:paraId="17EBCF74" w14:textId="77777777" w:rsidR="00862A62" w:rsidRPr="006A3B60" w:rsidRDefault="00862A62" w:rsidP="00862A62">
      <w:pPr>
        <w:jc w:val="both"/>
        <w:rPr>
          <w:rFonts w:ascii="Arial" w:eastAsiaTheme="minorEastAsia" w:hAnsi="Arial" w:cs="Arial"/>
          <w:b/>
          <w:bCs/>
        </w:rPr>
      </w:pPr>
    </w:p>
    <w:p w14:paraId="4C825F9E" w14:textId="77777777" w:rsidR="00862A62" w:rsidRPr="006A3B60" w:rsidRDefault="00862A62" w:rsidP="00862A62">
      <w:pPr>
        <w:pStyle w:val="NormalWeb"/>
        <w:spacing w:before="0" w:beforeAutospacing="0" w:after="0" w:afterAutospacing="0"/>
        <w:jc w:val="both"/>
        <w:rPr>
          <w:rFonts w:ascii="Arial" w:hAnsi="Arial" w:cs="Arial"/>
        </w:rPr>
      </w:pPr>
      <w:r w:rsidRPr="006A3B60">
        <w:rPr>
          <w:rFonts w:ascii="Arial" w:hAnsi="Arial" w:cs="Arial"/>
          <w:b/>
          <w:bCs/>
        </w:rPr>
        <w:t>ATTENDANCE AND LEAVE</w:t>
      </w:r>
    </w:p>
    <w:p w14:paraId="409B1F5E" w14:textId="77777777" w:rsidR="00862A62" w:rsidRPr="006A3B60" w:rsidRDefault="00862A62" w:rsidP="00862A62">
      <w:pPr>
        <w:pStyle w:val="NormalWeb"/>
        <w:spacing w:before="0" w:beforeAutospacing="0" w:after="0" w:afterAutospacing="0"/>
        <w:ind w:left="720"/>
        <w:jc w:val="both"/>
        <w:rPr>
          <w:rFonts w:ascii="Arial" w:hAnsi="Arial" w:cs="Arial"/>
          <w:b/>
          <w:bCs/>
        </w:rPr>
      </w:pPr>
      <w:r w:rsidRPr="006A3B60">
        <w:rPr>
          <w:rFonts w:ascii="Arial" w:hAnsi="Arial" w:cs="Arial"/>
          <w:b/>
          <w:bCs/>
        </w:rPr>
        <w:t>Attendance</w:t>
      </w:r>
    </w:p>
    <w:p w14:paraId="1A0F335D"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b/>
          <w:bCs/>
        </w:rPr>
        <w:t>Company Name’s</w:t>
      </w:r>
      <w:r w:rsidRPr="006A3B60">
        <w:rPr>
          <w:rFonts w:ascii="Arial" w:hAnsi="Arial" w:cs="Arial"/>
        </w:rPr>
        <w:t xml:space="preserve"> attendance policies will remain in place during an infectious disease outbreak or pandemic, unless otherwise notified. If an employee has a challenge (e.g., childcare issues in the event of a school closure), they should speak to their </w:t>
      </w:r>
      <w:r w:rsidRPr="006A3B60">
        <w:rPr>
          <w:rFonts w:ascii="Arial" w:hAnsi="Arial" w:cs="Arial"/>
          <w:b/>
          <w:bCs/>
        </w:rPr>
        <w:t>supervisor/manager</w:t>
      </w:r>
      <w:r w:rsidRPr="006A3B60">
        <w:rPr>
          <w:rFonts w:ascii="Arial" w:hAnsi="Arial" w:cs="Arial"/>
        </w:rPr>
        <w:t xml:space="preserve"> to determine an alternative plan. </w:t>
      </w:r>
    </w:p>
    <w:p w14:paraId="543244EF" w14:textId="77777777" w:rsidR="00862A62" w:rsidRPr="006A3B60" w:rsidRDefault="00862A62" w:rsidP="00862A62">
      <w:pPr>
        <w:pStyle w:val="NormalWeb"/>
        <w:spacing w:before="0" w:beforeAutospacing="0" w:after="0" w:afterAutospacing="0"/>
        <w:ind w:left="720"/>
        <w:jc w:val="both"/>
        <w:rPr>
          <w:rFonts w:ascii="Arial" w:hAnsi="Arial" w:cs="Arial"/>
        </w:rPr>
      </w:pPr>
    </w:p>
    <w:p w14:paraId="278B6FF9"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Employees will be notified of any work schedule changes caused by an infectious disease outbreak or pandemic. Requests to adjust individual work schedules will be addressed on a case-by-case basis.</w:t>
      </w:r>
    </w:p>
    <w:p w14:paraId="2B53738F" w14:textId="77777777" w:rsidR="00862A62" w:rsidRPr="006A3B60" w:rsidRDefault="00862A62" w:rsidP="00862A62">
      <w:pPr>
        <w:pStyle w:val="NormalWeb"/>
        <w:spacing w:before="0" w:beforeAutospacing="0" w:after="0" w:afterAutospacing="0"/>
        <w:ind w:left="720"/>
        <w:jc w:val="both"/>
        <w:rPr>
          <w:rFonts w:ascii="Arial" w:hAnsi="Arial" w:cs="Arial"/>
        </w:rPr>
      </w:pPr>
    </w:p>
    <w:p w14:paraId="3B84EF18" w14:textId="77777777" w:rsidR="00862A62" w:rsidRPr="006A3B60" w:rsidRDefault="00862A62" w:rsidP="00862A62">
      <w:pPr>
        <w:pStyle w:val="NormalWeb"/>
        <w:spacing w:before="0" w:beforeAutospacing="0" w:after="0" w:afterAutospacing="0"/>
        <w:ind w:left="720"/>
        <w:jc w:val="both"/>
        <w:rPr>
          <w:rFonts w:ascii="Arial" w:hAnsi="Arial" w:cs="Arial"/>
          <w:b/>
          <w:bCs/>
        </w:rPr>
      </w:pPr>
      <w:r w:rsidRPr="006A3B60">
        <w:rPr>
          <w:rFonts w:ascii="Arial" w:hAnsi="Arial" w:cs="Arial"/>
          <w:b/>
          <w:bCs/>
        </w:rPr>
        <w:t>Leave</w:t>
      </w:r>
    </w:p>
    <w:p w14:paraId="75D543C2"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 xml:space="preserve">If an employee is out of work because of exposure to an infectious disease, or other illness or condition recognized by federal, state or local law, the employee may be required to submit additional information for the absence. </w:t>
      </w:r>
    </w:p>
    <w:p w14:paraId="119553BA" w14:textId="77777777" w:rsidR="00862A62" w:rsidRPr="006A3B60" w:rsidRDefault="00862A62" w:rsidP="00862A62">
      <w:pPr>
        <w:pStyle w:val="NormalWeb"/>
        <w:spacing w:before="0" w:beforeAutospacing="0" w:after="0" w:afterAutospacing="0"/>
        <w:ind w:left="720"/>
        <w:jc w:val="both"/>
        <w:rPr>
          <w:rFonts w:ascii="Arial" w:hAnsi="Arial" w:cs="Arial"/>
        </w:rPr>
      </w:pPr>
    </w:p>
    <w:p w14:paraId="28B9CFED" w14:textId="77777777" w:rsidR="00862A62" w:rsidRPr="006A3B60" w:rsidRDefault="00862A62" w:rsidP="00862A62">
      <w:pPr>
        <w:pStyle w:val="NormalWeb"/>
        <w:spacing w:before="0" w:beforeAutospacing="0" w:after="0" w:afterAutospacing="0"/>
        <w:ind w:left="720"/>
        <w:jc w:val="both"/>
        <w:rPr>
          <w:rFonts w:ascii="Arial" w:hAnsi="Arial" w:cs="Arial"/>
          <w:b/>
          <w:bCs/>
        </w:rPr>
      </w:pPr>
      <w:r w:rsidRPr="006A3B60">
        <w:rPr>
          <w:rFonts w:ascii="Arial" w:hAnsi="Arial" w:cs="Arial"/>
        </w:rPr>
        <w:t xml:space="preserve">To the extent permissible by law, </w:t>
      </w:r>
      <w:r w:rsidRPr="006A3B60">
        <w:rPr>
          <w:rFonts w:ascii="Arial" w:hAnsi="Arial" w:cs="Arial"/>
          <w:b/>
          <w:bCs/>
        </w:rPr>
        <w:t>Company Name</w:t>
      </w:r>
      <w:r w:rsidRPr="006A3B60">
        <w:rPr>
          <w:rFonts w:ascii="Arial" w:hAnsi="Arial" w:cs="Arial"/>
        </w:rPr>
        <w:t xml:space="preserve"> may modify its leave policies to reflect conditions during a declared infectious disease outbreak or pandemic.</w:t>
      </w:r>
    </w:p>
    <w:p w14:paraId="7B6A8A44" w14:textId="77777777" w:rsidR="00862A62" w:rsidRPr="006A3B60" w:rsidRDefault="00862A62" w:rsidP="00862A62">
      <w:pPr>
        <w:pStyle w:val="NormalWeb"/>
        <w:spacing w:before="0" w:beforeAutospacing="0" w:after="0" w:afterAutospacing="0"/>
        <w:jc w:val="both"/>
        <w:rPr>
          <w:rFonts w:ascii="Arial" w:hAnsi="Arial" w:cs="Arial"/>
        </w:rPr>
      </w:pPr>
    </w:p>
    <w:p w14:paraId="4147445F" w14:textId="77777777" w:rsidR="00862A62" w:rsidRPr="006A3B60" w:rsidRDefault="00862A62" w:rsidP="00862A62">
      <w:pPr>
        <w:pStyle w:val="NormalWeb"/>
        <w:spacing w:before="0" w:beforeAutospacing="0" w:after="0" w:afterAutospacing="0"/>
        <w:jc w:val="both"/>
        <w:rPr>
          <w:rFonts w:ascii="Arial" w:hAnsi="Arial" w:cs="Arial"/>
        </w:rPr>
      </w:pPr>
      <w:bookmarkStart w:id="83" w:name="_Hlk46320605"/>
      <w:r w:rsidRPr="006A3B60">
        <w:rPr>
          <w:rFonts w:ascii="Arial" w:hAnsi="Arial" w:cs="Arial"/>
          <w:b/>
          <w:bCs/>
        </w:rPr>
        <w:t>RETURN TO WORK</w:t>
      </w:r>
    </w:p>
    <w:p w14:paraId="6616B91E"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 xml:space="preserve">Employees who have tested positive for an infectious disease </w:t>
      </w:r>
      <w:r>
        <w:rPr>
          <w:rFonts w:ascii="Arial" w:hAnsi="Arial" w:cs="Arial"/>
        </w:rPr>
        <w:t>and</w:t>
      </w:r>
      <w:r w:rsidRPr="006A3B60">
        <w:rPr>
          <w:rFonts w:ascii="Arial" w:hAnsi="Arial" w:cs="Arial"/>
        </w:rPr>
        <w:t xml:space="preserve"> who have isolated or quarantined with symptoms of infection may return to work when they </w:t>
      </w:r>
      <w:r>
        <w:rPr>
          <w:rFonts w:ascii="Arial" w:hAnsi="Arial" w:cs="Arial"/>
        </w:rPr>
        <w:t>meet</w:t>
      </w:r>
      <w:r w:rsidRPr="006A3B60">
        <w:rPr>
          <w:rFonts w:ascii="Arial" w:hAnsi="Arial" w:cs="Arial"/>
        </w:rPr>
        <w:t xml:space="preserve"> </w:t>
      </w:r>
      <w:r>
        <w:rPr>
          <w:rFonts w:ascii="Arial" w:hAnsi="Arial" w:cs="Arial"/>
        </w:rPr>
        <w:t xml:space="preserve">the </w:t>
      </w:r>
      <w:r w:rsidRPr="006A3B60">
        <w:rPr>
          <w:rFonts w:ascii="Arial" w:hAnsi="Arial" w:cs="Arial"/>
        </w:rPr>
        <w:t>criteria</w:t>
      </w:r>
      <w:r>
        <w:rPr>
          <w:rFonts w:ascii="Arial" w:hAnsi="Arial" w:cs="Arial"/>
        </w:rPr>
        <w:t xml:space="preserve"> outlined by applicable public health guidance.</w:t>
      </w:r>
    </w:p>
    <w:bookmarkEnd w:id="83"/>
    <w:p w14:paraId="10C88E1E" w14:textId="77777777" w:rsidR="00862A62" w:rsidRPr="006A3B60" w:rsidRDefault="00862A62" w:rsidP="00862A62">
      <w:pPr>
        <w:pStyle w:val="NormalWeb"/>
        <w:spacing w:before="0" w:beforeAutospacing="0" w:after="0" w:afterAutospacing="0"/>
        <w:jc w:val="both"/>
        <w:rPr>
          <w:rFonts w:ascii="Arial" w:hAnsi="Arial" w:cs="Arial"/>
          <w:b/>
          <w:bCs/>
        </w:rPr>
      </w:pPr>
    </w:p>
    <w:p w14:paraId="7900BCAF"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b/>
          <w:bCs/>
        </w:rPr>
        <w:t>Company Name</w:t>
      </w:r>
      <w:r w:rsidRPr="006A3B60">
        <w:rPr>
          <w:rFonts w:ascii="Arial" w:hAnsi="Arial" w:cs="Arial"/>
        </w:rPr>
        <w:t xml:space="preserve"> understands that doctors and other health care professionals may be too busy during and immediately after an outbreak to provide fitness-for-duty documentation. </w:t>
      </w:r>
      <w:r w:rsidRPr="006A3B60">
        <w:rPr>
          <w:rFonts w:ascii="Arial" w:hAnsi="Arial" w:cs="Arial"/>
          <w:b/>
          <w:bCs/>
        </w:rPr>
        <w:t>Company Name</w:t>
      </w:r>
      <w:r w:rsidRPr="006A3B60">
        <w:rPr>
          <w:rFonts w:ascii="Arial" w:hAnsi="Arial" w:cs="Arial"/>
        </w:rPr>
        <w:t xml:space="preserve"> may rely on other credible sources such as local clinics to provide a form, a stamp or an email to certify that an individual does not have an infectious disease.</w:t>
      </w:r>
    </w:p>
    <w:p w14:paraId="2C5370B9" w14:textId="77777777" w:rsidR="00862A62" w:rsidRPr="006A3B60" w:rsidRDefault="00862A62" w:rsidP="00862A62">
      <w:pPr>
        <w:pStyle w:val="NormalWeb"/>
        <w:spacing w:before="0" w:beforeAutospacing="0" w:after="0" w:afterAutospacing="0"/>
        <w:jc w:val="both"/>
        <w:rPr>
          <w:rFonts w:ascii="Arial" w:hAnsi="Arial" w:cs="Arial"/>
        </w:rPr>
      </w:pPr>
    </w:p>
    <w:p w14:paraId="18183975" w14:textId="77777777" w:rsidR="00862A62" w:rsidRPr="006A3B60" w:rsidRDefault="00862A62" w:rsidP="00862A62">
      <w:pPr>
        <w:pStyle w:val="NormalWeb"/>
        <w:spacing w:before="0" w:beforeAutospacing="0" w:after="0" w:afterAutospacing="0"/>
        <w:jc w:val="both"/>
        <w:rPr>
          <w:rFonts w:ascii="Arial" w:hAnsi="Arial" w:cs="Arial"/>
        </w:rPr>
      </w:pPr>
      <w:r w:rsidRPr="006A3B60">
        <w:rPr>
          <w:rFonts w:ascii="Arial" w:hAnsi="Arial" w:cs="Arial"/>
          <w:b/>
          <w:bCs/>
        </w:rPr>
        <w:t>COMPENSATION</w:t>
      </w:r>
    </w:p>
    <w:p w14:paraId="74610595"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Employees will be paid for all hours worked during an infectious outbreak or pandemic.</w:t>
      </w:r>
    </w:p>
    <w:p w14:paraId="49201B4A" w14:textId="77777777" w:rsidR="00862A62" w:rsidRPr="006A3B60" w:rsidRDefault="00862A62" w:rsidP="00862A62">
      <w:pPr>
        <w:pStyle w:val="NormalWeb"/>
        <w:spacing w:before="0" w:beforeAutospacing="0" w:after="0" w:afterAutospacing="0"/>
        <w:ind w:left="720"/>
        <w:jc w:val="both"/>
        <w:rPr>
          <w:rFonts w:ascii="Arial" w:hAnsi="Arial" w:cs="Arial"/>
        </w:rPr>
      </w:pPr>
    </w:p>
    <w:p w14:paraId="6FC3D0F4"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Employees will be notified of any changes in pay rates for non-exempt employee hourly rate of pay or exempt employee salary as a result of long-term business needs caused by significant business disruption or economic shutdown due to an infectious disease outbreak or pandemic.</w:t>
      </w:r>
    </w:p>
    <w:p w14:paraId="46341022" w14:textId="77777777" w:rsidR="00862A62" w:rsidRPr="006A3B60" w:rsidRDefault="00862A62" w:rsidP="00862A62">
      <w:pPr>
        <w:pStyle w:val="NormalWeb"/>
        <w:spacing w:before="0" w:beforeAutospacing="0" w:after="0" w:afterAutospacing="0"/>
        <w:jc w:val="both"/>
        <w:rPr>
          <w:rFonts w:ascii="Arial" w:hAnsi="Arial" w:cs="Arial"/>
        </w:rPr>
      </w:pPr>
    </w:p>
    <w:p w14:paraId="565BCCFB" w14:textId="77777777" w:rsidR="00862A62" w:rsidRPr="006A3B60" w:rsidRDefault="00862A62" w:rsidP="00862A62">
      <w:pPr>
        <w:pStyle w:val="NormalWeb"/>
        <w:spacing w:before="0" w:beforeAutospacing="0" w:after="0" w:afterAutospacing="0"/>
        <w:jc w:val="both"/>
        <w:rPr>
          <w:rFonts w:ascii="Arial" w:hAnsi="Arial" w:cs="Arial"/>
        </w:rPr>
      </w:pPr>
      <w:r w:rsidRPr="006A3B60">
        <w:rPr>
          <w:rFonts w:ascii="Arial" w:hAnsi="Arial" w:cs="Arial"/>
          <w:b/>
          <w:bCs/>
        </w:rPr>
        <w:t>FURLOUGHS/LAYOFFS AND CLOSINGS</w:t>
      </w:r>
    </w:p>
    <w:p w14:paraId="1AD390DA"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In the event of a temporary or permanent closing due to unforeseen business circumstances related to the infectious disease outbreak or pandemic, employees will be notified as soon as practicable concerning a furlough, layoff or business closing, including an explanation as to why notice was not provided if a furlough/layoff is implemented without advance notice.</w:t>
      </w:r>
    </w:p>
    <w:p w14:paraId="4168C29A" w14:textId="77777777" w:rsidR="00862A62" w:rsidRPr="006A3B60" w:rsidRDefault="00862A62" w:rsidP="00862A62">
      <w:pPr>
        <w:pStyle w:val="NormalWeb"/>
        <w:spacing w:before="0" w:beforeAutospacing="0" w:after="0" w:afterAutospacing="0"/>
        <w:ind w:left="720"/>
        <w:jc w:val="both"/>
        <w:rPr>
          <w:rFonts w:ascii="Arial" w:hAnsi="Arial" w:cs="Arial"/>
        </w:rPr>
      </w:pPr>
    </w:p>
    <w:p w14:paraId="6AFE6BC1"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Employees subject to a furlough/layoff under this policy will be notified about available benefits and where to obtain additional information and guidance.</w:t>
      </w:r>
    </w:p>
    <w:p w14:paraId="3D78B4D6" w14:textId="77777777" w:rsidR="00862A62" w:rsidRPr="006A3B60" w:rsidRDefault="00862A62" w:rsidP="00862A62">
      <w:pPr>
        <w:pStyle w:val="NormalWeb"/>
        <w:spacing w:before="0" w:beforeAutospacing="0" w:after="0" w:afterAutospacing="0"/>
        <w:jc w:val="both"/>
        <w:rPr>
          <w:rFonts w:ascii="Arial" w:hAnsi="Arial" w:cs="Arial"/>
        </w:rPr>
      </w:pPr>
    </w:p>
    <w:p w14:paraId="5ABE5AF8" w14:textId="77777777" w:rsidR="00862A62" w:rsidRPr="006A3B60" w:rsidRDefault="00862A62" w:rsidP="00862A62">
      <w:pPr>
        <w:pStyle w:val="NormalWeb"/>
        <w:spacing w:before="0" w:beforeAutospacing="0" w:after="0" w:afterAutospacing="0"/>
        <w:jc w:val="both"/>
        <w:rPr>
          <w:rFonts w:ascii="Arial" w:hAnsi="Arial" w:cs="Arial"/>
        </w:rPr>
      </w:pPr>
      <w:r w:rsidRPr="006A3B60">
        <w:rPr>
          <w:rFonts w:ascii="Arial" w:hAnsi="Arial" w:cs="Arial"/>
          <w:b/>
          <w:bCs/>
        </w:rPr>
        <w:t>ONSITE WORK PROHIBITED</w:t>
      </w:r>
    </w:p>
    <w:p w14:paraId="53B4C524"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b/>
          <w:bCs/>
        </w:rPr>
        <w:t>Company Name</w:t>
      </w:r>
      <w:r w:rsidRPr="006A3B60">
        <w:rPr>
          <w:rFonts w:ascii="Arial" w:hAnsi="Arial" w:cs="Arial"/>
        </w:rPr>
        <w:t xml:space="preserve"> reserves the right to prohibit an employee or another individual with a confirmed positive test</w:t>
      </w:r>
      <w:r>
        <w:rPr>
          <w:rFonts w:ascii="Arial" w:hAnsi="Arial" w:cs="Arial"/>
        </w:rPr>
        <w:t xml:space="preserve"> for an</w:t>
      </w:r>
      <w:r w:rsidRPr="006A3B60">
        <w:rPr>
          <w:rFonts w:ascii="Arial" w:hAnsi="Arial" w:cs="Arial"/>
        </w:rPr>
        <w:t xml:space="preserve"> </w:t>
      </w:r>
      <w:r>
        <w:rPr>
          <w:rFonts w:ascii="Arial" w:hAnsi="Arial" w:cs="Arial"/>
        </w:rPr>
        <w:t>infectious disease</w:t>
      </w:r>
      <w:r w:rsidRPr="006A3B60">
        <w:rPr>
          <w:rFonts w:ascii="Arial" w:hAnsi="Arial" w:cs="Arial"/>
        </w:rPr>
        <w:t xml:space="preserve"> or who is displaying symptoms (even without a confirmed positive) or has been in close contact with someone with a confirmed or presumed positive test for an infectious disease from entering onsite facilities, programs and functions if a determination is made that the entry introduces a recognized hazard to the workplace and the restriction protects the safety and health of employees, </w:t>
      </w:r>
      <w:r w:rsidRPr="001749EF">
        <w:rPr>
          <w:rFonts w:ascii="Arial" w:hAnsi="Arial" w:cs="Arial"/>
          <w:b/>
          <w:bCs/>
        </w:rPr>
        <w:t>customers/clients</w:t>
      </w:r>
      <w:r w:rsidRPr="006A3B60">
        <w:rPr>
          <w:rFonts w:ascii="Arial" w:hAnsi="Arial" w:cs="Arial"/>
        </w:rPr>
        <w:t xml:space="preserve"> and others. </w:t>
      </w:r>
      <w:r w:rsidRPr="006A3B60">
        <w:rPr>
          <w:rFonts w:ascii="Arial" w:hAnsi="Arial" w:cs="Arial"/>
          <w:b/>
          <w:bCs/>
        </w:rPr>
        <w:t>[Optional:</w:t>
      </w:r>
      <w:r w:rsidRPr="006A3B60">
        <w:rPr>
          <w:rFonts w:ascii="Arial" w:hAnsi="Arial" w:cs="Arial"/>
        </w:rPr>
        <w:t xml:space="preserve"> Where possible, every effort will be made to accommodate such employees prohibited from onsite work with remote work, or other alternative work.</w:t>
      </w:r>
      <w:r w:rsidRPr="006A3B60">
        <w:rPr>
          <w:rFonts w:ascii="Arial" w:hAnsi="Arial" w:cs="Arial"/>
          <w:b/>
          <w:bCs/>
        </w:rPr>
        <w:t>]</w:t>
      </w:r>
    </w:p>
    <w:p w14:paraId="58FBE93E" w14:textId="77777777" w:rsidR="00862A62" w:rsidRPr="006A3B60" w:rsidRDefault="00862A62" w:rsidP="00862A62">
      <w:pPr>
        <w:pStyle w:val="NormalWeb"/>
        <w:spacing w:before="0" w:beforeAutospacing="0" w:after="0" w:afterAutospacing="0"/>
        <w:jc w:val="both"/>
        <w:rPr>
          <w:rFonts w:ascii="Arial" w:hAnsi="Arial" w:cs="Arial"/>
        </w:rPr>
      </w:pPr>
    </w:p>
    <w:p w14:paraId="532FD054" w14:textId="77777777" w:rsidR="00862A62" w:rsidRPr="006A3B60" w:rsidRDefault="00862A62" w:rsidP="00862A62">
      <w:pPr>
        <w:pStyle w:val="NormalWeb"/>
        <w:spacing w:before="0" w:beforeAutospacing="0" w:after="0" w:afterAutospacing="0"/>
        <w:jc w:val="both"/>
        <w:rPr>
          <w:rFonts w:ascii="Arial" w:hAnsi="Arial" w:cs="Arial"/>
        </w:rPr>
      </w:pPr>
      <w:r w:rsidRPr="006A3B60">
        <w:rPr>
          <w:rFonts w:ascii="Arial" w:hAnsi="Arial" w:cs="Arial"/>
          <w:b/>
          <w:bCs/>
        </w:rPr>
        <w:t>CONFIDENTIALITY</w:t>
      </w:r>
    </w:p>
    <w:p w14:paraId="6C581A6D"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Infectious disease-related diagnostic information about employees will be treated as confidential, privileged information. All information about an employee's illness will be treated as a confidential medical record in compliance with</w:t>
      </w:r>
      <w:r>
        <w:rPr>
          <w:rFonts w:ascii="Arial" w:hAnsi="Arial" w:cs="Arial"/>
        </w:rPr>
        <w:t xml:space="preserve"> federal or state law</w:t>
      </w:r>
      <w:r w:rsidRPr="006A3B60">
        <w:rPr>
          <w:rFonts w:ascii="Arial" w:hAnsi="Arial" w:cs="Arial"/>
        </w:rPr>
        <w:t xml:space="preserve">. The </w:t>
      </w:r>
      <w:r w:rsidRPr="00B10C6D">
        <w:rPr>
          <w:rFonts w:ascii="Arial" w:hAnsi="Arial" w:cs="Arial"/>
          <w:b/>
          <w:bCs/>
        </w:rPr>
        <w:t>Company</w:t>
      </w:r>
      <w:r w:rsidRPr="006A3B60">
        <w:rPr>
          <w:rFonts w:ascii="Arial" w:hAnsi="Arial" w:cs="Arial"/>
        </w:rPr>
        <w:t xml:space="preserve"> will adhere to all federal, state and local public health reporting requirements.</w:t>
      </w:r>
    </w:p>
    <w:p w14:paraId="0AFAC7BB" w14:textId="77777777" w:rsidR="00862A62" w:rsidRPr="006A3B60" w:rsidRDefault="00862A62" w:rsidP="00862A62">
      <w:pPr>
        <w:jc w:val="both"/>
        <w:rPr>
          <w:rFonts w:ascii="Arial" w:hAnsi="Arial" w:cs="Arial"/>
          <w:b/>
          <w:bCs/>
        </w:rPr>
      </w:pPr>
    </w:p>
    <w:p w14:paraId="51CCF56C" w14:textId="77777777" w:rsidR="00862A62" w:rsidRPr="00546646" w:rsidRDefault="00862A62" w:rsidP="00862A62">
      <w:pPr>
        <w:jc w:val="both"/>
        <w:rPr>
          <w:rFonts w:ascii="Arial" w:hAnsi="Arial" w:cs="Arial"/>
        </w:rPr>
      </w:pPr>
      <w:r>
        <w:rPr>
          <w:rFonts w:ascii="Arial" w:hAnsi="Arial" w:cs="Arial"/>
          <w:b/>
        </w:rPr>
        <w:t>NO RETALIATION</w:t>
      </w:r>
    </w:p>
    <w:p w14:paraId="3EF01BAF"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 xml:space="preserve">Employees who raise a concern or make a complaint regarding any aspect of this policy in good faith will not be retaliated against or penalized in any manner. Any employee who believes they have been retaliated against in violation of this policy should notify </w:t>
      </w:r>
      <w:r w:rsidRPr="006A3B60">
        <w:rPr>
          <w:rFonts w:ascii="Arial" w:hAnsi="Arial" w:cs="Arial"/>
          <w:b/>
        </w:rPr>
        <w:t>WHO</w:t>
      </w:r>
      <w:r w:rsidRPr="006A3B60">
        <w:rPr>
          <w:rFonts w:ascii="Arial" w:hAnsi="Arial" w:cs="Arial"/>
        </w:rPr>
        <w:t xml:space="preserve"> immediately.</w:t>
      </w:r>
    </w:p>
    <w:p w14:paraId="1C62CE2F" w14:textId="77777777" w:rsidR="00862A62" w:rsidRPr="006A3B60" w:rsidRDefault="00862A62" w:rsidP="00862A62">
      <w:pPr>
        <w:pStyle w:val="NormalWeb"/>
        <w:spacing w:before="0" w:beforeAutospacing="0" w:after="0" w:afterAutospacing="0"/>
        <w:ind w:left="720"/>
        <w:jc w:val="both"/>
        <w:rPr>
          <w:rFonts w:ascii="Arial" w:hAnsi="Arial" w:cs="Arial"/>
          <w:b/>
          <w:bCs/>
        </w:rPr>
      </w:pPr>
    </w:p>
    <w:p w14:paraId="158CB11A" w14:textId="77777777" w:rsidR="00862A62" w:rsidRPr="006A3B60" w:rsidRDefault="00862A62" w:rsidP="00862A62">
      <w:pPr>
        <w:pStyle w:val="NormalWeb"/>
        <w:spacing w:before="0" w:beforeAutospacing="0" w:after="0" w:afterAutospacing="0"/>
        <w:jc w:val="both"/>
        <w:rPr>
          <w:rFonts w:ascii="Arial" w:hAnsi="Arial" w:cs="Arial"/>
        </w:rPr>
      </w:pPr>
      <w:r w:rsidRPr="006A3B60">
        <w:rPr>
          <w:rFonts w:ascii="Arial" w:hAnsi="Arial" w:cs="Arial"/>
          <w:b/>
          <w:bCs/>
        </w:rPr>
        <w:t>ADDITIONAL INFORMATION</w:t>
      </w:r>
    </w:p>
    <w:p w14:paraId="5172E59F" w14:textId="77777777" w:rsidR="00862A62" w:rsidRPr="006A3B60" w:rsidRDefault="00862A62" w:rsidP="00862A62">
      <w:pPr>
        <w:pStyle w:val="NormalWeb"/>
        <w:spacing w:before="0" w:beforeAutospacing="0" w:after="0" w:afterAutospacing="0"/>
        <w:ind w:left="720"/>
        <w:jc w:val="both"/>
        <w:rPr>
          <w:rFonts w:ascii="Arial" w:hAnsi="Arial" w:cs="Arial"/>
        </w:rPr>
      </w:pPr>
      <w:r w:rsidRPr="006A3B60">
        <w:rPr>
          <w:rFonts w:ascii="Arial" w:hAnsi="Arial" w:cs="Arial"/>
        </w:rPr>
        <w:t xml:space="preserve">Employees may contact </w:t>
      </w:r>
      <w:r w:rsidRPr="006A3B60">
        <w:rPr>
          <w:rFonts w:ascii="Arial" w:hAnsi="Arial" w:cs="Arial"/>
          <w:b/>
          <w:bCs/>
        </w:rPr>
        <w:t>WHO</w:t>
      </w:r>
      <w:r w:rsidRPr="006A3B60">
        <w:rPr>
          <w:rFonts w:ascii="Arial" w:hAnsi="Arial" w:cs="Arial"/>
        </w:rPr>
        <w:t xml:space="preserve"> with questions regarding this policy.</w:t>
      </w:r>
    </w:p>
    <w:p w14:paraId="3FDFE0ED" w14:textId="77777777" w:rsidR="00862A62" w:rsidRDefault="00862A62" w:rsidP="00862A62">
      <w:pPr>
        <w:rPr>
          <w:rFonts w:ascii="Arial" w:hAnsi="Arial" w:cs="Arial"/>
        </w:rPr>
      </w:pPr>
    </w:p>
    <w:p w14:paraId="0AC4A79D" w14:textId="77777777" w:rsidR="00862A62" w:rsidRDefault="00862A62" w:rsidP="00862A62">
      <w:pPr>
        <w:rPr>
          <w:rFonts w:ascii="Arial" w:hAnsi="Arial" w:cs="Arial"/>
        </w:rPr>
      </w:pPr>
    </w:p>
    <w:p w14:paraId="12A09AE6" w14:textId="193D5EE8" w:rsidR="00862A62" w:rsidRPr="0095227C" w:rsidRDefault="00862A62" w:rsidP="00862A62">
      <w:pPr>
        <w:rPr>
          <w:rFonts w:ascii="Arial" w:hAnsi="Arial" w:cs="Arial"/>
          <w:color w:val="FF0000"/>
        </w:rPr>
      </w:pPr>
      <w:r>
        <w:rPr>
          <w:rFonts w:ascii="Arial" w:hAnsi="Arial" w:cs="Arial"/>
        </w:rPr>
        <w:br w:type="page"/>
      </w:r>
    </w:p>
    <w:p w14:paraId="366314DD" w14:textId="77777777" w:rsidR="00862A62" w:rsidRPr="004575DE" w:rsidRDefault="00862A62" w:rsidP="00862A62">
      <w:pPr>
        <w:pStyle w:val="Heading2"/>
        <w:jc w:val="center"/>
      </w:pPr>
      <w:bookmarkStart w:id="84" w:name="_Toc116035252"/>
      <w:r>
        <w:t>REMOTE WORK</w:t>
      </w:r>
      <w:bookmarkEnd w:id="84"/>
    </w:p>
    <w:p w14:paraId="12243BAD" w14:textId="77777777" w:rsidR="00862A62" w:rsidRDefault="00862A62" w:rsidP="00862A62">
      <w:pPr>
        <w:rPr>
          <w:rFonts w:ascii="Arial" w:hAnsi="Arial"/>
          <w:sz w:val="36"/>
        </w:rPr>
      </w:pPr>
    </w:p>
    <w:p w14:paraId="13122A13" w14:textId="77777777" w:rsidR="00862A62" w:rsidRDefault="00862A62" w:rsidP="00862A62">
      <w:pPr>
        <w:jc w:val="both"/>
        <w:rPr>
          <w:rFonts w:ascii="Arial" w:hAnsi="Arial" w:cs="Arial"/>
        </w:rPr>
      </w:pPr>
      <w:r>
        <w:rPr>
          <w:rFonts w:ascii="Arial" w:hAnsi="Arial" w:cs="Arial"/>
        </w:rPr>
        <w:t xml:space="preserve">Remote work is a work arrangement that allows employees to work at home or at some other off-site location for all or some of their regularly scheduled work hours. Although not all jobs can be performed satisfactorily from other locations, </w:t>
      </w:r>
      <w:r w:rsidRPr="00782C43">
        <w:rPr>
          <w:rFonts w:ascii="Arial" w:hAnsi="Arial" w:cs="Arial"/>
          <w:b/>
        </w:rPr>
        <w:t>Company Name</w:t>
      </w:r>
      <w:r>
        <w:rPr>
          <w:rFonts w:ascii="Arial" w:hAnsi="Arial" w:cs="Arial"/>
        </w:rPr>
        <w:t xml:space="preserve"> recognizes that, in some cases, remote work arrangements can provide a mutually beneficial option for both the </w:t>
      </w:r>
      <w:r w:rsidRPr="00573D64">
        <w:rPr>
          <w:rFonts w:ascii="Arial" w:hAnsi="Arial" w:cs="Arial"/>
          <w:b/>
          <w:bCs/>
        </w:rPr>
        <w:t>Company</w:t>
      </w:r>
      <w:r>
        <w:rPr>
          <w:rFonts w:ascii="Arial" w:hAnsi="Arial" w:cs="Arial"/>
        </w:rPr>
        <w:t xml:space="preserve"> and employee. Remote work requests as a reasonable accommodation for a disability will administered under the </w:t>
      </w:r>
      <w:r w:rsidRPr="00C11506">
        <w:rPr>
          <w:rFonts w:ascii="Arial" w:hAnsi="Arial" w:cs="Arial"/>
          <w:b/>
          <w:bCs/>
        </w:rPr>
        <w:t>Company</w:t>
      </w:r>
      <w:r w:rsidRPr="00EE55EE">
        <w:rPr>
          <w:rFonts w:ascii="Arial" w:hAnsi="Arial" w:cs="Arial"/>
        </w:rPr>
        <w:t>’s</w:t>
      </w:r>
      <w:r>
        <w:rPr>
          <w:rFonts w:ascii="Arial" w:hAnsi="Arial" w:cs="Arial"/>
        </w:rPr>
        <w:t xml:space="preserve"> </w:t>
      </w:r>
      <w:r w:rsidRPr="00EE55EE">
        <w:rPr>
          <w:rFonts w:ascii="Arial" w:hAnsi="Arial" w:cs="Arial"/>
          <w:b/>
          <w:bCs/>
        </w:rPr>
        <w:t>Individuals with Disabilities</w:t>
      </w:r>
      <w:r>
        <w:rPr>
          <w:rFonts w:ascii="Arial" w:hAnsi="Arial" w:cs="Arial"/>
        </w:rPr>
        <w:t xml:space="preserve"> (or similar state law) policy. </w:t>
      </w:r>
    </w:p>
    <w:p w14:paraId="3AE4E6A8" w14:textId="77777777" w:rsidR="00862A62" w:rsidRDefault="00862A62" w:rsidP="00862A62">
      <w:pPr>
        <w:jc w:val="both"/>
        <w:rPr>
          <w:rFonts w:ascii="Arial" w:hAnsi="Arial"/>
        </w:rPr>
      </w:pPr>
      <w:r>
        <w:rPr>
          <w:rFonts w:ascii="Arial" w:hAnsi="Arial"/>
        </w:rPr>
        <w:t>______________________________________________________________________</w:t>
      </w:r>
    </w:p>
    <w:p w14:paraId="7A718701" w14:textId="77777777" w:rsidR="00862A62" w:rsidRDefault="00862A62" w:rsidP="00862A62">
      <w:pPr>
        <w:jc w:val="both"/>
        <w:rPr>
          <w:rFonts w:ascii="Arial" w:hAnsi="Arial"/>
        </w:rPr>
      </w:pPr>
    </w:p>
    <w:p w14:paraId="7055389B" w14:textId="77777777" w:rsidR="00862A62" w:rsidRPr="00F6374A" w:rsidRDefault="00862A62" w:rsidP="00862A62">
      <w:pPr>
        <w:rPr>
          <w:rFonts w:ascii="Arial" w:hAnsi="Arial" w:cs="Arial"/>
          <w:b/>
          <w:bCs/>
        </w:rPr>
      </w:pPr>
      <w:r w:rsidRPr="00F6374A">
        <w:rPr>
          <w:rFonts w:ascii="Arial" w:hAnsi="Arial" w:cs="Arial"/>
          <w:b/>
          <w:bCs/>
        </w:rPr>
        <w:t>ELIGIBILITY</w:t>
      </w:r>
    </w:p>
    <w:p w14:paraId="10698D45" w14:textId="77777777" w:rsidR="00862A62" w:rsidRDefault="00862A62" w:rsidP="00862A62">
      <w:pPr>
        <w:ind w:left="720"/>
        <w:jc w:val="both"/>
        <w:rPr>
          <w:rFonts w:ascii="Arial" w:hAnsi="Arial"/>
        </w:rPr>
      </w:pPr>
      <w:r w:rsidRPr="00993D9F">
        <w:rPr>
          <w:rFonts w:ascii="Arial" w:hAnsi="Arial"/>
        </w:rPr>
        <w:t>The</w:t>
      </w:r>
      <w:r>
        <w:rPr>
          <w:rFonts w:ascii="Arial" w:hAnsi="Arial"/>
          <w:b/>
          <w:bCs/>
        </w:rPr>
        <w:t xml:space="preserve"> Company</w:t>
      </w:r>
      <w:r>
        <w:rPr>
          <w:rFonts w:ascii="Arial" w:hAnsi="Arial"/>
        </w:rPr>
        <w:t xml:space="preserve"> will consider requests for remote work from </w:t>
      </w:r>
      <w:r w:rsidRPr="000C2F14">
        <w:rPr>
          <w:rFonts w:ascii="Arial" w:hAnsi="Arial"/>
          <w:b/>
          <w:bCs/>
        </w:rPr>
        <w:t>which employees</w:t>
      </w:r>
      <w:r>
        <w:rPr>
          <w:rFonts w:ascii="Arial" w:hAnsi="Arial"/>
        </w:rPr>
        <w:t xml:space="preserve"> with </w:t>
      </w:r>
      <w:r w:rsidRPr="00F92D7B">
        <w:rPr>
          <w:rFonts w:ascii="Arial" w:hAnsi="Arial"/>
          <w:b/>
          <w:bCs/>
        </w:rPr>
        <w:t>Company Name</w:t>
      </w:r>
      <w:r>
        <w:rPr>
          <w:rFonts w:ascii="Arial" w:hAnsi="Arial"/>
        </w:rPr>
        <w:t xml:space="preserve">. </w:t>
      </w:r>
    </w:p>
    <w:p w14:paraId="3C5D4664" w14:textId="77777777" w:rsidR="00862A62" w:rsidRDefault="00862A62" w:rsidP="00862A62">
      <w:pPr>
        <w:ind w:left="720"/>
        <w:jc w:val="both"/>
        <w:rPr>
          <w:rFonts w:ascii="Arial" w:hAnsi="Arial"/>
        </w:rPr>
      </w:pPr>
    </w:p>
    <w:p w14:paraId="61623840" w14:textId="77777777" w:rsidR="00862A62" w:rsidRDefault="00862A62" w:rsidP="00862A62">
      <w:pPr>
        <w:ind w:left="720"/>
        <w:jc w:val="both"/>
        <w:rPr>
          <w:rFonts w:ascii="Arial" w:hAnsi="Arial"/>
        </w:rPr>
      </w:pPr>
      <w:r>
        <w:rPr>
          <w:rFonts w:ascii="Arial" w:hAnsi="Arial"/>
        </w:rPr>
        <w:t xml:space="preserve">Eligible employees must also demonstrate good time-management and organizational skills, and be self-motivated, self-reliant and self-disciplined. </w:t>
      </w:r>
    </w:p>
    <w:p w14:paraId="1014EBDC" w14:textId="77777777" w:rsidR="00862A62" w:rsidRDefault="00862A62" w:rsidP="00862A62">
      <w:pPr>
        <w:jc w:val="both"/>
        <w:rPr>
          <w:rFonts w:ascii="Arial" w:hAnsi="Arial"/>
        </w:rPr>
      </w:pPr>
    </w:p>
    <w:p w14:paraId="0DA90D06" w14:textId="77777777" w:rsidR="00862A62" w:rsidRPr="00F6374A" w:rsidRDefault="00862A62" w:rsidP="00862A62">
      <w:pPr>
        <w:rPr>
          <w:rFonts w:ascii="Arial" w:hAnsi="Arial" w:cs="Arial"/>
          <w:b/>
          <w:bCs/>
        </w:rPr>
      </w:pPr>
      <w:r w:rsidRPr="00F6374A">
        <w:rPr>
          <w:rFonts w:ascii="Arial" w:hAnsi="Arial" w:cs="Arial"/>
          <w:b/>
          <w:bCs/>
        </w:rPr>
        <w:t>REQUIREMENTS</w:t>
      </w:r>
    </w:p>
    <w:p w14:paraId="29655834" w14:textId="77777777" w:rsidR="00862A62" w:rsidRPr="00046657" w:rsidRDefault="00862A62" w:rsidP="00862A62">
      <w:pPr>
        <w:ind w:left="720"/>
        <w:jc w:val="both"/>
        <w:rPr>
          <w:rFonts w:ascii="Arial" w:hAnsi="Arial"/>
          <w:b/>
          <w:bCs/>
          <w:color w:val="FF0000"/>
        </w:rPr>
      </w:pPr>
      <w:r>
        <w:rPr>
          <w:rFonts w:ascii="Arial" w:hAnsi="Arial"/>
        </w:rPr>
        <w:t xml:space="preserve">The following basic requirements must be met: </w:t>
      </w:r>
      <w:r w:rsidRPr="00046657">
        <w:rPr>
          <w:rFonts w:ascii="Arial" w:hAnsi="Arial"/>
          <w:b/>
          <w:bCs/>
          <w:color w:val="FF0000"/>
        </w:rPr>
        <w:t xml:space="preserve">[Choose </w:t>
      </w:r>
      <w:r>
        <w:rPr>
          <w:rFonts w:ascii="Arial" w:hAnsi="Arial"/>
          <w:b/>
          <w:bCs/>
          <w:color w:val="FF0000"/>
        </w:rPr>
        <w:t xml:space="preserve">or modify </w:t>
      </w:r>
      <w:r w:rsidRPr="00046657">
        <w:rPr>
          <w:rFonts w:ascii="Arial" w:hAnsi="Arial"/>
          <w:b/>
          <w:bCs/>
          <w:color w:val="FF0000"/>
        </w:rPr>
        <w:t>any of the following that applies]</w:t>
      </w:r>
    </w:p>
    <w:p w14:paraId="2FF57F22" w14:textId="77777777" w:rsidR="00862A62" w:rsidRDefault="00862A62" w:rsidP="00862A62">
      <w:pPr>
        <w:ind w:left="720"/>
        <w:jc w:val="both"/>
        <w:rPr>
          <w:rFonts w:ascii="Arial" w:hAnsi="Arial"/>
        </w:rPr>
      </w:pPr>
    </w:p>
    <w:p w14:paraId="781B16B0" w14:textId="77777777" w:rsidR="00862A62" w:rsidRDefault="00862A62" w:rsidP="00862A62">
      <w:pPr>
        <w:numPr>
          <w:ilvl w:val="0"/>
          <w:numId w:val="20"/>
        </w:numPr>
        <w:jc w:val="both"/>
        <w:rPr>
          <w:rFonts w:ascii="Arial" w:hAnsi="Arial" w:cs="Arial"/>
        </w:rPr>
      </w:pPr>
      <w:r>
        <w:rPr>
          <w:rFonts w:ascii="Arial" w:hAnsi="Arial" w:cs="Arial"/>
        </w:rPr>
        <w:t xml:space="preserve">Employees must be able to carry out the same duties, assignments, and other work obligations at their home office as they do when working on </w:t>
      </w:r>
      <w:r w:rsidRPr="00782C43">
        <w:rPr>
          <w:rFonts w:ascii="Arial" w:hAnsi="Arial" w:cs="Arial"/>
          <w:b/>
        </w:rPr>
        <w:t>Company Name</w:t>
      </w:r>
      <w:r>
        <w:rPr>
          <w:rFonts w:ascii="Arial" w:hAnsi="Arial" w:cs="Arial"/>
        </w:rPr>
        <w:t xml:space="preserve"> premises.</w:t>
      </w:r>
    </w:p>
    <w:p w14:paraId="424247E3" w14:textId="77777777" w:rsidR="00862A62" w:rsidRDefault="00862A62" w:rsidP="00862A62">
      <w:pPr>
        <w:numPr>
          <w:ilvl w:val="0"/>
          <w:numId w:val="20"/>
        </w:numPr>
        <w:jc w:val="both"/>
        <w:rPr>
          <w:rFonts w:ascii="Arial" w:hAnsi="Arial" w:cs="Arial"/>
        </w:rPr>
      </w:pPr>
      <w:r>
        <w:rPr>
          <w:rFonts w:ascii="Arial" w:hAnsi="Arial" w:cs="Arial"/>
        </w:rPr>
        <w:t xml:space="preserve">The standard workweek is </w:t>
      </w:r>
      <w:r w:rsidRPr="00D61ED7">
        <w:rPr>
          <w:rFonts w:ascii="Arial" w:hAnsi="Arial" w:cs="Arial"/>
          <w:b/>
          <w:bCs/>
        </w:rPr>
        <w:t>40</w:t>
      </w:r>
      <w:r>
        <w:rPr>
          <w:rFonts w:ascii="Arial" w:hAnsi="Arial" w:cs="Arial"/>
        </w:rPr>
        <w:t xml:space="preserve"> hours, </w:t>
      </w:r>
      <w:r w:rsidRPr="00D61ED7">
        <w:rPr>
          <w:rFonts w:ascii="Arial" w:hAnsi="Arial" w:cs="Arial"/>
          <w:b/>
          <w:bCs/>
        </w:rPr>
        <w:t>Monday through Friday</w:t>
      </w:r>
      <w:r>
        <w:rPr>
          <w:rFonts w:ascii="Arial" w:hAnsi="Arial" w:cs="Arial"/>
        </w:rPr>
        <w:t xml:space="preserve">, with employees scheduled to work </w:t>
      </w:r>
      <w:r w:rsidRPr="00371BFC">
        <w:rPr>
          <w:rFonts w:ascii="Arial" w:hAnsi="Arial" w:cs="Arial"/>
          <w:b/>
          <w:bCs/>
        </w:rPr>
        <w:t>eight</w:t>
      </w:r>
      <w:r>
        <w:rPr>
          <w:rFonts w:ascii="Arial" w:hAnsi="Arial" w:cs="Arial"/>
        </w:rPr>
        <w:t xml:space="preserve"> hours per day.</w:t>
      </w:r>
    </w:p>
    <w:p w14:paraId="03CCA350" w14:textId="77777777" w:rsidR="00862A62" w:rsidRDefault="00862A62" w:rsidP="00862A62">
      <w:pPr>
        <w:numPr>
          <w:ilvl w:val="0"/>
          <w:numId w:val="20"/>
        </w:numPr>
        <w:jc w:val="both"/>
        <w:rPr>
          <w:rFonts w:ascii="Arial" w:hAnsi="Arial" w:cs="Arial"/>
        </w:rPr>
      </w:pPr>
      <w:r>
        <w:rPr>
          <w:rFonts w:ascii="Arial" w:hAnsi="Arial" w:cs="Arial"/>
        </w:rPr>
        <w:t xml:space="preserve">Employees must be available to their </w:t>
      </w:r>
      <w:r w:rsidRPr="00D61ED7">
        <w:rPr>
          <w:rFonts w:ascii="Arial" w:hAnsi="Arial" w:cs="Arial"/>
          <w:b/>
          <w:bCs/>
        </w:rPr>
        <w:t>managers</w:t>
      </w:r>
      <w:r>
        <w:rPr>
          <w:rFonts w:ascii="Arial" w:hAnsi="Arial" w:cs="Arial"/>
          <w:b/>
          <w:bCs/>
        </w:rPr>
        <w:t>/supervisor</w:t>
      </w:r>
      <w:r w:rsidRPr="00D61ED7">
        <w:rPr>
          <w:rFonts w:ascii="Arial" w:hAnsi="Arial" w:cs="Arial"/>
          <w:b/>
          <w:bCs/>
        </w:rPr>
        <w:t>s</w:t>
      </w:r>
      <w:r>
        <w:rPr>
          <w:rFonts w:ascii="Arial" w:hAnsi="Arial" w:cs="Arial"/>
        </w:rPr>
        <w:t xml:space="preserve"> and co-workers during core work hours. </w:t>
      </w:r>
      <w:r w:rsidRPr="004553F4">
        <w:rPr>
          <w:rFonts w:ascii="Arial" w:hAnsi="Arial" w:cs="Arial"/>
          <w:b/>
          <w:bCs/>
        </w:rPr>
        <w:t>There are two core periods each day. The first runs from 9:00 a.m. to 11 a.m. and the second from 1:00 p.m. to 3:00 p.m.]</w:t>
      </w:r>
    </w:p>
    <w:p w14:paraId="5CA1F15A" w14:textId="77777777" w:rsidR="00862A62" w:rsidRDefault="00862A62" w:rsidP="00862A62">
      <w:pPr>
        <w:numPr>
          <w:ilvl w:val="0"/>
          <w:numId w:val="20"/>
        </w:numPr>
        <w:jc w:val="both"/>
        <w:rPr>
          <w:rFonts w:ascii="Arial" w:hAnsi="Arial" w:cs="Arial"/>
        </w:rPr>
      </w:pPr>
      <w:r>
        <w:rPr>
          <w:rFonts w:ascii="Arial" w:hAnsi="Arial" w:cs="Arial"/>
        </w:rPr>
        <w:t xml:space="preserve">Employees must be available to attend scheduled meetings and participate in other required office activities at the home office as needed. Except for extraordinary circumstances, </w:t>
      </w:r>
      <w:r w:rsidRPr="00782C43">
        <w:rPr>
          <w:rFonts w:ascii="Arial" w:hAnsi="Arial" w:cs="Arial"/>
          <w:b/>
        </w:rPr>
        <w:t>Company Name</w:t>
      </w:r>
      <w:r>
        <w:rPr>
          <w:rFonts w:ascii="Arial" w:hAnsi="Arial" w:cs="Arial"/>
        </w:rPr>
        <w:t xml:space="preserve"> normally provides at least </w:t>
      </w:r>
      <w:r w:rsidRPr="00D61ED7">
        <w:rPr>
          <w:rFonts w:ascii="Arial" w:hAnsi="Arial" w:cs="Arial"/>
          <w:b/>
          <w:bCs/>
        </w:rPr>
        <w:t xml:space="preserve">24 </w:t>
      </w:r>
      <w:r>
        <w:rPr>
          <w:rFonts w:ascii="Arial" w:hAnsi="Arial" w:cs="Arial"/>
        </w:rPr>
        <w:t>hours' notice for such events.</w:t>
      </w:r>
    </w:p>
    <w:p w14:paraId="4BB4F9DD" w14:textId="77777777" w:rsidR="00862A62" w:rsidRDefault="00862A62" w:rsidP="00862A62">
      <w:pPr>
        <w:numPr>
          <w:ilvl w:val="0"/>
          <w:numId w:val="20"/>
        </w:numPr>
        <w:jc w:val="both"/>
        <w:rPr>
          <w:rFonts w:ascii="Arial" w:hAnsi="Arial" w:cs="Arial"/>
        </w:rPr>
      </w:pPr>
      <w:r>
        <w:rPr>
          <w:rFonts w:ascii="Arial" w:hAnsi="Arial" w:cs="Arial"/>
        </w:rPr>
        <w:t>The employee’s schedule generally must be fixed for the term of the remote work agreement and cannot vary week to week.</w:t>
      </w:r>
    </w:p>
    <w:p w14:paraId="78E269E6" w14:textId="77777777" w:rsidR="00862A62" w:rsidRDefault="00862A62" w:rsidP="00862A62">
      <w:pPr>
        <w:numPr>
          <w:ilvl w:val="0"/>
          <w:numId w:val="20"/>
        </w:numPr>
        <w:jc w:val="both"/>
        <w:rPr>
          <w:rFonts w:ascii="Arial" w:hAnsi="Arial" w:cs="Arial"/>
        </w:rPr>
      </w:pPr>
      <w:r>
        <w:rPr>
          <w:rFonts w:ascii="Arial" w:hAnsi="Arial" w:cs="Arial"/>
        </w:rPr>
        <w:t xml:space="preserve">Employee must abide by the </w:t>
      </w:r>
      <w:r w:rsidRPr="00780A6D">
        <w:rPr>
          <w:rFonts w:ascii="Arial" w:hAnsi="Arial" w:cs="Arial"/>
          <w:b/>
          <w:bCs/>
        </w:rPr>
        <w:t>Company</w:t>
      </w:r>
      <w:r>
        <w:rPr>
          <w:rFonts w:ascii="Arial" w:hAnsi="Arial" w:cs="Arial"/>
        </w:rPr>
        <w:t xml:space="preserve"> safety policies. </w:t>
      </w:r>
    </w:p>
    <w:p w14:paraId="21059BDC" w14:textId="77777777" w:rsidR="00862A62" w:rsidRPr="00472C46" w:rsidRDefault="00862A62" w:rsidP="00862A62">
      <w:pPr>
        <w:numPr>
          <w:ilvl w:val="0"/>
          <w:numId w:val="20"/>
        </w:numPr>
        <w:jc w:val="both"/>
        <w:rPr>
          <w:rFonts w:ascii="Arial" w:hAnsi="Arial"/>
          <w:b/>
        </w:rPr>
      </w:pPr>
      <w:r>
        <w:rPr>
          <w:rFonts w:ascii="Arial" w:hAnsi="Arial" w:cs="Arial"/>
        </w:rPr>
        <w:t>Employees must arrange for childcare and pet care during their work hours.</w:t>
      </w:r>
    </w:p>
    <w:p w14:paraId="6F3911C6" w14:textId="77777777" w:rsidR="00862A62" w:rsidRPr="00F6374A" w:rsidRDefault="00862A62" w:rsidP="00862A62">
      <w:pPr>
        <w:rPr>
          <w:rFonts w:ascii="Arial" w:hAnsi="Arial"/>
          <w:bCs/>
        </w:rPr>
      </w:pPr>
    </w:p>
    <w:p w14:paraId="7B6BC460" w14:textId="77777777" w:rsidR="00862A62" w:rsidRPr="00F6374A" w:rsidRDefault="00862A62" w:rsidP="00862A62">
      <w:pPr>
        <w:rPr>
          <w:rFonts w:ascii="Arial" w:hAnsi="Arial" w:cs="Arial"/>
          <w:b/>
          <w:bCs/>
        </w:rPr>
      </w:pPr>
      <w:r w:rsidRPr="00F6374A">
        <w:rPr>
          <w:rFonts w:ascii="Arial" w:hAnsi="Arial" w:cs="Arial"/>
          <w:b/>
          <w:bCs/>
        </w:rPr>
        <w:t>REQUEST PROCESS</w:t>
      </w:r>
    </w:p>
    <w:p w14:paraId="705982FE" w14:textId="77777777" w:rsidR="00862A62" w:rsidRDefault="00862A62" w:rsidP="00862A62">
      <w:pPr>
        <w:ind w:left="748"/>
        <w:jc w:val="both"/>
        <w:rPr>
          <w:rFonts w:ascii="Arial" w:hAnsi="Arial"/>
          <w:b/>
        </w:rPr>
      </w:pPr>
      <w:r>
        <w:rPr>
          <w:rFonts w:ascii="Arial" w:hAnsi="Arial"/>
        </w:rPr>
        <w:t xml:space="preserve">The employee must submit a written request to </w:t>
      </w:r>
      <w:r>
        <w:rPr>
          <w:rFonts w:ascii="Arial" w:hAnsi="Arial"/>
          <w:b/>
        </w:rPr>
        <w:t>WHO</w:t>
      </w:r>
      <w:r>
        <w:rPr>
          <w:rFonts w:ascii="Arial" w:hAnsi="Arial"/>
        </w:rPr>
        <w:t xml:space="preserve"> setting out a proposed remote work schedule, anticipated duration of the schedule, reason for the request, and expected impact on the employee’s ability to carry out their job duties.</w:t>
      </w:r>
    </w:p>
    <w:p w14:paraId="35034EAC" w14:textId="77777777" w:rsidR="00862A62" w:rsidRDefault="00862A62" w:rsidP="00862A62">
      <w:pPr>
        <w:jc w:val="both"/>
        <w:rPr>
          <w:rFonts w:ascii="Arial" w:hAnsi="Arial"/>
          <w:b/>
        </w:rPr>
      </w:pPr>
    </w:p>
    <w:p w14:paraId="5AEDF4D3" w14:textId="77777777" w:rsidR="00862A62" w:rsidRDefault="00862A62" w:rsidP="00862A62">
      <w:pPr>
        <w:ind w:left="748"/>
        <w:jc w:val="both"/>
        <w:rPr>
          <w:rFonts w:ascii="Arial" w:hAnsi="Arial"/>
        </w:rPr>
      </w:pPr>
      <w:r>
        <w:rPr>
          <w:rFonts w:ascii="Arial" w:hAnsi="Arial"/>
        </w:rPr>
        <w:t xml:space="preserve">Remote work is approved by the </w:t>
      </w:r>
      <w:r w:rsidRPr="00B05A17">
        <w:rPr>
          <w:rFonts w:ascii="Arial" w:hAnsi="Arial"/>
          <w:b/>
          <w:bCs/>
        </w:rPr>
        <w:t>manage</w:t>
      </w:r>
      <w:r>
        <w:rPr>
          <w:rFonts w:ascii="Arial" w:hAnsi="Arial"/>
          <w:b/>
          <w:bCs/>
        </w:rPr>
        <w:t>r/supervisor</w:t>
      </w:r>
      <w:r>
        <w:rPr>
          <w:rFonts w:ascii="Arial" w:hAnsi="Arial"/>
        </w:rPr>
        <w:t xml:space="preserve"> on an individual basis after considering departmental needs and the individual employee’s eligibility as outlined previously in the policy. Remote work may not be feasible within some departments or for certain positions within departments. Seasonal or cyclical changes in workloads also may restrict the ability of departments to offer remote work during certain times of the year.</w:t>
      </w:r>
    </w:p>
    <w:p w14:paraId="75D62268" w14:textId="77777777" w:rsidR="00862A62" w:rsidRDefault="00862A62" w:rsidP="00862A62">
      <w:pPr>
        <w:ind w:left="720"/>
        <w:jc w:val="both"/>
        <w:rPr>
          <w:rFonts w:ascii="Arial" w:hAnsi="Arial"/>
          <w:b/>
          <w:bCs/>
        </w:rPr>
      </w:pPr>
    </w:p>
    <w:p w14:paraId="32F2F53B" w14:textId="77777777" w:rsidR="00862A62" w:rsidRDefault="00862A62" w:rsidP="00862A62">
      <w:pPr>
        <w:ind w:left="720"/>
        <w:jc w:val="both"/>
        <w:rPr>
          <w:rFonts w:ascii="Arial" w:hAnsi="Arial"/>
        </w:rPr>
      </w:pPr>
      <w:r w:rsidRPr="00B05A17">
        <w:rPr>
          <w:rFonts w:ascii="Arial" w:hAnsi="Arial"/>
          <w:b/>
          <w:bCs/>
        </w:rPr>
        <w:t>Managers</w:t>
      </w:r>
      <w:r>
        <w:rPr>
          <w:rFonts w:ascii="Arial" w:hAnsi="Arial"/>
          <w:b/>
          <w:bCs/>
        </w:rPr>
        <w:t>/Supervisor</w:t>
      </w:r>
      <w:r w:rsidRPr="00B05A17">
        <w:rPr>
          <w:rFonts w:ascii="Arial" w:hAnsi="Arial"/>
          <w:b/>
          <w:bCs/>
        </w:rPr>
        <w:t>s</w:t>
      </w:r>
      <w:r>
        <w:rPr>
          <w:rFonts w:ascii="Arial" w:hAnsi="Arial"/>
        </w:rPr>
        <w:t xml:space="preserve"> must forward a copy of all remote work requests and agreements to </w:t>
      </w:r>
      <w:r>
        <w:rPr>
          <w:rFonts w:ascii="Arial" w:hAnsi="Arial"/>
          <w:b/>
        </w:rPr>
        <w:t>WHO</w:t>
      </w:r>
      <w:r>
        <w:rPr>
          <w:rFonts w:ascii="Arial" w:hAnsi="Arial"/>
        </w:rPr>
        <w:t xml:space="preserve"> to be kept on file.</w:t>
      </w:r>
    </w:p>
    <w:p w14:paraId="2DB69F3E" w14:textId="77777777" w:rsidR="00862A62" w:rsidRDefault="00862A62" w:rsidP="00862A62">
      <w:pPr>
        <w:jc w:val="both"/>
        <w:rPr>
          <w:rFonts w:ascii="Arial" w:hAnsi="Arial"/>
        </w:rPr>
      </w:pPr>
    </w:p>
    <w:p w14:paraId="5207D9F3" w14:textId="77777777" w:rsidR="00862A62" w:rsidRDefault="00862A62" w:rsidP="00862A62">
      <w:pPr>
        <w:rPr>
          <w:rFonts w:ascii="Arial" w:hAnsi="Arial" w:cs="Arial"/>
          <w:b/>
          <w:bCs/>
        </w:rPr>
      </w:pPr>
      <w:r>
        <w:rPr>
          <w:rFonts w:ascii="Arial" w:hAnsi="Arial" w:cs="Arial"/>
          <w:b/>
          <w:bCs/>
        </w:rPr>
        <w:t xml:space="preserve">REMOTE </w:t>
      </w:r>
      <w:r w:rsidRPr="00BA0780">
        <w:rPr>
          <w:rFonts w:ascii="Arial" w:hAnsi="Arial" w:cs="Arial"/>
          <w:b/>
          <w:bCs/>
        </w:rPr>
        <w:t>WORKSITES</w:t>
      </w:r>
    </w:p>
    <w:p w14:paraId="1241239C" w14:textId="77777777" w:rsidR="00862A62" w:rsidRPr="00BA0780" w:rsidRDefault="00862A62" w:rsidP="00862A62">
      <w:pPr>
        <w:ind w:left="720"/>
        <w:jc w:val="both"/>
        <w:rPr>
          <w:rFonts w:ascii="Arial" w:hAnsi="Arial" w:cs="Arial"/>
        </w:rPr>
      </w:pPr>
      <w:r w:rsidRPr="00BA0780">
        <w:rPr>
          <w:rFonts w:ascii="Arial" w:hAnsi="Arial" w:cs="Arial"/>
        </w:rPr>
        <w:t xml:space="preserve">The </w:t>
      </w:r>
      <w:r>
        <w:rPr>
          <w:rFonts w:ascii="Arial" w:hAnsi="Arial" w:cs="Arial"/>
        </w:rPr>
        <w:t>remote worker</w:t>
      </w:r>
      <w:r w:rsidRPr="00BA0780">
        <w:rPr>
          <w:rFonts w:ascii="Arial" w:hAnsi="Arial" w:cs="Arial"/>
        </w:rPr>
        <w:t xml:space="preserve"> should designate a workspace, at the off-site work area, for installation of any equipment to be used while </w:t>
      </w:r>
      <w:r>
        <w:rPr>
          <w:rFonts w:ascii="Arial" w:hAnsi="Arial" w:cs="Arial"/>
        </w:rPr>
        <w:t>working remotely</w:t>
      </w:r>
      <w:r w:rsidRPr="00BA0780">
        <w:rPr>
          <w:rFonts w:ascii="Arial" w:hAnsi="Arial" w:cs="Arial"/>
        </w:rPr>
        <w:t xml:space="preserve">. This workspace should be maintained in a safe condition, free from hazards to people and equipment. The employee will immediately report any injury sustained while </w:t>
      </w:r>
      <w:r>
        <w:rPr>
          <w:rFonts w:ascii="Arial" w:hAnsi="Arial" w:cs="Arial"/>
        </w:rPr>
        <w:t>working remotely</w:t>
      </w:r>
      <w:r w:rsidRPr="00BA0780">
        <w:rPr>
          <w:rFonts w:ascii="Arial" w:hAnsi="Arial" w:cs="Arial"/>
        </w:rPr>
        <w:t xml:space="preserve"> immediately to </w:t>
      </w:r>
      <w:r>
        <w:rPr>
          <w:rFonts w:ascii="Arial" w:hAnsi="Arial" w:cs="Arial"/>
        </w:rPr>
        <w:t>their</w:t>
      </w:r>
      <w:r w:rsidRPr="00BA0780">
        <w:rPr>
          <w:rFonts w:ascii="Arial" w:hAnsi="Arial" w:cs="Arial"/>
        </w:rPr>
        <w:t xml:space="preserve"> </w:t>
      </w:r>
      <w:r w:rsidRPr="00201FC9">
        <w:rPr>
          <w:rFonts w:ascii="Arial" w:hAnsi="Arial" w:cs="Arial"/>
          <w:b/>
          <w:bCs/>
        </w:rPr>
        <w:t>manager/supervisor</w:t>
      </w:r>
      <w:r w:rsidRPr="00BA0780">
        <w:rPr>
          <w:rFonts w:ascii="Arial" w:hAnsi="Arial" w:cs="Arial"/>
        </w:rPr>
        <w:t xml:space="preserve">. Prior to granting approval to </w:t>
      </w:r>
      <w:r>
        <w:rPr>
          <w:rFonts w:ascii="Arial" w:hAnsi="Arial" w:cs="Arial"/>
        </w:rPr>
        <w:t>work remotely</w:t>
      </w:r>
      <w:r w:rsidRPr="00BA0780">
        <w:rPr>
          <w:rFonts w:ascii="Arial" w:hAnsi="Arial" w:cs="Arial"/>
        </w:rPr>
        <w:t xml:space="preserve">, </w:t>
      </w:r>
      <w:r w:rsidRPr="00201FC9">
        <w:rPr>
          <w:rFonts w:ascii="Arial" w:hAnsi="Arial" w:cs="Arial"/>
          <w:b/>
          <w:bCs/>
        </w:rPr>
        <w:t>Company Name</w:t>
      </w:r>
      <w:r w:rsidRPr="00BA0780">
        <w:rPr>
          <w:rFonts w:ascii="Arial" w:hAnsi="Arial" w:cs="Arial"/>
        </w:rPr>
        <w:t xml:space="preserve"> reserves the right to require that employees provide floor plans of their remote worksites and/or be subject to a visit by a representative of </w:t>
      </w:r>
      <w:r w:rsidRPr="00201FC9">
        <w:rPr>
          <w:rFonts w:ascii="Arial" w:hAnsi="Arial" w:cs="Arial"/>
          <w:b/>
          <w:bCs/>
        </w:rPr>
        <w:t>Company Name</w:t>
      </w:r>
      <w:r w:rsidRPr="00BA0780">
        <w:rPr>
          <w:rFonts w:ascii="Arial" w:hAnsi="Arial" w:cs="Arial"/>
        </w:rPr>
        <w:t xml:space="preserve"> to determine the appropriateness and viability of the </w:t>
      </w:r>
      <w:r>
        <w:rPr>
          <w:rFonts w:ascii="Arial" w:hAnsi="Arial" w:cs="Arial"/>
        </w:rPr>
        <w:t>remote work</w:t>
      </w:r>
      <w:r w:rsidRPr="00BA0780">
        <w:rPr>
          <w:rFonts w:ascii="Arial" w:hAnsi="Arial" w:cs="Arial"/>
        </w:rPr>
        <w:t>space from a technical standpoint. Given a minimum of 24 hours</w:t>
      </w:r>
      <w:r>
        <w:rPr>
          <w:rFonts w:ascii="Arial" w:hAnsi="Arial" w:cs="Arial"/>
        </w:rPr>
        <w:t>’</w:t>
      </w:r>
      <w:r w:rsidRPr="00BA0780">
        <w:rPr>
          <w:rFonts w:ascii="Arial" w:hAnsi="Arial" w:cs="Arial"/>
        </w:rPr>
        <w:t xml:space="preserve"> advance notice, a</w:t>
      </w:r>
      <w:r>
        <w:rPr>
          <w:rFonts w:ascii="Arial" w:hAnsi="Arial" w:cs="Arial"/>
        </w:rPr>
        <w:t xml:space="preserve"> </w:t>
      </w:r>
      <w:r w:rsidRPr="00F9178F">
        <w:rPr>
          <w:rFonts w:ascii="Arial" w:hAnsi="Arial" w:cs="Arial"/>
          <w:b/>
          <w:bCs/>
        </w:rPr>
        <w:t>Company Name</w:t>
      </w:r>
      <w:r w:rsidRPr="00BA0780">
        <w:rPr>
          <w:rFonts w:ascii="Arial" w:hAnsi="Arial" w:cs="Arial"/>
        </w:rPr>
        <w:t xml:space="preserve"> representative, trained for the purpose of the visit, may make on-site visits to the </w:t>
      </w:r>
      <w:r>
        <w:rPr>
          <w:rFonts w:ascii="Arial" w:hAnsi="Arial" w:cs="Arial"/>
        </w:rPr>
        <w:t>remote employee</w:t>
      </w:r>
      <w:r w:rsidRPr="00BA0780">
        <w:rPr>
          <w:rFonts w:ascii="Arial" w:hAnsi="Arial" w:cs="Arial"/>
        </w:rPr>
        <w:t xml:space="preserve">'s worksite, including </w:t>
      </w:r>
      <w:r>
        <w:rPr>
          <w:rFonts w:ascii="Arial" w:hAnsi="Arial" w:cs="Arial"/>
        </w:rPr>
        <w:t xml:space="preserve">an employee’s </w:t>
      </w:r>
      <w:r w:rsidRPr="00BA0780">
        <w:rPr>
          <w:rFonts w:ascii="Arial" w:hAnsi="Arial" w:cs="Arial"/>
        </w:rPr>
        <w:t xml:space="preserve">residence. The purpose of the visit would be to determine that the worksite is safe and free from hazards and, where appropriate, to maintain, repair, inspect or retrieve equipment, software, data and supplies owned by </w:t>
      </w:r>
      <w:r w:rsidRPr="00F9178F">
        <w:rPr>
          <w:rFonts w:ascii="Arial" w:hAnsi="Arial" w:cs="Arial"/>
          <w:b/>
          <w:bCs/>
        </w:rPr>
        <w:t>Company Name</w:t>
      </w:r>
      <w:r w:rsidRPr="00BA0780">
        <w:rPr>
          <w:rFonts w:ascii="Arial" w:hAnsi="Arial" w:cs="Arial"/>
        </w:rPr>
        <w:t>.</w:t>
      </w:r>
    </w:p>
    <w:p w14:paraId="67FFD376" w14:textId="77777777" w:rsidR="00862A62" w:rsidRDefault="00862A62" w:rsidP="00862A62">
      <w:pPr>
        <w:rPr>
          <w:rFonts w:ascii="Arial" w:hAnsi="Arial" w:cs="Arial"/>
          <w:b/>
          <w:bCs/>
        </w:rPr>
      </w:pPr>
    </w:p>
    <w:p w14:paraId="5C60541F" w14:textId="77777777" w:rsidR="00862A62" w:rsidRPr="00F6374A" w:rsidRDefault="00862A62" w:rsidP="00862A62">
      <w:pPr>
        <w:rPr>
          <w:rFonts w:ascii="Arial" w:hAnsi="Arial" w:cs="Arial"/>
          <w:b/>
          <w:bCs/>
        </w:rPr>
      </w:pPr>
      <w:r w:rsidRPr="00F6374A">
        <w:rPr>
          <w:rFonts w:ascii="Arial" w:hAnsi="Arial" w:cs="Arial"/>
          <w:b/>
          <w:bCs/>
        </w:rPr>
        <w:t>EQUIPMENT, FURNISHINGS, AND OFFICE SUPPLIES</w:t>
      </w:r>
    </w:p>
    <w:p w14:paraId="76880592" w14:textId="77777777" w:rsidR="00862A62" w:rsidRPr="007671AF" w:rsidRDefault="00862A62" w:rsidP="00862A62">
      <w:pPr>
        <w:ind w:left="748"/>
        <w:jc w:val="both"/>
        <w:rPr>
          <w:rFonts w:ascii="Arial" w:hAnsi="Arial" w:cs="Arial"/>
          <w:b/>
          <w:bCs/>
        </w:rPr>
      </w:pPr>
      <w:r w:rsidRPr="00782C43">
        <w:rPr>
          <w:rFonts w:ascii="Arial" w:hAnsi="Arial" w:cs="Arial"/>
          <w:b/>
        </w:rPr>
        <w:t>Company Name</w:t>
      </w:r>
      <w:r>
        <w:rPr>
          <w:rFonts w:ascii="Arial" w:hAnsi="Arial" w:cs="Arial"/>
        </w:rPr>
        <w:t xml:space="preserve"> </w:t>
      </w:r>
      <w:r w:rsidRPr="00780A6D">
        <w:rPr>
          <w:rFonts w:ascii="Arial" w:hAnsi="Arial" w:cs="Arial"/>
          <w:b/>
          <w:bCs/>
        </w:rPr>
        <w:t>[</w:t>
      </w:r>
      <w:r w:rsidRPr="00A21A3B">
        <w:rPr>
          <w:rFonts w:ascii="Arial" w:hAnsi="Arial" w:cs="Arial"/>
          <w:b/>
          <w:bCs/>
        </w:rPr>
        <w:t>provides/does not provide</w:t>
      </w:r>
      <w:r>
        <w:rPr>
          <w:rFonts w:ascii="Arial" w:hAnsi="Arial" w:cs="Arial"/>
          <w:b/>
          <w:bCs/>
        </w:rPr>
        <w:t>]</w:t>
      </w:r>
      <w:r>
        <w:rPr>
          <w:rFonts w:ascii="Arial" w:hAnsi="Arial" w:cs="Arial"/>
        </w:rPr>
        <w:t xml:space="preserve"> remote work employees with equipment for their home offices. </w:t>
      </w:r>
      <w:r w:rsidRPr="007A5276">
        <w:rPr>
          <w:rFonts w:ascii="Arial" w:hAnsi="Arial" w:cs="Arial"/>
          <w:b/>
          <w:bCs/>
        </w:rPr>
        <w:t>[Include, if does not provide:</w:t>
      </w:r>
      <w:r>
        <w:rPr>
          <w:rFonts w:ascii="Arial" w:hAnsi="Arial" w:cs="Arial"/>
        </w:rPr>
        <w:t xml:space="preserve"> Employees are responsible for equipping and maintaining their home offices so that they can accomplish their work in an efficient and expeditious manner. Depending on the nature of their jobs, this may require having </w:t>
      </w:r>
      <w:r w:rsidRPr="00E509C1">
        <w:rPr>
          <w:rFonts w:ascii="Arial" w:hAnsi="Arial" w:cs="Arial"/>
          <w:b/>
          <w:bCs/>
        </w:rPr>
        <w:t>computers, printers, computer software, fax machines, data and telecommunications equipment</w:t>
      </w:r>
      <w:r>
        <w:rPr>
          <w:rFonts w:ascii="Arial" w:hAnsi="Arial" w:cs="Arial"/>
        </w:rPr>
        <w:t>, and other equipment available for their use.</w:t>
      </w:r>
      <w:r w:rsidRPr="007671AF">
        <w:rPr>
          <w:rFonts w:ascii="Arial" w:hAnsi="Arial" w:cs="Arial"/>
        </w:rPr>
        <w:t xml:space="preserve"> </w:t>
      </w:r>
      <w:r>
        <w:rPr>
          <w:rFonts w:ascii="Arial" w:hAnsi="Arial" w:cs="Arial"/>
        </w:rPr>
        <w:t xml:space="preserve">However, the </w:t>
      </w:r>
      <w:r w:rsidRPr="00157DAF">
        <w:rPr>
          <w:rFonts w:ascii="Arial" w:hAnsi="Arial" w:cs="Arial"/>
          <w:b/>
          <w:bCs/>
        </w:rPr>
        <w:t>Company</w:t>
      </w:r>
      <w:r>
        <w:rPr>
          <w:rFonts w:ascii="Arial" w:hAnsi="Arial" w:cs="Arial"/>
        </w:rPr>
        <w:t xml:space="preserve"> will reimburse employees for business related expenses where required by state law.</w:t>
      </w:r>
      <w:r w:rsidRPr="007671AF">
        <w:rPr>
          <w:rFonts w:ascii="Arial" w:hAnsi="Arial" w:cs="Arial"/>
          <w:b/>
          <w:bCs/>
        </w:rPr>
        <w:t>]</w:t>
      </w:r>
    </w:p>
    <w:p w14:paraId="5B4AA9D9" w14:textId="77777777" w:rsidR="00862A62" w:rsidRDefault="00862A62" w:rsidP="00862A62">
      <w:pPr>
        <w:jc w:val="both"/>
        <w:rPr>
          <w:rFonts w:ascii="Arial" w:hAnsi="Arial" w:cs="Arial"/>
        </w:rPr>
      </w:pPr>
    </w:p>
    <w:p w14:paraId="5A62D4C1" w14:textId="77777777" w:rsidR="00862A62" w:rsidRDefault="00862A62" w:rsidP="00862A62">
      <w:pPr>
        <w:ind w:left="748"/>
        <w:jc w:val="both"/>
        <w:rPr>
          <w:rFonts w:ascii="Arial" w:hAnsi="Arial" w:cs="Arial"/>
        </w:rPr>
      </w:pPr>
      <w:r w:rsidRPr="00F61D37">
        <w:rPr>
          <w:rFonts w:ascii="Arial" w:hAnsi="Arial" w:cs="Arial"/>
          <w:b/>
        </w:rPr>
        <w:t>Company Name</w:t>
      </w:r>
      <w:r>
        <w:rPr>
          <w:rFonts w:ascii="Arial" w:hAnsi="Arial" w:cs="Arial"/>
        </w:rPr>
        <w:t xml:space="preserve"> is not responsible for the maintenance or repair, or associated costs of office equipment or furniture supplied by the employee, unless state law dictates otherwise.</w:t>
      </w:r>
    </w:p>
    <w:p w14:paraId="1C88D1AC" w14:textId="77777777" w:rsidR="00862A62" w:rsidRDefault="00862A62" w:rsidP="00862A62">
      <w:pPr>
        <w:jc w:val="both"/>
        <w:rPr>
          <w:rFonts w:ascii="Arial" w:hAnsi="Arial" w:cs="Arial"/>
        </w:rPr>
      </w:pPr>
    </w:p>
    <w:p w14:paraId="47E079FE" w14:textId="77777777" w:rsidR="00862A62" w:rsidRDefault="00862A62" w:rsidP="00862A62">
      <w:pPr>
        <w:ind w:left="748"/>
        <w:jc w:val="both"/>
        <w:rPr>
          <w:rFonts w:ascii="Arial" w:hAnsi="Arial" w:cs="Arial"/>
        </w:rPr>
      </w:pPr>
      <w:r w:rsidRPr="00782C43">
        <w:rPr>
          <w:rFonts w:ascii="Arial" w:hAnsi="Arial" w:cs="Arial"/>
          <w:b/>
        </w:rPr>
        <w:t>Company Name</w:t>
      </w:r>
      <w:r>
        <w:rPr>
          <w:rFonts w:ascii="Arial" w:hAnsi="Arial" w:cs="Arial"/>
        </w:rPr>
        <w:t xml:space="preserve"> will provide common office supplies, such as </w:t>
      </w:r>
      <w:r w:rsidRPr="00F62A93">
        <w:rPr>
          <w:rFonts w:ascii="Arial" w:hAnsi="Arial" w:cs="Arial"/>
          <w:b/>
          <w:bCs/>
        </w:rPr>
        <w:t>paper, ink cartridges, pencils, pens, and paper clips</w:t>
      </w:r>
      <w:r>
        <w:rPr>
          <w:rFonts w:ascii="Arial" w:hAnsi="Arial" w:cs="Arial"/>
        </w:rPr>
        <w:t>, for employees</w:t>
      </w:r>
      <w:r w:rsidRPr="00655F1A">
        <w:rPr>
          <w:rFonts w:ascii="Arial" w:hAnsi="Arial" w:cs="Arial"/>
        </w:rPr>
        <w:t>'</w:t>
      </w:r>
      <w:r>
        <w:rPr>
          <w:rFonts w:ascii="Arial" w:hAnsi="Arial" w:cs="Arial"/>
        </w:rPr>
        <w:t xml:space="preserve"> use for </w:t>
      </w:r>
      <w:r w:rsidRPr="00B05A17">
        <w:rPr>
          <w:rFonts w:ascii="Arial" w:hAnsi="Arial" w:cs="Arial"/>
          <w:b/>
          <w:bCs/>
        </w:rPr>
        <w:t>Company</w:t>
      </w:r>
      <w:r>
        <w:rPr>
          <w:rFonts w:ascii="Arial" w:hAnsi="Arial" w:cs="Arial"/>
        </w:rPr>
        <w:t xml:space="preserve"> business conducted in their home offices.</w:t>
      </w:r>
    </w:p>
    <w:p w14:paraId="09B4DC32" w14:textId="77777777" w:rsidR="00862A62" w:rsidRPr="00F6374A" w:rsidRDefault="00862A62" w:rsidP="00862A62">
      <w:pPr>
        <w:rPr>
          <w:rFonts w:ascii="Arial" w:hAnsi="Arial" w:cs="Arial"/>
        </w:rPr>
      </w:pPr>
    </w:p>
    <w:p w14:paraId="7A70123F" w14:textId="77777777" w:rsidR="00862A62" w:rsidRPr="00F6374A" w:rsidRDefault="00862A62" w:rsidP="00862A62">
      <w:pPr>
        <w:rPr>
          <w:rFonts w:ascii="Arial" w:hAnsi="Arial" w:cs="Arial"/>
          <w:b/>
          <w:bCs/>
        </w:rPr>
      </w:pPr>
      <w:r>
        <w:rPr>
          <w:rFonts w:ascii="Arial" w:hAnsi="Arial" w:cs="Arial"/>
          <w:b/>
          <w:bCs/>
        </w:rPr>
        <w:t>RECORDING WORKING HOURS</w:t>
      </w:r>
    </w:p>
    <w:p w14:paraId="387901E9" w14:textId="77777777" w:rsidR="00862A62" w:rsidRDefault="00862A62" w:rsidP="00862A62">
      <w:pPr>
        <w:ind w:left="748"/>
        <w:jc w:val="both"/>
        <w:rPr>
          <w:rFonts w:ascii="Arial" w:hAnsi="Arial"/>
        </w:rPr>
      </w:pPr>
      <w:r w:rsidRPr="00205E1E">
        <w:rPr>
          <w:rFonts w:ascii="Arial" w:hAnsi="Arial"/>
        </w:rPr>
        <w:t xml:space="preserve">Non-exempt </w:t>
      </w:r>
      <w:r w:rsidRPr="000A3B6F">
        <w:rPr>
          <w:rFonts w:ascii="Arial" w:hAnsi="Arial"/>
          <w:b/>
          <w:bCs/>
        </w:rPr>
        <w:t>[</w:t>
      </w:r>
      <w:r w:rsidRPr="00582A16">
        <w:rPr>
          <w:rFonts w:ascii="Arial" w:hAnsi="Arial"/>
          <w:b/>
          <w:bCs/>
        </w:rPr>
        <w:t>and exempt</w:t>
      </w:r>
      <w:r>
        <w:rPr>
          <w:rFonts w:ascii="Arial" w:hAnsi="Arial"/>
          <w:b/>
          <w:bCs/>
        </w:rPr>
        <w:t>]</w:t>
      </w:r>
      <w:r>
        <w:rPr>
          <w:rFonts w:ascii="Arial" w:hAnsi="Arial"/>
        </w:rPr>
        <w:t xml:space="preserve"> </w:t>
      </w:r>
      <w:r w:rsidRPr="00205E1E">
        <w:rPr>
          <w:rFonts w:ascii="Arial" w:hAnsi="Arial"/>
        </w:rPr>
        <w:t xml:space="preserve">employees who </w:t>
      </w:r>
      <w:r>
        <w:rPr>
          <w:rFonts w:ascii="Arial" w:hAnsi="Arial"/>
        </w:rPr>
        <w:t>work remotely</w:t>
      </w:r>
      <w:r w:rsidRPr="00205E1E">
        <w:rPr>
          <w:rFonts w:ascii="Arial" w:hAnsi="Arial"/>
        </w:rPr>
        <w:t xml:space="preserve"> will be required to record all hours worked </w:t>
      </w:r>
      <w:r w:rsidRPr="00B274F7">
        <w:rPr>
          <w:rFonts w:ascii="Arial" w:hAnsi="Arial"/>
          <w:b/>
          <w:bCs/>
        </w:rPr>
        <w:t>[</w:t>
      </w:r>
      <w:r w:rsidRPr="00655F1A">
        <w:rPr>
          <w:rFonts w:ascii="Arial" w:hAnsi="Arial"/>
          <w:b/>
          <w:bCs/>
        </w:rPr>
        <w:t>on a daily timesheet</w:t>
      </w:r>
      <w:r>
        <w:rPr>
          <w:rFonts w:ascii="Arial" w:hAnsi="Arial"/>
          <w:b/>
          <w:bCs/>
        </w:rPr>
        <w:t>/in our timekeeping system]</w:t>
      </w:r>
      <w:r w:rsidRPr="00205E1E">
        <w:rPr>
          <w:rFonts w:ascii="Arial" w:hAnsi="Arial"/>
        </w:rPr>
        <w:t xml:space="preserve">. Hours worked in excess of the agreed-upon hours, including overtime hours, require the advance written approval of the employee’s </w:t>
      </w:r>
      <w:r w:rsidRPr="00D61ED7">
        <w:rPr>
          <w:rFonts w:ascii="Arial" w:hAnsi="Arial"/>
          <w:b/>
          <w:bCs/>
        </w:rPr>
        <w:t>manager/supervisor</w:t>
      </w:r>
      <w:r w:rsidRPr="00205E1E">
        <w:rPr>
          <w:rFonts w:ascii="Arial" w:hAnsi="Arial"/>
        </w:rPr>
        <w:t xml:space="preserve">. Failure to comply with this requirement </w:t>
      </w:r>
      <w:r>
        <w:rPr>
          <w:rFonts w:ascii="Arial" w:hAnsi="Arial"/>
        </w:rPr>
        <w:t xml:space="preserve">may </w:t>
      </w:r>
      <w:r w:rsidRPr="00205E1E">
        <w:rPr>
          <w:rFonts w:ascii="Arial" w:hAnsi="Arial"/>
        </w:rPr>
        <w:t xml:space="preserve">result in </w:t>
      </w:r>
      <w:r>
        <w:rPr>
          <w:rFonts w:ascii="Arial" w:hAnsi="Arial"/>
        </w:rPr>
        <w:t xml:space="preserve">disciplinary action as well as </w:t>
      </w:r>
      <w:r w:rsidRPr="00205E1E">
        <w:rPr>
          <w:rFonts w:ascii="Arial" w:hAnsi="Arial"/>
        </w:rPr>
        <w:t xml:space="preserve">immediate termination of the </w:t>
      </w:r>
      <w:r>
        <w:rPr>
          <w:rFonts w:ascii="Arial" w:hAnsi="Arial"/>
        </w:rPr>
        <w:t>remote work</w:t>
      </w:r>
      <w:r w:rsidRPr="00205E1E">
        <w:rPr>
          <w:rFonts w:ascii="Arial" w:hAnsi="Arial"/>
        </w:rPr>
        <w:t xml:space="preserve"> arrangement.</w:t>
      </w:r>
    </w:p>
    <w:p w14:paraId="154B0769" w14:textId="77777777" w:rsidR="00862A62" w:rsidRPr="00205E1E" w:rsidRDefault="00862A62" w:rsidP="00862A62">
      <w:pPr>
        <w:contextualSpacing/>
        <w:jc w:val="both"/>
        <w:rPr>
          <w:rFonts w:ascii="Arial" w:hAnsi="Arial"/>
        </w:rPr>
      </w:pPr>
    </w:p>
    <w:p w14:paraId="7A6810B9" w14:textId="77777777" w:rsidR="00862A62" w:rsidRPr="00655F1A" w:rsidRDefault="00862A62" w:rsidP="00862A62">
      <w:pPr>
        <w:contextualSpacing/>
        <w:jc w:val="both"/>
        <w:rPr>
          <w:rFonts w:ascii="Arial" w:hAnsi="Arial"/>
          <w:b/>
          <w:bCs/>
        </w:rPr>
      </w:pPr>
      <w:r w:rsidRPr="00655F1A">
        <w:rPr>
          <w:rFonts w:ascii="Arial" w:hAnsi="Arial"/>
          <w:b/>
          <w:bCs/>
        </w:rPr>
        <w:t>PROTECTION OF COMPANY INFORMATION</w:t>
      </w:r>
    </w:p>
    <w:p w14:paraId="05567149" w14:textId="77777777" w:rsidR="00862A62" w:rsidRDefault="00862A62" w:rsidP="00862A62">
      <w:pPr>
        <w:ind w:left="748"/>
        <w:contextualSpacing/>
        <w:jc w:val="both"/>
        <w:rPr>
          <w:rFonts w:ascii="Arial" w:hAnsi="Arial"/>
        </w:rPr>
      </w:pPr>
      <w:r>
        <w:rPr>
          <w:rFonts w:ascii="Arial" w:hAnsi="Arial"/>
        </w:rPr>
        <w:t>Remote work</w:t>
      </w:r>
      <w:r w:rsidRPr="00205E1E">
        <w:rPr>
          <w:rFonts w:ascii="Arial" w:hAnsi="Arial"/>
        </w:rPr>
        <w:t xml:space="preserve"> employees will be expected to ensure the protection of </w:t>
      </w:r>
      <w:r w:rsidRPr="00655F1A">
        <w:rPr>
          <w:rFonts w:ascii="Arial" w:hAnsi="Arial"/>
          <w:b/>
          <w:bCs/>
        </w:rPr>
        <w:t>Company</w:t>
      </w:r>
      <w:r w:rsidRPr="00205E1E">
        <w:rPr>
          <w:rFonts w:ascii="Arial" w:hAnsi="Arial"/>
        </w:rPr>
        <w:t xml:space="preserve"> </w:t>
      </w:r>
      <w:r>
        <w:rPr>
          <w:rFonts w:ascii="Arial" w:hAnsi="Arial"/>
        </w:rPr>
        <w:t xml:space="preserve">and </w:t>
      </w:r>
      <w:r w:rsidRPr="00EC0E5A">
        <w:rPr>
          <w:rFonts w:ascii="Arial" w:hAnsi="Arial"/>
          <w:b/>
          <w:bCs/>
        </w:rPr>
        <w:t>customer/client</w:t>
      </w:r>
      <w:r w:rsidRPr="00205E1E">
        <w:rPr>
          <w:rFonts w:ascii="Arial" w:hAnsi="Arial"/>
        </w:rPr>
        <w:t xml:space="preserve"> information accessible from their home office consistent with the </w:t>
      </w:r>
      <w:r w:rsidRPr="00655F1A">
        <w:rPr>
          <w:rFonts w:ascii="Arial" w:hAnsi="Arial"/>
          <w:b/>
          <w:bCs/>
        </w:rPr>
        <w:t>Company</w:t>
      </w:r>
      <w:r w:rsidRPr="00205E1E">
        <w:rPr>
          <w:rFonts w:ascii="Arial" w:hAnsi="Arial"/>
        </w:rPr>
        <w:t>’s expectations of information security.</w:t>
      </w:r>
      <w:r>
        <w:rPr>
          <w:rFonts w:ascii="Arial" w:hAnsi="Arial"/>
        </w:rPr>
        <w:t xml:space="preserve"> </w:t>
      </w:r>
      <w:r w:rsidRPr="00441F1D">
        <w:rPr>
          <w:rFonts w:ascii="Arial" w:hAnsi="Arial"/>
        </w:rPr>
        <w:t xml:space="preserve">Steps </w:t>
      </w:r>
      <w:r>
        <w:rPr>
          <w:rFonts w:ascii="Arial" w:hAnsi="Arial"/>
        </w:rPr>
        <w:t xml:space="preserve">may </w:t>
      </w:r>
      <w:r w:rsidRPr="00441F1D">
        <w:rPr>
          <w:rFonts w:ascii="Arial" w:hAnsi="Arial"/>
        </w:rPr>
        <w:t>include the use of locked file cabinets and desks, regular password maintenance, and any other measures appropriate for the job</w:t>
      </w:r>
      <w:r>
        <w:rPr>
          <w:rFonts w:ascii="Arial" w:hAnsi="Arial"/>
        </w:rPr>
        <w:t>.</w:t>
      </w:r>
    </w:p>
    <w:p w14:paraId="6044BC88" w14:textId="77777777" w:rsidR="00862A62" w:rsidRDefault="00862A62" w:rsidP="00862A62">
      <w:pPr>
        <w:ind w:left="748"/>
        <w:contextualSpacing/>
        <w:jc w:val="both"/>
        <w:rPr>
          <w:rFonts w:ascii="Arial" w:hAnsi="Arial"/>
        </w:rPr>
      </w:pPr>
    </w:p>
    <w:p w14:paraId="4801A464" w14:textId="77777777" w:rsidR="00862A62" w:rsidRPr="00205E1E" w:rsidRDefault="00862A62" w:rsidP="00862A62">
      <w:pPr>
        <w:ind w:left="748"/>
        <w:contextualSpacing/>
        <w:jc w:val="both"/>
        <w:rPr>
          <w:rFonts w:ascii="Arial" w:hAnsi="Arial"/>
        </w:rPr>
      </w:pPr>
      <w:r w:rsidRPr="002D4766">
        <w:rPr>
          <w:rFonts w:ascii="Arial" w:hAnsi="Arial"/>
        </w:rPr>
        <w:t xml:space="preserve">Employees working remotely may only print documents when essential to do so. If printing, particular care should be taken to maintain any printed documents confidentially and until filed or disposed of in accordance with the </w:t>
      </w:r>
      <w:r w:rsidRPr="002D4766">
        <w:rPr>
          <w:rFonts w:ascii="Arial" w:hAnsi="Arial"/>
          <w:b/>
          <w:bCs/>
        </w:rPr>
        <w:t>Company</w:t>
      </w:r>
      <w:r w:rsidRPr="002D4766">
        <w:rPr>
          <w:rFonts w:ascii="Arial" w:hAnsi="Arial"/>
        </w:rPr>
        <w:t xml:space="preserve">’s </w:t>
      </w:r>
      <w:r w:rsidRPr="00E35899">
        <w:rPr>
          <w:rFonts w:ascii="Arial" w:hAnsi="Arial"/>
          <w:b/>
          <w:bCs/>
        </w:rPr>
        <w:t>Protection of Personal Information and Personnel File</w:t>
      </w:r>
      <w:r w:rsidRPr="002D4766">
        <w:rPr>
          <w:rFonts w:ascii="Arial" w:hAnsi="Arial"/>
        </w:rPr>
        <w:t xml:space="preserve"> </w:t>
      </w:r>
      <w:r w:rsidRPr="00E35899">
        <w:rPr>
          <w:rFonts w:ascii="Arial" w:hAnsi="Arial"/>
          <w:b/>
          <w:bCs/>
        </w:rPr>
        <w:t>policy(ies)</w:t>
      </w:r>
      <w:r>
        <w:rPr>
          <w:rFonts w:ascii="Arial" w:hAnsi="Arial"/>
        </w:rPr>
        <w:t xml:space="preserve"> or as instructed by the employee’s </w:t>
      </w:r>
      <w:r w:rsidRPr="00D17D98">
        <w:rPr>
          <w:rFonts w:ascii="Arial" w:hAnsi="Arial"/>
          <w:b/>
          <w:bCs/>
        </w:rPr>
        <w:t>supervisor/manager</w:t>
      </w:r>
      <w:r>
        <w:rPr>
          <w:rFonts w:ascii="Arial" w:hAnsi="Arial"/>
        </w:rPr>
        <w:t>.</w:t>
      </w:r>
    </w:p>
    <w:p w14:paraId="020C7B41" w14:textId="77777777" w:rsidR="00862A62" w:rsidRPr="00205E1E" w:rsidRDefault="00862A62" w:rsidP="00862A62">
      <w:pPr>
        <w:ind w:left="748"/>
        <w:jc w:val="both"/>
        <w:rPr>
          <w:rFonts w:ascii="Arial" w:hAnsi="Arial"/>
        </w:rPr>
      </w:pPr>
    </w:p>
    <w:p w14:paraId="33E127CF" w14:textId="77777777" w:rsidR="00862A62" w:rsidRPr="00655F1A" w:rsidRDefault="00862A62" w:rsidP="00862A62">
      <w:pPr>
        <w:contextualSpacing/>
        <w:jc w:val="both"/>
        <w:rPr>
          <w:rFonts w:ascii="Arial" w:hAnsi="Arial"/>
          <w:b/>
          <w:bCs/>
        </w:rPr>
      </w:pPr>
      <w:r>
        <w:rPr>
          <w:rFonts w:ascii="Arial" w:hAnsi="Arial"/>
          <w:b/>
          <w:bCs/>
        </w:rPr>
        <w:t>WORKPLACE INJURIES</w:t>
      </w:r>
    </w:p>
    <w:p w14:paraId="5FC0F6B5" w14:textId="77777777" w:rsidR="00862A62" w:rsidRPr="00205E1E" w:rsidRDefault="00862A62" w:rsidP="00862A62">
      <w:pPr>
        <w:ind w:left="748"/>
        <w:jc w:val="both"/>
        <w:rPr>
          <w:rFonts w:ascii="Arial" w:hAnsi="Arial"/>
        </w:rPr>
      </w:pPr>
      <w:r w:rsidRPr="00205E1E">
        <w:rPr>
          <w:rFonts w:ascii="Arial" w:hAnsi="Arial"/>
        </w:rPr>
        <w:t>Injuries sustained by employees</w:t>
      </w:r>
      <w:r>
        <w:rPr>
          <w:rFonts w:ascii="Arial" w:hAnsi="Arial"/>
        </w:rPr>
        <w:t xml:space="preserve"> working remotely</w:t>
      </w:r>
      <w:r w:rsidRPr="00205E1E">
        <w:rPr>
          <w:rFonts w:ascii="Arial" w:hAnsi="Arial"/>
        </w:rPr>
        <w:t xml:space="preserve"> in the course of their job duties </w:t>
      </w:r>
      <w:r>
        <w:rPr>
          <w:rFonts w:ascii="Arial" w:hAnsi="Arial"/>
        </w:rPr>
        <w:t>may be</w:t>
      </w:r>
      <w:r w:rsidRPr="00205E1E">
        <w:rPr>
          <w:rFonts w:ascii="Arial" w:hAnsi="Arial"/>
        </w:rPr>
        <w:t xml:space="preserve"> covered by </w:t>
      </w:r>
      <w:r w:rsidRPr="00782C43">
        <w:rPr>
          <w:rFonts w:ascii="Arial" w:hAnsi="Arial"/>
          <w:b/>
        </w:rPr>
        <w:t>Company Name</w:t>
      </w:r>
      <w:r w:rsidRPr="00F92D7B">
        <w:rPr>
          <w:rFonts w:ascii="Arial" w:hAnsi="Arial"/>
          <w:bCs/>
        </w:rPr>
        <w:t>’s</w:t>
      </w:r>
      <w:r w:rsidRPr="00205E1E">
        <w:rPr>
          <w:rFonts w:ascii="Arial" w:hAnsi="Arial"/>
        </w:rPr>
        <w:t xml:space="preserve"> workers’ compensation policy</w:t>
      </w:r>
      <w:r>
        <w:rPr>
          <w:rFonts w:ascii="Arial" w:hAnsi="Arial"/>
        </w:rPr>
        <w:t>. Remote work</w:t>
      </w:r>
      <w:r w:rsidRPr="00205E1E">
        <w:rPr>
          <w:rFonts w:ascii="Arial" w:hAnsi="Arial"/>
        </w:rPr>
        <w:t xml:space="preserve"> employees are required to notify the </w:t>
      </w:r>
      <w:r w:rsidRPr="0084753B">
        <w:rPr>
          <w:rFonts w:ascii="Arial" w:hAnsi="Arial"/>
          <w:b/>
          <w:bCs/>
        </w:rPr>
        <w:t>Company</w:t>
      </w:r>
      <w:r w:rsidRPr="00205E1E">
        <w:rPr>
          <w:rFonts w:ascii="Arial" w:hAnsi="Arial"/>
        </w:rPr>
        <w:t xml:space="preserve"> immediately of any such injuries, in accord</w:t>
      </w:r>
      <w:r>
        <w:rPr>
          <w:rFonts w:ascii="Arial" w:hAnsi="Arial"/>
        </w:rPr>
        <w:t>ance</w:t>
      </w:r>
      <w:r w:rsidRPr="00205E1E">
        <w:rPr>
          <w:rFonts w:ascii="Arial" w:hAnsi="Arial"/>
        </w:rPr>
        <w:t xml:space="preserve"> with the </w:t>
      </w:r>
      <w:r w:rsidRPr="0084753B">
        <w:rPr>
          <w:rFonts w:ascii="Arial" w:hAnsi="Arial"/>
          <w:b/>
          <w:bCs/>
        </w:rPr>
        <w:t>Company</w:t>
      </w:r>
      <w:r w:rsidRPr="00205E1E">
        <w:rPr>
          <w:rFonts w:ascii="Arial" w:hAnsi="Arial"/>
        </w:rPr>
        <w:t xml:space="preserve">’s </w:t>
      </w:r>
      <w:r w:rsidRPr="00EB56C0">
        <w:rPr>
          <w:rFonts w:ascii="Arial" w:hAnsi="Arial"/>
          <w:b/>
          <w:bCs/>
        </w:rPr>
        <w:t>Accident and Reporting and Investigation</w:t>
      </w:r>
      <w:r>
        <w:rPr>
          <w:rFonts w:ascii="Arial" w:hAnsi="Arial"/>
        </w:rPr>
        <w:t xml:space="preserve"> and </w:t>
      </w:r>
      <w:r w:rsidRPr="00F53DFC">
        <w:rPr>
          <w:rFonts w:ascii="Arial" w:hAnsi="Arial"/>
          <w:b/>
          <w:bCs/>
        </w:rPr>
        <w:t>Workers’ Compensation</w:t>
      </w:r>
      <w:r>
        <w:rPr>
          <w:rFonts w:ascii="Arial" w:hAnsi="Arial"/>
        </w:rPr>
        <w:t xml:space="preserve"> </w:t>
      </w:r>
      <w:r>
        <w:rPr>
          <w:rFonts w:ascii="Arial" w:hAnsi="Arial"/>
          <w:b/>
          <w:bCs/>
        </w:rPr>
        <w:t>policies</w:t>
      </w:r>
      <w:r w:rsidRPr="00205E1E">
        <w:rPr>
          <w:rFonts w:ascii="Arial" w:hAnsi="Arial"/>
        </w:rPr>
        <w:t>.</w:t>
      </w:r>
    </w:p>
    <w:p w14:paraId="08C56BAD" w14:textId="77777777" w:rsidR="00862A62" w:rsidRDefault="00862A62" w:rsidP="00862A62">
      <w:pPr>
        <w:jc w:val="both"/>
        <w:rPr>
          <w:rFonts w:ascii="Arial" w:hAnsi="Arial" w:cs="Arial"/>
          <w:b/>
          <w:bCs/>
          <w:i/>
          <w:iCs/>
        </w:rPr>
      </w:pPr>
    </w:p>
    <w:p w14:paraId="18C0913C" w14:textId="77777777" w:rsidR="00862A62" w:rsidRDefault="00862A62" w:rsidP="00862A62">
      <w:pPr>
        <w:rPr>
          <w:rFonts w:ascii="Arial" w:hAnsi="Arial" w:cs="Arial"/>
          <w:b/>
          <w:bCs/>
        </w:rPr>
      </w:pPr>
      <w:r w:rsidRPr="00BA0780">
        <w:rPr>
          <w:rFonts w:ascii="Arial" w:hAnsi="Arial" w:cs="Arial"/>
          <w:b/>
          <w:bCs/>
        </w:rPr>
        <w:t>ALL OTHER POLICIES APPLY</w:t>
      </w:r>
    </w:p>
    <w:p w14:paraId="2E9065EB" w14:textId="77777777" w:rsidR="00862A62" w:rsidRDefault="00862A62" w:rsidP="00862A62">
      <w:pPr>
        <w:ind w:left="720"/>
        <w:jc w:val="both"/>
        <w:rPr>
          <w:rFonts w:ascii="Arial" w:hAnsi="Arial" w:cs="Arial"/>
        </w:rPr>
      </w:pPr>
      <w:r>
        <w:rPr>
          <w:rFonts w:ascii="Arial" w:hAnsi="Arial" w:cs="Arial"/>
        </w:rPr>
        <w:t>E</w:t>
      </w:r>
      <w:r w:rsidRPr="00BA0780">
        <w:rPr>
          <w:rFonts w:ascii="Arial" w:hAnsi="Arial" w:cs="Arial"/>
        </w:rPr>
        <w:t xml:space="preserve">mployees </w:t>
      </w:r>
      <w:r>
        <w:rPr>
          <w:rFonts w:ascii="Arial" w:hAnsi="Arial" w:cs="Arial"/>
        </w:rPr>
        <w:t xml:space="preserve">who are permitted to work remotely </w:t>
      </w:r>
      <w:r w:rsidRPr="00BA0780">
        <w:rPr>
          <w:rFonts w:ascii="Arial" w:hAnsi="Arial" w:cs="Arial"/>
        </w:rPr>
        <w:t xml:space="preserve">must continue to abide by all other policies and procedures including those regarding </w:t>
      </w:r>
      <w:r w:rsidRPr="009822D9">
        <w:rPr>
          <w:rFonts w:ascii="Arial" w:hAnsi="Arial" w:cs="Arial"/>
          <w:b/>
          <w:bCs/>
        </w:rPr>
        <w:t>Non-Harassment/Non-</w:t>
      </w:r>
      <w:r>
        <w:rPr>
          <w:rFonts w:ascii="Arial" w:hAnsi="Arial" w:cs="Arial"/>
          <w:b/>
          <w:bCs/>
        </w:rPr>
        <w:t>Discrimination or Sexual Harassment and Non-Harassment</w:t>
      </w:r>
      <w:r>
        <w:rPr>
          <w:rFonts w:ascii="Arial" w:hAnsi="Arial" w:cs="Arial"/>
        </w:rPr>
        <w:t xml:space="preserve">, </w:t>
      </w:r>
      <w:r w:rsidRPr="00BA0C1D">
        <w:rPr>
          <w:rFonts w:ascii="Arial" w:hAnsi="Arial" w:cs="Arial"/>
          <w:b/>
          <w:bCs/>
        </w:rPr>
        <w:t>Electronic Resources</w:t>
      </w:r>
      <w:r>
        <w:rPr>
          <w:rFonts w:ascii="Arial" w:hAnsi="Arial" w:cs="Arial"/>
        </w:rPr>
        <w:t xml:space="preserve"> (voicemail, e-mail, </w:t>
      </w:r>
      <w:r w:rsidRPr="00BA0780">
        <w:rPr>
          <w:rFonts w:ascii="Arial" w:hAnsi="Arial" w:cs="Arial"/>
        </w:rPr>
        <w:t xml:space="preserve">computer </w:t>
      </w:r>
      <w:r>
        <w:rPr>
          <w:rFonts w:ascii="Arial" w:hAnsi="Arial" w:cs="Arial"/>
        </w:rPr>
        <w:t>and internet use)</w:t>
      </w:r>
      <w:r w:rsidRPr="00BA0780">
        <w:rPr>
          <w:rFonts w:ascii="Arial" w:hAnsi="Arial" w:cs="Arial"/>
        </w:rPr>
        <w:t xml:space="preserve">, </w:t>
      </w:r>
      <w:r>
        <w:rPr>
          <w:rFonts w:ascii="Arial" w:hAnsi="Arial" w:cs="Arial"/>
        </w:rPr>
        <w:t>S</w:t>
      </w:r>
      <w:r w:rsidRPr="00BA0780">
        <w:rPr>
          <w:rFonts w:ascii="Arial" w:hAnsi="Arial" w:cs="Arial"/>
        </w:rPr>
        <w:t xml:space="preserve">ocial </w:t>
      </w:r>
      <w:r>
        <w:rPr>
          <w:rFonts w:ascii="Arial" w:hAnsi="Arial" w:cs="Arial"/>
        </w:rPr>
        <w:t>M</w:t>
      </w:r>
      <w:r w:rsidRPr="00BA0780">
        <w:rPr>
          <w:rFonts w:ascii="Arial" w:hAnsi="Arial" w:cs="Arial"/>
        </w:rPr>
        <w:t>edia and confidentiality.</w:t>
      </w:r>
    </w:p>
    <w:p w14:paraId="74A2A7E8" w14:textId="77777777" w:rsidR="00862A62" w:rsidRDefault="00862A62" w:rsidP="00862A62">
      <w:pPr>
        <w:ind w:left="720"/>
        <w:jc w:val="both"/>
        <w:rPr>
          <w:rFonts w:ascii="Arial" w:hAnsi="Arial" w:cs="Arial"/>
        </w:rPr>
      </w:pPr>
    </w:p>
    <w:p w14:paraId="1F1070AF" w14:textId="77777777" w:rsidR="00862A62" w:rsidRDefault="00862A62" w:rsidP="00862A62">
      <w:pPr>
        <w:ind w:left="720"/>
        <w:jc w:val="both"/>
        <w:rPr>
          <w:rFonts w:ascii="Arial" w:hAnsi="Arial" w:cs="Arial"/>
        </w:rPr>
      </w:pPr>
      <w:r>
        <w:rPr>
          <w:rFonts w:ascii="Arial" w:hAnsi="Arial" w:cs="Arial"/>
        </w:rPr>
        <w:t xml:space="preserve">Remote work employees are also required to adhere to the </w:t>
      </w:r>
      <w:r w:rsidRPr="00C740E3">
        <w:rPr>
          <w:rFonts w:ascii="Arial" w:hAnsi="Arial" w:cs="Arial"/>
          <w:b/>
          <w:bCs/>
        </w:rPr>
        <w:t>Company</w:t>
      </w:r>
      <w:r>
        <w:rPr>
          <w:rFonts w:ascii="Arial" w:hAnsi="Arial" w:cs="Arial"/>
        </w:rPr>
        <w:t xml:space="preserve">’s </w:t>
      </w:r>
      <w:r w:rsidRPr="00C740E3">
        <w:rPr>
          <w:rFonts w:ascii="Arial" w:hAnsi="Arial" w:cs="Arial"/>
          <w:b/>
          <w:bCs/>
        </w:rPr>
        <w:t>Alcohol &amp; Drug-Free Workplace</w:t>
      </w:r>
      <w:r>
        <w:rPr>
          <w:rFonts w:ascii="Arial" w:hAnsi="Arial" w:cs="Arial"/>
        </w:rPr>
        <w:t xml:space="preserve"> policy while working remotely. Any employee deemed to be in violation of the </w:t>
      </w:r>
      <w:r w:rsidRPr="00560F5E">
        <w:rPr>
          <w:rFonts w:ascii="Arial" w:hAnsi="Arial" w:cs="Arial"/>
          <w:b/>
          <w:bCs/>
        </w:rPr>
        <w:t>Company</w:t>
      </w:r>
      <w:r>
        <w:rPr>
          <w:rFonts w:ascii="Arial" w:hAnsi="Arial" w:cs="Arial"/>
        </w:rPr>
        <w:t>’s policy will be subject to an investigation which may result in termination of the employee’s ability to work remotely and disciplinary action, up to and including termination of employment.</w:t>
      </w:r>
    </w:p>
    <w:p w14:paraId="54BFB7B9" w14:textId="77777777" w:rsidR="00862A62" w:rsidRPr="00BA0780" w:rsidRDefault="00862A62" w:rsidP="00862A62">
      <w:pPr>
        <w:jc w:val="both"/>
        <w:rPr>
          <w:rFonts w:ascii="Arial" w:hAnsi="Arial" w:cs="Arial"/>
        </w:rPr>
      </w:pPr>
    </w:p>
    <w:p w14:paraId="59F81F5A" w14:textId="77777777" w:rsidR="00862A62" w:rsidRDefault="00862A62" w:rsidP="00862A62">
      <w:pPr>
        <w:jc w:val="both"/>
        <w:rPr>
          <w:rFonts w:ascii="Arial" w:hAnsi="Arial" w:cs="Arial"/>
          <w:b/>
          <w:bCs/>
        </w:rPr>
      </w:pPr>
      <w:r>
        <w:rPr>
          <w:rFonts w:ascii="Arial" w:hAnsi="Arial" w:cs="Arial"/>
          <w:b/>
          <w:bCs/>
        </w:rPr>
        <w:t xml:space="preserve">ATTENDANCE AND </w:t>
      </w:r>
      <w:r w:rsidRPr="00BA0780">
        <w:rPr>
          <w:rFonts w:ascii="Arial" w:hAnsi="Arial" w:cs="Arial"/>
          <w:b/>
          <w:bCs/>
        </w:rPr>
        <w:t xml:space="preserve">REQUESTS FOR </w:t>
      </w:r>
      <w:r>
        <w:rPr>
          <w:rFonts w:ascii="Arial" w:hAnsi="Arial" w:cs="Arial"/>
          <w:b/>
          <w:bCs/>
        </w:rPr>
        <w:t>TIME OFF</w:t>
      </w:r>
    </w:p>
    <w:p w14:paraId="1ED7B629" w14:textId="77777777" w:rsidR="00862A62" w:rsidRDefault="00862A62" w:rsidP="00862A62">
      <w:pPr>
        <w:ind w:left="720"/>
        <w:jc w:val="both"/>
        <w:rPr>
          <w:rFonts w:ascii="Arial" w:hAnsi="Arial" w:cs="Arial"/>
        </w:rPr>
      </w:pPr>
      <w:r w:rsidRPr="00BA0780">
        <w:rPr>
          <w:rFonts w:ascii="Arial" w:hAnsi="Arial" w:cs="Arial"/>
        </w:rPr>
        <w:t xml:space="preserve">Unless a flexible schedule is agreed to, employees should not permit non-work-related events and activities to disrupt or interfere with scheduled work time. </w:t>
      </w:r>
    </w:p>
    <w:p w14:paraId="5473FD0A" w14:textId="77777777" w:rsidR="00862A62" w:rsidRDefault="00862A62" w:rsidP="00862A62">
      <w:pPr>
        <w:ind w:left="720"/>
        <w:jc w:val="both"/>
        <w:rPr>
          <w:rFonts w:ascii="Arial" w:hAnsi="Arial" w:cs="Arial"/>
        </w:rPr>
      </w:pPr>
    </w:p>
    <w:p w14:paraId="00BF40AE" w14:textId="77777777" w:rsidR="00862A62" w:rsidRPr="008A5F50" w:rsidRDefault="00862A62" w:rsidP="00862A62">
      <w:pPr>
        <w:ind w:left="720"/>
        <w:jc w:val="both"/>
        <w:rPr>
          <w:rFonts w:ascii="Arial" w:hAnsi="Arial" w:cs="Arial"/>
        </w:rPr>
      </w:pPr>
      <w:r w:rsidRPr="008A5F50">
        <w:rPr>
          <w:rFonts w:ascii="Arial" w:hAnsi="Arial" w:cs="Arial"/>
        </w:rPr>
        <w:t xml:space="preserve">Employees who </w:t>
      </w:r>
      <w:r>
        <w:rPr>
          <w:rFonts w:ascii="Arial" w:hAnsi="Arial" w:cs="Arial"/>
        </w:rPr>
        <w:t>will be starting work</w:t>
      </w:r>
      <w:r w:rsidRPr="008A5F50">
        <w:rPr>
          <w:rFonts w:ascii="Arial" w:hAnsi="Arial" w:cs="Arial"/>
        </w:rPr>
        <w:t xml:space="preserve"> late or </w:t>
      </w:r>
      <w:r>
        <w:rPr>
          <w:rFonts w:ascii="Arial" w:hAnsi="Arial" w:cs="Arial"/>
        </w:rPr>
        <w:t xml:space="preserve">will be </w:t>
      </w:r>
      <w:r w:rsidRPr="008A5F50">
        <w:rPr>
          <w:rFonts w:ascii="Arial" w:hAnsi="Arial" w:cs="Arial"/>
        </w:rPr>
        <w:t xml:space="preserve">absent </w:t>
      </w:r>
      <w:r>
        <w:rPr>
          <w:rFonts w:ascii="Arial" w:hAnsi="Arial" w:cs="Arial"/>
        </w:rPr>
        <w:t xml:space="preserve">must report their absence in accordance with the call-in procedure outlined in the </w:t>
      </w:r>
      <w:r w:rsidRPr="00AB54C3">
        <w:rPr>
          <w:rFonts w:ascii="Arial" w:hAnsi="Arial" w:cs="Arial"/>
          <w:b/>
          <w:bCs/>
        </w:rPr>
        <w:t>Company</w:t>
      </w:r>
      <w:r>
        <w:rPr>
          <w:rFonts w:ascii="Arial" w:hAnsi="Arial" w:cs="Arial"/>
        </w:rPr>
        <w:t>’s Attendance policy</w:t>
      </w:r>
      <w:r w:rsidRPr="008A5F50">
        <w:rPr>
          <w:rFonts w:ascii="Arial" w:hAnsi="Arial" w:cs="Arial"/>
        </w:rPr>
        <w:t>.</w:t>
      </w:r>
    </w:p>
    <w:p w14:paraId="4420F0BC" w14:textId="77777777" w:rsidR="00862A62" w:rsidRDefault="00862A62" w:rsidP="00862A62">
      <w:pPr>
        <w:ind w:left="720"/>
        <w:jc w:val="both"/>
        <w:rPr>
          <w:rFonts w:ascii="Arial" w:hAnsi="Arial" w:cs="Arial"/>
        </w:rPr>
      </w:pPr>
    </w:p>
    <w:p w14:paraId="3EC02581" w14:textId="77777777" w:rsidR="00862A62" w:rsidRPr="0026446A" w:rsidRDefault="00862A62" w:rsidP="00862A62">
      <w:pPr>
        <w:ind w:left="720"/>
        <w:jc w:val="both"/>
        <w:rPr>
          <w:rFonts w:ascii="Arial" w:hAnsi="Arial" w:cs="Arial"/>
        </w:rPr>
      </w:pPr>
      <w:r w:rsidRPr="00BA0780">
        <w:rPr>
          <w:rFonts w:ascii="Arial" w:hAnsi="Arial" w:cs="Arial"/>
        </w:rPr>
        <w:t xml:space="preserve">Requests to use </w:t>
      </w:r>
      <w:r w:rsidRPr="0008655F">
        <w:rPr>
          <w:rFonts w:ascii="Arial" w:hAnsi="Arial" w:cs="Arial"/>
          <w:b/>
          <w:bCs/>
        </w:rPr>
        <w:t>PTO/vacation</w:t>
      </w:r>
      <w:r w:rsidRPr="00BA0780">
        <w:rPr>
          <w:rFonts w:ascii="Arial" w:hAnsi="Arial" w:cs="Arial"/>
        </w:rPr>
        <w:t xml:space="preserve"> or other leave must be approved in the same manner as the employee who does not </w:t>
      </w:r>
      <w:r>
        <w:rPr>
          <w:rFonts w:ascii="Arial" w:hAnsi="Arial" w:cs="Arial"/>
        </w:rPr>
        <w:t>work remotely</w:t>
      </w:r>
      <w:r w:rsidRPr="00BA0780">
        <w:rPr>
          <w:rFonts w:ascii="Arial" w:hAnsi="Arial" w:cs="Arial"/>
        </w:rPr>
        <w:t>.</w:t>
      </w:r>
      <w:r>
        <w:rPr>
          <w:rFonts w:ascii="Arial" w:hAnsi="Arial" w:cs="Arial"/>
        </w:rPr>
        <w:t xml:space="preserve"> Employees may refer to the </w:t>
      </w:r>
      <w:r w:rsidRPr="0026446A">
        <w:rPr>
          <w:rFonts w:ascii="Arial" w:hAnsi="Arial" w:cs="Arial"/>
          <w:b/>
          <w:bCs/>
        </w:rPr>
        <w:t>Company</w:t>
      </w:r>
      <w:r>
        <w:rPr>
          <w:rFonts w:ascii="Arial" w:hAnsi="Arial" w:cs="Arial"/>
        </w:rPr>
        <w:t xml:space="preserve">’s </w:t>
      </w:r>
      <w:r w:rsidRPr="0008655F">
        <w:rPr>
          <w:rFonts w:ascii="Arial" w:hAnsi="Arial" w:cs="Arial"/>
          <w:b/>
          <w:bCs/>
        </w:rPr>
        <w:t>PTO/vacation</w:t>
      </w:r>
      <w:r>
        <w:rPr>
          <w:rFonts w:ascii="Arial" w:hAnsi="Arial" w:cs="Arial"/>
          <w:b/>
          <w:bCs/>
        </w:rPr>
        <w:t xml:space="preserve">, Sick Leave, Leave of Absence, Disability Leave, FMLA, or PFL </w:t>
      </w:r>
      <w:r w:rsidRPr="00AB54C3">
        <w:rPr>
          <w:rFonts w:ascii="Arial" w:hAnsi="Arial" w:cs="Arial"/>
        </w:rPr>
        <w:t>policies</w:t>
      </w:r>
      <w:r>
        <w:rPr>
          <w:rFonts w:ascii="Arial" w:hAnsi="Arial" w:cs="Arial"/>
          <w:b/>
          <w:bCs/>
        </w:rPr>
        <w:t xml:space="preserve"> </w:t>
      </w:r>
      <w:r w:rsidRPr="0026446A">
        <w:rPr>
          <w:rFonts w:ascii="Arial" w:hAnsi="Arial" w:cs="Arial"/>
        </w:rPr>
        <w:t xml:space="preserve">for </w:t>
      </w:r>
      <w:r>
        <w:rPr>
          <w:rFonts w:ascii="Arial" w:hAnsi="Arial" w:cs="Arial"/>
        </w:rPr>
        <w:t>applicable</w:t>
      </w:r>
      <w:r w:rsidRPr="0026446A">
        <w:rPr>
          <w:rFonts w:ascii="Arial" w:hAnsi="Arial" w:cs="Arial"/>
        </w:rPr>
        <w:t xml:space="preserve"> leave</w:t>
      </w:r>
      <w:r>
        <w:rPr>
          <w:rFonts w:ascii="Arial" w:hAnsi="Arial" w:cs="Arial"/>
        </w:rPr>
        <w:t xml:space="preserve"> request requirements</w:t>
      </w:r>
      <w:r w:rsidRPr="0026446A">
        <w:rPr>
          <w:rFonts w:ascii="Arial" w:hAnsi="Arial" w:cs="Arial"/>
        </w:rPr>
        <w:t>.</w:t>
      </w:r>
    </w:p>
    <w:p w14:paraId="6C6B968F" w14:textId="77777777" w:rsidR="00862A62" w:rsidRDefault="00862A62" w:rsidP="00862A62">
      <w:pPr>
        <w:rPr>
          <w:rFonts w:ascii="Arial" w:hAnsi="Arial" w:cs="Arial"/>
          <w:b/>
          <w:bCs/>
        </w:rPr>
      </w:pPr>
    </w:p>
    <w:p w14:paraId="767BDDD6" w14:textId="77777777" w:rsidR="00862A62" w:rsidRPr="00D324E8" w:rsidRDefault="00862A62" w:rsidP="00862A62">
      <w:pPr>
        <w:jc w:val="both"/>
        <w:rPr>
          <w:rFonts w:ascii="Arial" w:hAnsi="Arial" w:cs="Arial"/>
          <w:b/>
          <w:bCs/>
        </w:rPr>
      </w:pPr>
      <w:r w:rsidRPr="00FF2B9D">
        <w:rPr>
          <w:rFonts w:ascii="Arial" w:hAnsi="Arial" w:cs="Arial"/>
          <w:b/>
          <w:bCs/>
        </w:rPr>
        <w:t>TAX IMPLICATIONS</w:t>
      </w:r>
    </w:p>
    <w:p w14:paraId="08FA5E8B" w14:textId="77777777" w:rsidR="00862A62" w:rsidRPr="00FF2B9D" w:rsidRDefault="00862A62" w:rsidP="00862A62">
      <w:pPr>
        <w:ind w:left="720"/>
        <w:jc w:val="both"/>
        <w:rPr>
          <w:rFonts w:ascii="Arial" w:hAnsi="Arial" w:cs="Arial"/>
        </w:rPr>
      </w:pPr>
      <w:r>
        <w:rPr>
          <w:rFonts w:ascii="Arial" w:hAnsi="Arial" w:cs="Arial"/>
        </w:rPr>
        <w:t xml:space="preserve">The </w:t>
      </w:r>
      <w:r w:rsidRPr="004E1943">
        <w:rPr>
          <w:rFonts w:ascii="Arial" w:hAnsi="Arial" w:cs="Arial"/>
          <w:b/>
          <w:bCs/>
        </w:rPr>
        <w:t>Company</w:t>
      </w:r>
      <w:r>
        <w:rPr>
          <w:rFonts w:ascii="Arial" w:hAnsi="Arial" w:cs="Arial"/>
        </w:rPr>
        <w:t xml:space="preserve"> makes no representations regarding </w:t>
      </w:r>
      <w:r w:rsidRPr="004045F6">
        <w:rPr>
          <w:rFonts w:ascii="Arial" w:hAnsi="Arial" w:cs="Arial"/>
        </w:rPr>
        <w:t>any tax implications of remote work</w:t>
      </w:r>
      <w:r>
        <w:rPr>
          <w:rFonts w:ascii="Arial" w:hAnsi="Arial" w:cs="Arial"/>
        </w:rPr>
        <w:t xml:space="preserve">. </w:t>
      </w:r>
      <w:r w:rsidRPr="00FF2B9D">
        <w:rPr>
          <w:rFonts w:ascii="Arial" w:hAnsi="Arial" w:cs="Arial"/>
        </w:rPr>
        <w:t xml:space="preserve">Employees who </w:t>
      </w:r>
      <w:r>
        <w:rPr>
          <w:rFonts w:ascii="Arial" w:hAnsi="Arial" w:cs="Arial"/>
        </w:rPr>
        <w:t>work remotely</w:t>
      </w:r>
      <w:r w:rsidRPr="00FF2B9D">
        <w:rPr>
          <w:rFonts w:ascii="Arial" w:hAnsi="Arial" w:cs="Arial"/>
        </w:rPr>
        <w:t xml:space="preserve"> from another state or work in several states are responsible for determining their taxes correctly. Employees are encouraged to consult a tax professional to determine the correct method for withholding income taxes.</w:t>
      </w:r>
    </w:p>
    <w:p w14:paraId="0809C175" w14:textId="77777777" w:rsidR="00862A62" w:rsidRDefault="00862A62" w:rsidP="00862A62">
      <w:pPr>
        <w:jc w:val="both"/>
        <w:rPr>
          <w:rFonts w:ascii="Arial" w:hAnsi="Arial" w:cs="Arial"/>
          <w:b/>
          <w:bCs/>
          <w:i/>
          <w:iCs/>
        </w:rPr>
      </w:pPr>
    </w:p>
    <w:p w14:paraId="794F5980" w14:textId="77777777" w:rsidR="00862A62" w:rsidRPr="00D324E8" w:rsidRDefault="00862A62" w:rsidP="00862A62">
      <w:pPr>
        <w:jc w:val="both"/>
        <w:rPr>
          <w:rFonts w:ascii="Arial" w:hAnsi="Arial" w:cs="Arial"/>
          <w:b/>
          <w:bCs/>
        </w:rPr>
      </w:pPr>
      <w:r w:rsidRPr="00FF2B9D">
        <w:rPr>
          <w:rFonts w:ascii="Arial" w:hAnsi="Arial" w:cs="Arial"/>
          <w:b/>
          <w:bCs/>
        </w:rPr>
        <w:t xml:space="preserve">DURATION OF THE </w:t>
      </w:r>
      <w:r>
        <w:rPr>
          <w:rFonts w:ascii="Arial" w:hAnsi="Arial" w:cs="Arial"/>
          <w:b/>
          <w:bCs/>
        </w:rPr>
        <w:t>REMOTE WORK</w:t>
      </w:r>
      <w:r w:rsidRPr="00FF2B9D">
        <w:rPr>
          <w:rFonts w:ascii="Arial" w:hAnsi="Arial" w:cs="Arial"/>
          <w:b/>
          <w:bCs/>
        </w:rPr>
        <w:t xml:space="preserve"> ARRANGEMENT</w:t>
      </w:r>
    </w:p>
    <w:p w14:paraId="742985F3" w14:textId="77777777" w:rsidR="00862A62" w:rsidRDefault="00862A62" w:rsidP="00862A62">
      <w:pPr>
        <w:ind w:left="720"/>
        <w:jc w:val="both"/>
        <w:rPr>
          <w:rFonts w:ascii="Arial" w:hAnsi="Arial"/>
        </w:rPr>
      </w:pPr>
      <w:r w:rsidRPr="00B05A17">
        <w:rPr>
          <w:rFonts w:ascii="Arial" w:hAnsi="Arial"/>
          <w:b/>
          <w:bCs/>
        </w:rPr>
        <w:t>[Optional:</w:t>
      </w:r>
      <w:r>
        <w:rPr>
          <w:rFonts w:ascii="Arial" w:hAnsi="Arial"/>
        </w:rPr>
        <w:t xml:space="preserve"> After a </w:t>
      </w:r>
      <w:r w:rsidRPr="00B05A17">
        <w:rPr>
          <w:rFonts w:ascii="Arial" w:hAnsi="Arial"/>
          <w:b/>
          <w:bCs/>
        </w:rPr>
        <w:t>six-week</w:t>
      </w:r>
      <w:r>
        <w:rPr>
          <w:rFonts w:ascii="Arial" w:hAnsi="Arial"/>
        </w:rPr>
        <w:t xml:space="preserve"> trial period, the </w:t>
      </w:r>
      <w:r>
        <w:rPr>
          <w:rFonts w:ascii="Arial" w:hAnsi="Arial"/>
          <w:b/>
          <w:bCs/>
        </w:rPr>
        <w:t>manager/supervisor</w:t>
      </w:r>
      <w:r>
        <w:rPr>
          <w:rFonts w:ascii="Arial" w:hAnsi="Arial"/>
        </w:rPr>
        <w:t xml:space="preserve"> will evaluate whether remote work can be offered to the employee on a continuing basis. Remote work will generally be in effect for </w:t>
      </w:r>
      <w:r w:rsidRPr="00B05A17">
        <w:rPr>
          <w:rFonts w:ascii="Arial" w:hAnsi="Arial"/>
          <w:b/>
          <w:bCs/>
        </w:rPr>
        <w:t>six-month</w:t>
      </w:r>
      <w:r>
        <w:rPr>
          <w:rFonts w:ascii="Arial" w:hAnsi="Arial"/>
        </w:rPr>
        <w:t xml:space="preserve"> intervals. The </w:t>
      </w:r>
      <w:r w:rsidRPr="00D61ED7">
        <w:rPr>
          <w:rFonts w:ascii="Arial" w:hAnsi="Arial"/>
          <w:b/>
          <w:bCs/>
        </w:rPr>
        <w:t>Company</w:t>
      </w:r>
      <w:r>
        <w:rPr>
          <w:rFonts w:ascii="Arial" w:hAnsi="Arial"/>
        </w:rPr>
        <w:t xml:space="preserve"> will consider the employee’s job performance and </w:t>
      </w:r>
      <w:r w:rsidRPr="00201FC9">
        <w:rPr>
          <w:rFonts w:ascii="Arial" w:hAnsi="Arial"/>
          <w:b/>
          <w:bCs/>
        </w:rPr>
        <w:t>Company</w:t>
      </w:r>
      <w:r>
        <w:rPr>
          <w:rFonts w:ascii="Arial" w:hAnsi="Arial"/>
        </w:rPr>
        <w:t xml:space="preserve"> and </w:t>
      </w:r>
      <w:r w:rsidRPr="00082C46">
        <w:rPr>
          <w:rFonts w:ascii="Arial" w:hAnsi="Arial"/>
          <w:b/>
          <w:bCs/>
        </w:rPr>
        <w:t>customer</w:t>
      </w:r>
      <w:r>
        <w:rPr>
          <w:rFonts w:ascii="Arial" w:hAnsi="Arial"/>
          <w:b/>
          <w:bCs/>
        </w:rPr>
        <w:t>/client</w:t>
      </w:r>
      <w:r>
        <w:rPr>
          <w:rFonts w:ascii="Arial" w:hAnsi="Arial"/>
        </w:rPr>
        <w:t xml:space="preserve"> needs when determining whether the arrangement will be renewed.</w:t>
      </w:r>
      <w:r w:rsidRPr="00BD2107">
        <w:rPr>
          <w:rFonts w:ascii="Arial" w:hAnsi="Arial"/>
          <w:b/>
          <w:bCs/>
        </w:rPr>
        <w:t>]</w:t>
      </w:r>
      <w:r>
        <w:rPr>
          <w:rFonts w:ascii="Arial" w:hAnsi="Arial"/>
        </w:rPr>
        <w:t xml:space="preserve"> </w:t>
      </w:r>
    </w:p>
    <w:p w14:paraId="78049E41" w14:textId="77777777" w:rsidR="00862A62" w:rsidRDefault="00862A62" w:rsidP="00862A62">
      <w:pPr>
        <w:ind w:left="720"/>
        <w:jc w:val="both"/>
        <w:rPr>
          <w:rFonts w:ascii="Arial" w:hAnsi="Arial" w:cs="Arial"/>
        </w:rPr>
      </w:pPr>
    </w:p>
    <w:p w14:paraId="643821DE" w14:textId="77777777" w:rsidR="00862A62" w:rsidRDefault="00862A62" w:rsidP="00862A62">
      <w:pPr>
        <w:ind w:left="720"/>
        <w:jc w:val="both"/>
        <w:rPr>
          <w:rFonts w:ascii="Arial" w:hAnsi="Arial" w:cs="Arial"/>
        </w:rPr>
      </w:pPr>
      <w:r w:rsidRPr="00FF2B9D">
        <w:rPr>
          <w:rFonts w:ascii="Arial" w:hAnsi="Arial" w:cs="Arial"/>
        </w:rPr>
        <w:t xml:space="preserve">All </w:t>
      </w:r>
      <w:r>
        <w:rPr>
          <w:rFonts w:ascii="Arial" w:hAnsi="Arial" w:cs="Arial"/>
        </w:rPr>
        <w:t>remote work</w:t>
      </w:r>
      <w:r w:rsidRPr="00FF2B9D">
        <w:rPr>
          <w:rFonts w:ascii="Arial" w:hAnsi="Arial" w:cs="Arial"/>
        </w:rPr>
        <w:t xml:space="preserve"> arrangements are granted on a revocable basis. Consequently, in its sole discretion,</w:t>
      </w:r>
      <w:r>
        <w:rPr>
          <w:rFonts w:ascii="Arial" w:hAnsi="Arial" w:cs="Arial"/>
        </w:rPr>
        <w:t xml:space="preserve"> </w:t>
      </w:r>
      <w:r>
        <w:rPr>
          <w:rFonts w:ascii="Arial" w:hAnsi="Arial" w:cs="Arial"/>
          <w:b/>
          <w:bCs/>
        </w:rPr>
        <w:t>Company Name</w:t>
      </w:r>
      <w:r>
        <w:rPr>
          <w:rFonts w:ascii="Arial" w:hAnsi="Arial" w:cs="Arial"/>
        </w:rPr>
        <w:t xml:space="preserve"> </w:t>
      </w:r>
      <w:r w:rsidRPr="00FF2B9D">
        <w:rPr>
          <w:rFonts w:ascii="Arial" w:hAnsi="Arial" w:cs="Arial"/>
        </w:rPr>
        <w:t xml:space="preserve">may discontinue any </w:t>
      </w:r>
      <w:r>
        <w:rPr>
          <w:rFonts w:ascii="Arial" w:hAnsi="Arial" w:cs="Arial"/>
        </w:rPr>
        <w:t>remote work</w:t>
      </w:r>
      <w:r w:rsidRPr="00FF2B9D">
        <w:rPr>
          <w:rFonts w:ascii="Arial" w:hAnsi="Arial" w:cs="Arial"/>
        </w:rPr>
        <w:t xml:space="preserve"> arrangement at any time, although reasonable advance notice will be provided where practicable. </w:t>
      </w:r>
    </w:p>
    <w:p w14:paraId="58781E09" w14:textId="77777777" w:rsidR="00862A62" w:rsidRDefault="00862A62" w:rsidP="00862A62">
      <w:pPr>
        <w:ind w:left="720"/>
        <w:jc w:val="both"/>
        <w:rPr>
          <w:rFonts w:ascii="Arial" w:hAnsi="Arial" w:cs="Arial"/>
        </w:rPr>
      </w:pPr>
    </w:p>
    <w:p w14:paraId="132517B0" w14:textId="77777777" w:rsidR="00862A62" w:rsidRDefault="00862A62" w:rsidP="00862A62">
      <w:pPr>
        <w:ind w:left="720"/>
        <w:jc w:val="both"/>
        <w:rPr>
          <w:rFonts w:ascii="Arial" w:hAnsi="Arial" w:cs="Arial"/>
        </w:rPr>
      </w:pPr>
      <w:r w:rsidRPr="00FF2B9D">
        <w:rPr>
          <w:rFonts w:ascii="Arial" w:hAnsi="Arial" w:cs="Arial"/>
        </w:rPr>
        <w:t xml:space="preserve">Unless other arrangements have been made, upon termination of the </w:t>
      </w:r>
      <w:r>
        <w:rPr>
          <w:rFonts w:ascii="Arial" w:hAnsi="Arial" w:cs="Arial"/>
        </w:rPr>
        <w:t>remote work</w:t>
      </w:r>
      <w:r w:rsidRPr="00FF2B9D">
        <w:rPr>
          <w:rFonts w:ascii="Arial" w:hAnsi="Arial" w:cs="Arial"/>
        </w:rPr>
        <w:t xml:space="preserve"> arrangement or employment, whichever is first, the employee must return all </w:t>
      </w:r>
      <w:r w:rsidRPr="004575DE">
        <w:rPr>
          <w:rFonts w:ascii="Arial" w:hAnsi="Arial" w:cs="Arial"/>
          <w:b/>
          <w:bCs/>
        </w:rPr>
        <w:t>C</w:t>
      </w:r>
      <w:r w:rsidRPr="00FF2B9D">
        <w:rPr>
          <w:rFonts w:ascii="Arial" w:hAnsi="Arial" w:cs="Arial"/>
          <w:b/>
          <w:bCs/>
        </w:rPr>
        <w:t>ompany</w:t>
      </w:r>
      <w:r w:rsidRPr="00FF2B9D">
        <w:rPr>
          <w:rFonts w:ascii="Arial" w:hAnsi="Arial" w:cs="Arial"/>
        </w:rPr>
        <w:t xml:space="preserve"> property to</w:t>
      </w:r>
      <w:r>
        <w:rPr>
          <w:rFonts w:ascii="Arial" w:hAnsi="Arial" w:cs="Arial"/>
        </w:rPr>
        <w:t xml:space="preserve"> </w:t>
      </w:r>
      <w:r>
        <w:rPr>
          <w:rFonts w:ascii="Arial" w:hAnsi="Arial" w:cs="Arial"/>
          <w:b/>
          <w:bCs/>
        </w:rPr>
        <w:t>Company Name</w:t>
      </w:r>
      <w:r>
        <w:rPr>
          <w:rFonts w:ascii="Arial" w:hAnsi="Arial" w:cs="Arial"/>
        </w:rPr>
        <w:t xml:space="preserve"> </w:t>
      </w:r>
      <w:r w:rsidRPr="00FF2B9D">
        <w:rPr>
          <w:rFonts w:ascii="Arial" w:hAnsi="Arial" w:cs="Arial"/>
        </w:rPr>
        <w:t>in good working order, less any normal wear and tear.</w:t>
      </w:r>
    </w:p>
    <w:p w14:paraId="110A7B4E" w14:textId="77777777" w:rsidR="00862A62" w:rsidRPr="00FF2B9D" w:rsidRDefault="00862A62" w:rsidP="00862A62">
      <w:pPr>
        <w:ind w:left="720"/>
        <w:jc w:val="both"/>
        <w:rPr>
          <w:rFonts w:ascii="Arial" w:hAnsi="Arial" w:cs="Arial"/>
        </w:rPr>
      </w:pPr>
    </w:p>
    <w:p w14:paraId="5A2913EF" w14:textId="77777777" w:rsidR="00862A62" w:rsidRPr="004575DE" w:rsidRDefault="00862A62" w:rsidP="00862A62">
      <w:pPr>
        <w:jc w:val="both"/>
        <w:rPr>
          <w:rFonts w:ascii="Arial" w:hAnsi="Arial" w:cs="Arial"/>
          <w:b/>
          <w:bCs/>
        </w:rPr>
      </w:pPr>
      <w:r w:rsidRPr="004575DE">
        <w:rPr>
          <w:rFonts w:ascii="Arial" w:hAnsi="Arial" w:cs="Arial"/>
          <w:b/>
          <w:bCs/>
        </w:rPr>
        <w:t>ADDITIONAL INFORMATION</w:t>
      </w:r>
    </w:p>
    <w:p w14:paraId="74EEA54B" w14:textId="77777777" w:rsidR="00862A62" w:rsidRDefault="00862A62" w:rsidP="00862A62">
      <w:pPr>
        <w:ind w:left="720"/>
        <w:jc w:val="both"/>
        <w:rPr>
          <w:rFonts w:ascii="Arial" w:hAnsi="Arial" w:cs="Arial"/>
        </w:rPr>
      </w:pPr>
      <w:r w:rsidRPr="004575DE">
        <w:rPr>
          <w:rFonts w:ascii="Arial" w:hAnsi="Arial" w:cs="Arial"/>
          <w:b/>
          <w:bCs/>
        </w:rPr>
        <w:t>[Optional:</w:t>
      </w:r>
      <w:r>
        <w:rPr>
          <w:rFonts w:ascii="Arial" w:hAnsi="Arial" w:cs="Arial"/>
        </w:rPr>
        <w:t xml:space="preserve"> </w:t>
      </w:r>
      <w:r w:rsidRPr="00BA0780">
        <w:rPr>
          <w:rFonts w:ascii="Arial" w:hAnsi="Arial" w:cs="Arial"/>
        </w:rPr>
        <w:t xml:space="preserve">As a condition of </w:t>
      </w:r>
      <w:r>
        <w:rPr>
          <w:rFonts w:ascii="Arial" w:hAnsi="Arial" w:cs="Arial"/>
        </w:rPr>
        <w:t>remote work</w:t>
      </w:r>
      <w:r w:rsidRPr="00BA0780">
        <w:rPr>
          <w:rFonts w:ascii="Arial" w:hAnsi="Arial" w:cs="Arial"/>
        </w:rPr>
        <w:t xml:space="preserve">, all employees who receive permission to </w:t>
      </w:r>
      <w:r>
        <w:rPr>
          <w:rFonts w:ascii="Arial" w:hAnsi="Arial" w:cs="Arial"/>
        </w:rPr>
        <w:t>work remotely</w:t>
      </w:r>
      <w:r w:rsidRPr="00BA0780">
        <w:rPr>
          <w:rFonts w:ascii="Arial" w:hAnsi="Arial" w:cs="Arial"/>
        </w:rPr>
        <w:t xml:space="preserve"> under this </w:t>
      </w:r>
      <w:r>
        <w:rPr>
          <w:rFonts w:ascii="Arial" w:hAnsi="Arial" w:cs="Arial"/>
        </w:rPr>
        <w:t>p</w:t>
      </w:r>
      <w:r w:rsidRPr="00BA0780">
        <w:rPr>
          <w:rFonts w:ascii="Arial" w:hAnsi="Arial" w:cs="Arial"/>
        </w:rPr>
        <w:t xml:space="preserve">olicy must first sign a </w:t>
      </w:r>
      <w:r>
        <w:rPr>
          <w:rFonts w:ascii="Arial" w:hAnsi="Arial" w:cs="Arial"/>
          <w:b/>
          <w:bCs/>
        </w:rPr>
        <w:t>Remote Work</w:t>
      </w:r>
      <w:r w:rsidRPr="00BD2107">
        <w:rPr>
          <w:rFonts w:ascii="Arial" w:hAnsi="Arial" w:cs="Arial"/>
          <w:b/>
          <w:bCs/>
        </w:rPr>
        <w:t xml:space="preserve"> Agreement</w:t>
      </w:r>
      <w:r w:rsidRPr="00BA0780">
        <w:rPr>
          <w:rFonts w:ascii="Arial" w:hAnsi="Arial" w:cs="Arial"/>
        </w:rPr>
        <w:t>.</w:t>
      </w:r>
      <w:r w:rsidRPr="004575DE">
        <w:rPr>
          <w:rFonts w:ascii="Arial" w:hAnsi="Arial" w:cs="Arial"/>
          <w:b/>
          <w:bCs/>
        </w:rPr>
        <w:t>]</w:t>
      </w:r>
    </w:p>
    <w:p w14:paraId="0248168D" w14:textId="77777777" w:rsidR="00862A62" w:rsidRDefault="00862A62" w:rsidP="00862A62">
      <w:pPr>
        <w:ind w:left="720"/>
        <w:jc w:val="both"/>
        <w:rPr>
          <w:rFonts w:ascii="Arial" w:hAnsi="Arial" w:cs="Arial"/>
        </w:rPr>
      </w:pPr>
    </w:p>
    <w:p w14:paraId="2295CCB5" w14:textId="77777777" w:rsidR="00862A62" w:rsidRDefault="00862A62" w:rsidP="00862A62">
      <w:pPr>
        <w:ind w:left="720"/>
        <w:jc w:val="both"/>
        <w:rPr>
          <w:rFonts w:ascii="Arial" w:hAnsi="Arial" w:cs="Arial"/>
        </w:rPr>
      </w:pPr>
      <w:r w:rsidRPr="00FF2B9D">
        <w:rPr>
          <w:rFonts w:ascii="Arial" w:hAnsi="Arial" w:cs="Arial"/>
        </w:rPr>
        <w:t xml:space="preserve">This </w:t>
      </w:r>
      <w:r>
        <w:rPr>
          <w:rFonts w:ascii="Arial" w:hAnsi="Arial" w:cs="Arial"/>
        </w:rPr>
        <w:t>p</w:t>
      </w:r>
      <w:r w:rsidRPr="00FF2B9D">
        <w:rPr>
          <w:rFonts w:ascii="Arial" w:hAnsi="Arial" w:cs="Arial"/>
        </w:rPr>
        <w:t>olicy is not intended to alter the employment at-will relationship in any way. Accordingly, unless an employee has a valid written and signed contract of employment stating otherwise, employment is at-will and can be terminated by the employee or b</w:t>
      </w:r>
      <w:r>
        <w:rPr>
          <w:rFonts w:ascii="Arial" w:hAnsi="Arial" w:cs="Arial"/>
        </w:rPr>
        <w:t xml:space="preserve">y </w:t>
      </w:r>
      <w:r>
        <w:rPr>
          <w:rFonts w:ascii="Arial" w:hAnsi="Arial" w:cs="Arial"/>
          <w:b/>
          <w:bCs/>
        </w:rPr>
        <w:t>Company Name</w:t>
      </w:r>
      <w:r>
        <w:rPr>
          <w:rFonts w:ascii="Arial" w:hAnsi="Arial" w:cs="Arial"/>
        </w:rPr>
        <w:t xml:space="preserve"> </w:t>
      </w:r>
      <w:r w:rsidRPr="00FF2B9D">
        <w:rPr>
          <w:rFonts w:ascii="Arial" w:hAnsi="Arial" w:cs="Arial"/>
        </w:rPr>
        <w:t>at any time.</w:t>
      </w:r>
    </w:p>
    <w:p w14:paraId="67DAF90C" w14:textId="77777777" w:rsidR="00862A62" w:rsidRDefault="00862A62" w:rsidP="00862A62">
      <w:pPr>
        <w:ind w:left="720"/>
        <w:jc w:val="both"/>
        <w:rPr>
          <w:rFonts w:ascii="Arial" w:hAnsi="Arial" w:cs="Arial"/>
        </w:rPr>
      </w:pPr>
    </w:p>
    <w:p w14:paraId="5691222A" w14:textId="77777777" w:rsidR="00862A62" w:rsidRDefault="00862A62" w:rsidP="00862A62">
      <w:pPr>
        <w:ind w:left="720"/>
        <w:jc w:val="both"/>
        <w:rPr>
          <w:rFonts w:ascii="Arial" w:hAnsi="Arial" w:cs="Arial"/>
        </w:rPr>
      </w:pPr>
      <w:r>
        <w:rPr>
          <w:rFonts w:ascii="Arial" w:hAnsi="Arial" w:cs="Arial"/>
        </w:rPr>
        <w:t xml:space="preserve">Questions related to this policy may be directed to </w:t>
      </w:r>
      <w:r w:rsidRPr="004575DE">
        <w:rPr>
          <w:rFonts w:ascii="Arial" w:hAnsi="Arial" w:cs="Arial"/>
          <w:b/>
          <w:bCs/>
        </w:rPr>
        <w:t>WHO</w:t>
      </w:r>
      <w:r>
        <w:rPr>
          <w:rFonts w:ascii="Arial" w:hAnsi="Arial" w:cs="Arial"/>
        </w:rPr>
        <w:t>.</w:t>
      </w:r>
    </w:p>
    <w:p w14:paraId="18D8992D" w14:textId="77777777" w:rsidR="00862A62" w:rsidRDefault="00862A62" w:rsidP="00862A62">
      <w:pPr>
        <w:ind w:left="720"/>
        <w:jc w:val="both"/>
        <w:rPr>
          <w:rFonts w:ascii="Arial" w:hAnsi="Arial" w:cs="Arial"/>
        </w:rPr>
      </w:pPr>
    </w:p>
    <w:p w14:paraId="487906C0" w14:textId="77777777" w:rsidR="00862A62" w:rsidRDefault="00862A62" w:rsidP="00862A62">
      <w:pPr>
        <w:rPr>
          <w:rFonts w:ascii="Arial" w:hAnsi="Arial" w:cs="Arial"/>
        </w:rPr>
      </w:pPr>
    </w:p>
    <w:p w14:paraId="4E7BE585" w14:textId="77777777" w:rsidR="00862A62" w:rsidRDefault="00862A62" w:rsidP="00862A62">
      <w:pPr>
        <w:spacing w:after="160" w:line="259" w:lineRule="auto"/>
        <w:rPr>
          <w:rFonts w:ascii="Arial" w:hAnsi="Arial" w:cs="Arial"/>
        </w:rPr>
      </w:pPr>
      <w:r>
        <w:rPr>
          <w:rFonts w:ascii="Arial" w:hAnsi="Arial" w:cs="Arial"/>
        </w:rPr>
        <w:br w:type="page"/>
      </w:r>
    </w:p>
    <w:p w14:paraId="0220EE98" w14:textId="77777777" w:rsidR="00862A62" w:rsidRPr="00E766A0" w:rsidRDefault="00862A62" w:rsidP="00862A62">
      <w:pPr>
        <w:pStyle w:val="Heading2"/>
        <w:jc w:val="center"/>
      </w:pPr>
      <w:bookmarkStart w:id="85" w:name="Should_You_Leave_Us"/>
      <w:bookmarkStart w:id="86" w:name="_Toc116035268"/>
      <w:r w:rsidRPr="00E766A0">
        <w:t>SHOULD YOU LEAVE US</w:t>
      </w:r>
      <w:bookmarkEnd w:id="85"/>
      <w:bookmarkEnd w:id="86"/>
    </w:p>
    <w:p w14:paraId="446DF770" w14:textId="77777777" w:rsidR="00862A62" w:rsidRPr="00CB662F" w:rsidRDefault="00862A62" w:rsidP="00862A62">
      <w:pPr>
        <w:rPr>
          <w:rFonts w:ascii="Arial" w:hAnsi="Arial" w:cs="Arial"/>
          <w:sz w:val="36"/>
          <w:szCs w:val="36"/>
        </w:rPr>
      </w:pPr>
    </w:p>
    <w:p w14:paraId="49BA62B3" w14:textId="77777777" w:rsidR="00862A62" w:rsidRPr="00CB662F" w:rsidRDefault="00862A62" w:rsidP="00862A62">
      <w:pPr>
        <w:jc w:val="both"/>
        <w:rPr>
          <w:rFonts w:ascii="Arial" w:hAnsi="Arial" w:cs="Arial"/>
        </w:rPr>
      </w:pPr>
      <w:r w:rsidRPr="00171C63">
        <w:rPr>
          <w:rFonts w:ascii="Arial" w:hAnsi="Arial" w:cs="Arial"/>
        </w:rPr>
        <w:t>Employees of</w:t>
      </w:r>
      <w:r>
        <w:rPr>
          <w:rFonts w:ascii="Arial" w:hAnsi="Arial" w:cs="Arial"/>
        </w:rPr>
        <w:t xml:space="preserve"> </w:t>
      </w:r>
      <w:r w:rsidRPr="00171C63">
        <w:rPr>
          <w:rFonts w:ascii="Arial" w:hAnsi="Arial" w:cs="Arial"/>
          <w:b/>
          <w:bCs/>
        </w:rPr>
        <w:t>Company Name</w:t>
      </w:r>
      <w:r w:rsidRPr="00171C63">
        <w:rPr>
          <w:rFonts w:ascii="Arial" w:hAnsi="Arial" w:cs="Arial"/>
        </w:rPr>
        <w:t xml:space="preserve"> are employed on an at-will basis. This means that employment may be terminated by either party at any time, with or without cause or notice. Nothing in this policy is intended to limit or alter the at-will nature of your employment.</w:t>
      </w:r>
      <w:r w:rsidRPr="00CB662F">
        <w:rPr>
          <w:rFonts w:ascii="Arial" w:hAnsi="Arial" w:cs="Arial"/>
        </w:rPr>
        <w:t xml:space="preserve"> To ensure fairness and consistency throughout our </w:t>
      </w:r>
      <w:r w:rsidRPr="009A4E11">
        <w:rPr>
          <w:rFonts w:ascii="Arial" w:hAnsi="Arial" w:cs="Arial"/>
          <w:b/>
        </w:rPr>
        <w:t>Company</w:t>
      </w:r>
      <w:r w:rsidRPr="00CB662F">
        <w:rPr>
          <w:rFonts w:ascii="Arial" w:hAnsi="Arial" w:cs="Arial"/>
        </w:rPr>
        <w:t xml:space="preserve">, terminations are handled in accordance with </w:t>
      </w:r>
      <w:r w:rsidRPr="00171C63">
        <w:rPr>
          <w:rFonts w:ascii="Arial" w:hAnsi="Arial" w:cs="Arial"/>
        </w:rPr>
        <w:t xml:space="preserve">applicable federal and state laws and </w:t>
      </w:r>
      <w:r w:rsidRPr="00CB662F">
        <w:rPr>
          <w:rFonts w:ascii="Arial" w:hAnsi="Arial" w:cs="Arial"/>
        </w:rPr>
        <w:t>the following provisions.</w:t>
      </w:r>
      <w:bookmarkStart w:id="87" w:name="_Toc499906711"/>
    </w:p>
    <w:p w14:paraId="0E6943CC" w14:textId="77777777" w:rsidR="00862A62" w:rsidRPr="00CB662F" w:rsidRDefault="00862A62" w:rsidP="00862A62">
      <w:pPr>
        <w:jc w:val="both"/>
        <w:rPr>
          <w:rFonts w:ascii="Arial" w:hAnsi="Arial" w:cs="Arial"/>
        </w:rPr>
      </w:pPr>
    </w:p>
    <w:p w14:paraId="775AA99F" w14:textId="77777777" w:rsidR="00862A62" w:rsidRPr="00CB662F" w:rsidRDefault="00862A62" w:rsidP="00862A62">
      <w:pPr>
        <w:jc w:val="both"/>
        <w:rPr>
          <w:rFonts w:ascii="Arial" w:hAnsi="Arial" w:cs="Arial"/>
        </w:rPr>
      </w:pPr>
      <w:r w:rsidRPr="00CB662F">
        <w:rPr>
          <w:rFonts w:ascii="Arial" w:hAnsi="Arial" w:cs="Arial"/>
          <w:noProof/>
        </w:rPr>
        <mc:AlternateContent>
          <mc:Choice Requires="wps">
            <w:drawing>
              <wp:anchor distT="4294967294" distB="4294967294" distL="114300" distR="114300" simplePos="0" relativeHeight="251744768" behindDoc="0" locked="0" layoutInCell="1" allowOverlap="1" wp14:anchorId="26AC4501" wp14:editId="39E006A3">
                <wp:simplePos x="0" y="0"/>
                <wp:positionH relativeFrom="column">
                  <wp:posOffset>0</wp:posOffset>
                </wp:positionH>
                <wp:positionV relativeFrom="paragraph">
                  <wp:posOffset>26669</wp:posOffset>
                </wp:positionV>
                <wp:extent cx="5943600" cy="0"/>
                <wp:effectExtent l="0" t="0" r="0" b="0"/>
                <wp:wrapNone/>
                <wp:docPr id="4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B5897" id="Straight Connector 5" o:spid="_x0000_s1026" style="position:absolute;z-index:251744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6C2A21A9" w14:textId="77777777" w:rsidR="00862A62" w:rsidRPr="00CB662F" w:rsidRDefault="00862A62" w:rsidP="00862A62">
      <w:pPr>
        <w:jc w:val="both"/>
        <w:rPr>
          <w:rFonts w:ascii="Arial" w:hAnsi="Arial" w:cs="Arial"/>
        </w:rPr>
      </w:pPr>
      <w:r w:rsidRPr="00CB662F">
        <w:rPr>
          <w:rFonts w:ascii="Arial" w:hAnsi="Arial" w:cs="Arial"/>
          <w:b/>
        </w:rPr>
        <w:t>TYPES OF TERMINATIONS</w:t>
      </w:r>
      <w:bookmarkEnd w:id="87"/>
    </w:p>
    <w:p w14:paraId="275A35A0" w14:textId="77777777" w:rsidR="00862A62" w:rsidRPr="00CB662F" w:rsidRDefault="00862A62" w:rsidP="00862A62">
      <w:pPr>
        <w:ind w:left="720"/>
        <w:jc w:val="both"/>
        <w:rPr>
          <w:rFonts w:ascii="Arial" w:hAnsi="Arial" w:cs="Arial"/>
        </w:rPr>
      </w:pPr>
      <w:r w:rsidRPr="00CB662F">
        <w:rPr>
          <w:rFonts w:ascii="Arial" w:hAnsi="Arial" w:cs="Arial"/>
        </w:rPr>
        <w:t xml:space="preserve">Termination refers to either voluntary resignations initiated by the employee or involuntary terminations initiated by the </w:t>
      </w:r>
      <w:r w:rsidRPr="009A4E11">
        <w:rPr>
          <w:rFonts w:ascii="Arial" w:hAnsi="Arial" w:cs="Arial"/>
          <w:b/>
        </w:rPr>
        <w:t>Company</w:t>
      </w:r>
      <w:r w:rsidRPr="00CB662F">
        <w:rPr>
          <w:rFonts w:ascii="Arial" w:hAnsi="Arial" w:cs="Arial"/>
        </w:rPr>
        <w:t>.</w:t>
      </w:r>
    </w:p>
    <w:p w14:paraId="4AC7FDE3" w14:textId="77777777" w:rsidR="00862A62" w:rsidRPr="00CB662F" w:rsidRDefault="00862A62" w:rsidP="00862A62">
      <w:pPr>
        <w:jc w:val="both"/>
        <w:rPr>
          <w:rFonts w:ascii="Arial" w:hAnsi="Arial" w:cs="Arial"/>
        </w:rPr>
      </w:pPr>
    </w:p>
    <w:p w14:paraId="7563C13B" w14:textId="77777777" w:rsidR="00862A62" w:rsidRDefault="00862A62" w:rsidP="00862A62">
      <w:pPr>
        <w:jc w:val="both"/>
        <w:rPr>
          <w:rFonts w:ascii="Arial" w:hAnsi="Arial" w:cs="Arial"/>
          <w:b/>
        </w:rPr>
      </w:pPr>
      <w:bookmarkStart w:id="88" w:name="_Toc499906712"/>
      <w:r>
        <w:rPr>
          <w:rFonts w:ascii="Arial" w:hAnsi="Arial" w:cs="Arial"/>
          <w:b/>
        </w:rPr>
        <w:t>INVOLUNTARY TERMINATION</w:t>
      </w:r>
    </w:p>
    <w:p w14:paraId="0EF8F77D" w14:textId="77777777" w:rsidR="00862A62" w:rsidRPr="003C1B20" w:rsidRDefault="00862A62" w:rsidP="00862A62">
      <w:pPr>
        <w:ind w:left="720"/>
        <w:jc w:val="both"/>
        <w:rPr>
          <w:rFonts w:ascii="Arial" w:hAnsi="Arial" w:cs="Arial"/>
          <w:bCs/>
        </w:rPr>
      </w:pPr>
      <w:r w:rsidRPr="003C1B20">
        <w:rPr>
          <w:rFonts w:ascii="Arial" w:hAnsi="Arial" w:cs="Arial"/>
          <w:bCs/>
        </w:rPr>
        <w:t xml:space="preserve">An involuntary termination occurs when the </w:t>
      </w:r>
      <w:r w:rsidRPr="003C1B20">
        <w:rPr>
          <w:rFonts w:ascii="Arial" w:hAnsi="Arial" w:cs="Arial"/>
          <w:b/>
        </w:rPr>
        <w:t>Company</w:t>
      </w:r>
      <w:r w:rsidRPr="003C1B20">
        <w:rPr>
          <w:rFonts w:ascii="Arial" w:hAnsi="Arial" w:cs="Arial"/>
          <w:bCs/>
        </w:rPr>
        <w:t xml:space="preserve"> decides to end the working relationship with an employee. Involuntary terminations may occur for cause or for reasons other than cause.</w:t>
      </w:r>
    </w:p>
    <w:p w14:paraId="003B1E0D" w14:textId="77777777" w:rsidR="00862A62" w:rsidRPr="003C1B20" w:rsidRDefault="00862A62" w:rsidP="00862A62">
      <w:pPr>
        <w:ind w:left="720"/>
        <w:jc w:val="both"/>
        <w:rPr>
          <w:rFonts w:ascii="Arial" w:hAnsi="Arial" w:cs="Arial"/>
          <w:bCs/>
        </w:rPr>
      </w:pPr>
    </w:p>
    <w:p w14:paraId="76FC8F91" w14:textId="77777777" w:rsidR="00862A62" w:rsidRPr="003C1B20" w:rsidRDefault="00862A62" w:rsidP="00862A62">
      <w:pPr>
        <w:ind w:left="720"/>
        <w:jc w:val="both"/>
        <w:rPr>
          <w:rFonts w:ascii="Arial" w:hAnsi="Arial" w:cs="Arial"/>
          <w:bCs/>
        </w:rPr>
      </w:pPr>
      <w:r w:rsidRPr="003C1B20">
        <w:rPr>
          <w:rFonts w:ascii="Arial" w:hAnsi="Arial" w:cs="Arial"/>
          <w:bCs/>
        </w:rPr>
        <w:t xml:space="preserve">Involuntary terminations for cause include, but are not limited to, terminations for violating </w:t>
      </w:r>
      <w:r>
        <w:rPr>
          <w:rFonts w:ascii="Arial" w:hAnsi="Arial" w:cs="Arial"/>
          <w:bCs/>
        </w:rPr>
        <w:t>C</w:t>
      </w:r>
      <w:r w:rsidRPr="003C1B20">
        <w:rPr>
          <w:rFonts w:ascii="Arial" w:hAnsi="Arial" w:cs="Arial"/>
          <w:bCs/>
        </w:rPr>
        <w:t>ompany policy, misuse or theft of resources, the falsification of information, excessive absence/tardiness or unsatisfactory work performance.</w:t>
      </w:r>
    </w:p>
    <w:p w14:paraId="521CAC61" w14:textId="77777777" w:rsidR="00862A62" w:rsidRPr="003C1B20" w:rsidRDefault="00862A62" w:rsidP="00862A62">
      <w:pPr>
        <w:ind w:left="720"/>
        <w:jc w:val="both"/>
        <w:rPr>
          <w:rFonts w:ascii="Arial" w:hAnsi="Arial" w:cs="Arial"/>
          <w:bCs/>
        </w:rPr>
      </w:pPr>
    </w:p>
    <w:p w14:paraId="310DF376" w14:textId="77777777" w:rsidR="00862A62" w:rsidRDefault="00862A62" w:rsidP="00862A62">
      <w:pPr>
        <w:ind w:left="720"/>
        <w:jc w:val="both"/>
        <w:rPr>
          <w:rFonts w:ascii="Arial" w:hAnsi="Arial" w:cs="Arial"/>
          <w:b/>
        </w:rPr>
      </w:pPr>
      <w:r w:rsidRPr="003C1B20">
        <w:rPr>
          <w:rFonts w:ascii="Arial" w:hAnsi="Arial" w:cs="Arial"/>
          <w:bCs/>
        </w:rPr>
        <w:t>Involuntary terminations for reasons other than cause include, but are not limited to, a reduction in workforce.</w:t>
      </w:r>
      <w:r w:rsidRPr="00873747">
        <w:rPr>
          <w:rFonts w:ascii="Arial" w:hAnsi="Arial" w:cs="Arial"/>
          <w:b/>
        </w:rPr>
        <w:t xml:space="preserve"> </w:t>
      </w:r>
    </w:p>
    <w:p w14:paraId="7F41B0C2" w14:textId="77777777" w:rsidR="00862A62" w:rsidRDefault="00862A62" w:rsidP="00862A62">
      <w:pPr>
        <w:jc w:val="both"/>
        <w:rPr>
          <w:rFonts w:ascii="Arial" w:hAnsi="Arial" w:cs="Arial"/>
          <w:b/>
        </w:rPr>
      </w:pPr>
    </w:p>
    <w:p w14:paraId="1626F9D7" w14:textId="77777777" w:rsidR="00862A62" w:rsidRPr="00CB662F" w:rsidRDefault="00862A62" w:rsidP="00862A62">
      <w:pPr>
        <w:jc w:val="both"/>
        <w:rPr>
          <w:rFonts w:ascii="Arial" w:hAnsi="Arial" w:cs="Arial"/>
        </w:rPr>
      </w:pPr>
      <w:r>
        <w:rPr>
          <w:rFonts w:ascii="Arial" w:hAnsi="Arial" w:cs="Arial"/>
          <w:b/>
        </w:rPr>
        <w:t>VOLUNTARY TERMINATION</w:t>
      </w:r>
    </w:p>
    <w:p w14:paraId="704B6E37" w14:textId="77777777" w:rsidR="00862A62" w:rsidRPr="00171C63" w:rsidRDefault="00862A62" w:rsidP="00862A62">
      <w:pPr>
        <w:ind w:left="720"/>
        <w:jc w:val="both"/>
        <w:rPr>
          <w:rFonts w:ascii="Arial" w:hAnsi="Arial" w:cs="Arial"/>
        </w:rPr>
      </w:pPr>
      <w:r w:rsidRPr="00171C63">
        <w:rPr>
          <w:rFonts w:ascii="Arial" w:hAnsi="Arial" w:cs="Arial"/>
        </w:rPr>
        <w:t xml:space="preserve">A voluntary termination means an employee has made the decision to end the working relationship with the </w:t>
      </w:r>
      <w:r w:rsidRPr="00171C63">
        <w:rPr>
          <w:rFonts w:ascii="Arial" w:hAnsi="Arial" w:cs="Arial"/>
          <w:b/>
          <w:bCs/>
        </w:rPr>
        <w:t>Company</w:t>
      </w:r>
      <w:r w:rsidRPr="00171C63">
        <w:rPr>
          <w:rFonts w:ascii="Arial" w:hAnsi="Arial" w:cs="Arial"/>
        </w:rPr>
        <w:t xml:space="preserve">. Voluntary </w:t>
      </w:r>
      <w:r>
        <w:rPr>
          <w:rFonts w:ascii="Arial" w:hAnsi="Arial" w:cs="Arial"/>
        </w:rPr>
        <w:t>termination</w:t>
      </w:r>
      <w:r w:rsidRPr="00171C63">
        <w:rPr>
          <w:rFonts w:ascii="Arial" w:hAnsi="Arial" w:cs="Arial"/>
        </w:rPr>
        <w:t xml:space="preserve">s include, but are not limited to, written or verbal resignation, retirement and job abandonment. </w:t>
      </w:r>
    </w:p>
    <w:p w14:paraId="18D02E44" w14:textId="77777777" w:rsidR="00862A62" w:rsidRDefault="00862A62" w:rsidP="00862A62">
      <w:pPr>
        <w:jc w:val="both"/>
        <w:rPr>
          <w:rFonts w:ascii="Arial" w:hAnsi="Arial" w:cs="Arial"/>
          <w:b/>
        </w:rPr>
      </w:pPr>
    </w:p>
    <w:p w14:paraId="058BAAF7" w14:textId="77777777" w:rsidR="00862A62" w:rsidRPr="00CB662F" w:rsidRDefault="00862A62" w:rsidP="00862A62">
      <w:pPr>
        <w:jc w:val="both"/>
        <w:rPr>
          <w:rFonts w:ascii="Arial" w:hAnsi="Arial" w:cs="Arial"/>
        </w:rPr>
      </w:pPr>
      <w:r w:rsidRPr="00CB662F">
        <w:rPr>
          <w:rFonts w:ascii="Arial" w:hAnsi="Arial" w:cs="Arial"/>
          <w:b/>
        </w:rPr>
        <w:t>RESIGNATIONS</w:t>
      </w:r>
      <w:bookmarkEnd w:id="88"/>
    </w:p>
    <w:p w14:paraId="5A2A8B6A" w14:textId="77777777" w:rsidR="00862A62" w:rsidRPr="00CB662F" w:rsidRDefault="00862A62" w:rsidP="00862A62">
      <w:pPr>
        <w:ind w:left="720"/>
        <w:jc w:val="both"/>
        <w:rPr>
          <w:rFonts w:ascii="Arial" w:hAnsi="Arial" w:cs="Arial"/>
        </w:rPr>
      </w:pPr>
      <w:r w:rsidRPr="00CB662F">
        <w:rPr>
          <w:rFonts w:ascii="Arial" w:hAnsi="Arial" w:cs="Arial"/>
        </w:rPr>
        <w:t xml:space="preserve">Employees resigning voluntarily are expected to give a minimum of </w:t>
      </w:r>
      <w:r>
        <w:rPr>
          <w:rFonts w:ascii="Arial" w:hAnsi="Arial" w:cs="Arial"/>
          <w:b/>
        </w:rPr>
        <w:t xml:space="preserve">how much </w:t>
      </w:r>
      <w:r w:rsidRPr="00CB662F">
        <w:rPr>
          <w:rFonts w:ascii="Arial" w:hAnsi="Arial" w:cs="Arial"/>
        </w:rPr>
        <w:t xml:space="preserve">advance notice in writing to </w:t>
      </w:r>
      <w:r w:rsidRPr="00881795">
        <w:rPr>
          <w:rFonts w:ascii="Arial" w:hAnsi="Arial" w:cs="Arial"/>
          <w:b/>
        </w:rPr>
        <w:t>WHO</w:t>
      </w:r>
      <w:r w:rsidRPr="000551B7">
        <w:rPr>
          <w:rFonts w:ascii="Arial" w:hAnsi="Arial" w:cs="Arial"/>
          <w:bCs/>
        </w:rPr>
        <w:t xml:space="preserve"> </w:t>
      </w:r>
      <w:r w:rsidRPr="00CB662F">
        <w:rPr>
          <w:rFonts w:ascii="Arial" w:hAnsi="Arial" w:cs="Arial"/>
        </w:rPr>
        <w:t>so that the proper replacement can be found. An employee's consideration in this situation will be viewed favorably by management should the employee reapply for employment with</w:t>
      </w:r>
      <w:r>
        <w:rPr>
          <w:rFonts w:ascii="Arial" w:hAnsi="Arial" w:cs="Arial"/>
        </w:rPr>
        <w:t xml:space="preserve"> the</w:t>
      </w:r>
      <w:r w:rsidRPr="00CB662F">
        <w:rPr>
          <w:rFonts w:ascii="Arial" w:hAnsi="Arial" w:cs="Arial"/>
        </w:rPr>
        <w:t xml:space="preserve"> </w:t>
      </w:r>
      <w:r w:rsidRPr="009A4E11">
        <w:rPr>
          <w:rFonts w:ascii="Arial" w:hAnsi="Arial" w:cs="Arial"/>
          <w:b/>
        </w:rPr>
        <w:t>Company</w:t>
      </w:r>
      <w:r w:rsidRPr="00CB662F">
        <w:rPr>
          <w:rFonts w:ascii="Arial" w:hAnsi="Arial" w:cs="Arial"/>
        </w:rPr>
        <w:t>.</w:t>
      </w:r>
    </w:p>
    <w:p w14:paraId="2D333880" w14:textId="77777777" w:rsidR="00862A62" w:rsidRPr="00CB662F" w:rsidRDefault="00862A62" w:rsidP="00862A62">
      <w:pPr>
        <w:jc w:val="both"/>
        <w:rPr>
          <w:rFonts w:ascii="Arial" w:hAnsi="Arial" w:cs="Arial"/>
        </w:rPr>
      </w:pPr>
    </w:p>
    <w:p w14:paraId="210B5BEC" w14:textId="77777777" w:rsidR="00862A62" w:rsidRDefault="00862A62" w:rsidP="00862A62">
      <w:pPr>
        <w:jc w:val="both"/>
        <w:rPr>
          <w:rFonts w:ascii="Arial" w:hAnsi="Arial" w:cs="Arial"/>
          <w:b/>
        </w:rPr>
      </w:pPr>
      <w:bookmarkStart w:id="89" w:name="_Toc499906713"/>
      <w:r>
        <w:rPr>
          <w:rFonts w:ascii="Arial" w:hAnsi="Arial" w:cs="Arial"/>
          <w:b/>
        </w:rPr>
        <w:t>FINAL WAGES</w:t>
      </w:r>
    </w:p>
    <w:p w14:paraId="4BD222E8" w14:textId="77777777" w:rsidR="00862A62" w:rsidRPr="00057CA8" w:rsidRDefault="00862A62" w:rsidP="00862A62">
      <w:pPr>
        <w:ind w:firstLine="720"/>
        <w:jc w:val="both"/>
        <w:rPr>
          <w:rFonts w:ascii="Arial" w:hAnsi="Arial" w:cs="Arial"/>
        </w:rPr>
      </w:pPr>
      <w:r w:rsidRPr="00057CA8">
        <w:rPr>
          <w:rFonts w:ascii="Arial" w:hAnsi="Arial" w:cs="Arial"/>
        </w:rPr>
        <w:t>Final wages will be paid in accordance with applicable state law. </w:t>
      </w:r>
    </w:p>
    <w:p w14:paraId="579204A2" w14:textId="77777777" w:rsidR="00862A62" w:rsidRDefault="00862A62" w:rsidP="00862A62">
      <w:pPr>
        <w:jc w:val="both"/>
        <w:rPr>
          <w:rFonts w:ascii="Arial" w:hAnsi="Arial" w:cs="Arial"/>
          <w:b/>
        </w:rPr>
      </w:pPr>
    </w:p>
    <w:p w14:paraId="17C89957" w14:textId="77777777" w:rsidR="00862A62" w:rsidRPr="00CB662F" w:rsidRDefault="00862A62" w:rsidP="00862A62">
      <w:pPr>
        <w:jc w:val="both"/>
        <w:rPr>
          <w:rFonts w:ascii="Arial" w:hAnsi="Arial" w:cs="Arial"/>
        </w:rPr>
      </w:pPr>
      <w:r w:rsidRPr="00CB662F">
        <w:rPr>
          <w:rFonts w:ascii="Arial" w:hAnsi="Arial" w:cs="Arial"/>
          <w:b/>
        </w:rPr>
        <w:t>UNUSED VACATION</w:t>
      </w:r>
      <w:r>
        <w:rPr>
          <w:rFonts w:ascii="Arial" w:hAnsi="Arial" w:cs="Arial"/>
          <w:b/>
        </w:rPr>
        <w:t>/PTO</w:t>
      </w:r>
      <w:r w:rsidRPr="00CB662F">
        <w:rPr>
          <w:rFonts w:ascii="Arial" w:hAnsi="Arial" w:cs="Arial"/>
          <w:b/>
        </w:rPr>
        <w:t xml:space="preserve"> </w:t>
      </w:r>
      <w:bookmarkEnd w:id="89"/>
    </w:p>
    <w:p w14:paraId="05AF53F5" w14:textId="77777777" w:rsidR="00862A62" w:rsidRPr="00CB662F" w:rsidRDefault="00862A62" w:rsidP="00862A62">
      <w:pPr>
        <w:ind w:left="720"/>
        <w:jc w:val="both"/>
        <w:rPr>
          <w:rFonts w:ascii="Arial" w:hAnsi="Arial" w:cs="Arial"/>
        </w:rPr>
      </w:pPr>
      <w:r w:rsidRPr="00881795">
        <w:rPr>
          <w:rFonts w:ascii="Arial" w:hAnsi="Arial" w:cs="Arial"/>
          <w:b/>
          <w:bCs/>
        </w:rPr>
        <w:t>[</w:t>
      </w:r>
      <w:r w:rsidRPr="00CB662F">
        <w:rPr>
          <w:rFonts w:ascii="Arial" w:hAnsi="Arial" w:cs="Arial"/>
        </w:rPr>
        <w:t xml:space="preserve">Employees who resign voluntarily giving the required advance notice will be paid for earned but unused </w:t>
      </w:r>
      <w:r w:rsidRPr="00BC6A38">
        <w:rPr>
          <w:rFonts w:ascii="Arial" w:hAnsi="Arial"/>
          <w:b/>
        </w:rPr>
        <w:t>vacation</w:t>
      </w:r>
      <w:r w:rsidRPr="00A5668D">
        <w:rPr>
          <w:rFonts w:ascii="Arial" w:hAnsi="Arial" w:cs="Arial"/>
          <w:b/>
          <w:bCs/>
        </w:rPr>
        <w:t>/PTO</w:t>
      </w:r>
      <w:r w:rsidRPr="00CB662F">
        <w:rPr>
          <w:rFonts w:ascii="Arial" w:hAnsi="Arial" w:cs="Arial"/>
        </w:rPr>
        <w:t xml:space="preserve">. Earned but unused </w:t>
      </w:r>
      <w:r w:rsidRPr="00BC6A38">
        <w:rPr>
          <w:rFonts w:ascii="Arial" w:hAnsi="Arial"/>
          <w:b/>
        </w:rPr>
        <w:t>vacation</w:t>
      </w:r>
      <w:r w:rsidRPr="00A5668D">
        <w:rPr>
          <w:rFonts w:ascii="Arial" w:hAnsi="Arial" w:cs="Arial"/>
          <w:b/>
          <w:bCs/>
        </w:rPr>
        <w:t>/PTO</w:t>
      </w:r>
      <w:r w:rsidRPr="00CB662F">
        <w:rPr>
          <w:rFonts w:ascii="Arial" w:hAnsi="Arial" w:cs="Arial"/>
        </w:rPr>
        <w:t xml:space="preserve"> will not be paid to employees who resign with less than the required advance notice or to employees who are terminated by the </w:t>
      </w:r>
      <w:r w:rsidRPr="009A4E11">
        <w:rPr>
          <w:rFonts w:ascii="Arial" w:hAnsi="Arial" w:cs="Arial"/>
          <w:b/>
        </w:rPr>
        <w:t>Company</w:t>
      </w:r>
      <w:r w:rsidRPr="00CB662F">
        <w:rPr>
          <w:rFonts w:ascii="Arial" w:hAnsi="Arial" w:cs="Arial"/>
        </w:rPr>
        <w:t>.</w:t>
      </w:r>
      <w:r w:rsidRPr="00881795">
        <w:rPr>
          <w:rFonts w:ascii="Arial" w:hAnsi="Arial" w:cs="Arial"/>
          <w:b/>
          <w:bCs/>
        </w:rPr>
        <w:t>]</w:t>
      </w:r>
    </w:p>
    <w:p w14:paraId="32349E12" w14:textId="77777777" w:rsidR="00862A62" w:rsidRPr="00CB662F" w:rsidRDefault="00862A62" w:rsidP="00862A62">
      <w:pPr>
        <w:jc w:val="center"/>
        <w:rPr>
          <w:rFonts w:ascii="Arial" w:hAnsi="Arial" w:cs="Arial"/>
        </w:rPr>
      </w:pPr>
      <w:bookmarkStart w:id="90" w:name="_Hlk518028966"/>
    </w:p>
    <w:p w14:paraId="27A0D7A1" w14:textId="77777777" w:rsidR="00862A62" w:rsidRPr="00CB662F" w:rsidRDefault="00862A62" w:rsidP="00862A62">
      <w:pPr>
        <w:jc w:val="center"/>
        <w:rPr>
          <w:rFonts w:ascii="Arial" w:hAnsi="Arial" w:cs="Arial"/>
        </w:rPr>
      </w:pPr>
      <w:r w:rsidRPr="00CB662F">
        <w:rPr>
          <w:rFonts w:ascii="Arial" w:hAnsi="Arial" w:cs="Arial"/>
          <w:b/>
        </w:rPr>
        <w:t>OR</w:t>
      </w:r>
    </w:p>
    <w:p w14:paraId="607D1314" w14:textId="77777777" w:rsidR="00862A62" w:rsidRPr="00CB662F" w:rsidRDefault="00862A62" w:rsidP="00862A62">
      <w:pPr>
        <w:ind w:left="720"/>
        <w:jc w:val="both"/>
        <w:rPr>
          <w:rFonts w:ascii="Arial" w:hAnsi="Arial" w:cs="Arial"/>
        </w:rPr>
      </w:pPr>
    </w:p>
    <w:p w14:paraId="3951CD11" w14:textId="77777777" w:rsidR="00862A62" w:rsidRDefault="00862A62" w:rsidP="00862A62">
      <w:pPr>
        <w:ind w:left="720"/>
        <w:jc w:val="both"/>
        <w:rPr>
          <w:rFonts w:ascii="Arial" w:hAnsi="Arial"/>
          <w:b/>
        </w:rPr>
      </w:pPr>
      <w:r w:rsidRPr="00BC6A38">
        <w:rPr>
          <w:rFonts w:ascii="Arial" w:hAnsi="Arial"/>
          <w:b/>
        </w:rPr>
        <w:t>[</w:t>
      </w:r>
      <w:r w:rsidRPr="00CB662F">
        <w:rPr>
          <w:rFonts w:ascii="Arial" w:hAnsi="Arial" w:cs="Arial"/>
        </w:rPr>
        <w:t xml:space="preserve">Earned but unused </w:t>
      </w:r>
      <w:r w:rsidRPr="00CB662F">
        <w:rPr>
          <w:rFonts w:ascii="Arial" w:hAnsi="Arial" w:cs="Arial"/>
          <w:b/>
        </w:rPr>
        <w:t xml:space="preserve">PTO/vacation </w:t>
      </w:r>
      <w:r w:rsidRPr="00CB662F">
        <w:rPr>
          <w:rFonts w:ascii="Arial" w:hAnsi="Arial" w:cs="Arial"/>
        </w:rPr>
        <w:t>is not paid upon termination.</w:t>
      </w:r>
      <w:r w:rsidRPr="00BC6A38">
        <w:rPr>
          <w:rFonts w:ascii="Arial" w:hAnsi="Arial"/>
          <w:b/>
        </w:rPr>
        <w:t>]</w:t>
      </w:r>
    </w:p>
    <w:p w14:paraId="1234E71C" w14:textId="77777777" w:rsidR="00862A62" w:rsidRDefault="00862A62" w:rsidP="00862A62">
      <w:pPr>
        <w:ind w:left="720"/>
        <w:jc w:val="both"/>
        <w:rPr>
          <w:rFonts w:ascii="Arial" w:hAnsi="Arial"/>
          <w:b/>
        </w:rPr>
      </w:pPr>
    </w:p>
    <w:p w14:paraId="1292E029" w14:textId="77777777" w:rsidR="00862A62" w:rsidRPr="00CB662F" w:rsidRDefault="00862A62" w:rsidP="00862A62">
      <w:pPr>
        <w:jc w:val="both"/>
        <w:rPr>
          <w:rFonts w:ascii="Arial" w:hAnsi="Arial" w:cs="Arial"/>
        </w:rPr>
      </w:pPr>
      <w:r w:rsidRPr="00CB662F">
        <w:rPr>
          <w:rFonts w:ascii="Arial" w:hAnsi="Arial" w:cs="Arial"/>
          <w:b/>
        </w:rPr>
        <w:t xml:space="preserve">UNUSED </w:t>
      </w:r>
      <w:r>
        <w:rPr>
          <w:rFonts w:ascii="Arial" w:hAnsi="Arial" w:cs="Arial"/>
          <w:b/>
        </w:rPr>
        <w:t>SICK</w:t>
      </w:r>
      <w:r w:rsidRPr="00CB662F">
        <w:rPr>
          <w:rFonts w:ascii="Arial" w:hAnsi="Arial" w:cs="Arial"/>
          <w:b/>
        </w:rPr>
        <w:t xml:space="preserve"> </w:t>
      </w:r>
      <w:r>
        <w:rPr>
          <w:rFonts w:ascii="Arial" w:hAnsi="Arial" w:cs="Arial"/>
          <w:b/>
        </w:rPr>
        <w:t>LEAVE</w:t>
      </w:r>
    </w:p>
    <w:p w14:paraId="27AE4735" w14:textId="77777777" w:rsidR="00862A62" w:rsidRPr="00CB662F" w:rsidRDefault="00862A62" w:rsidP="00862A62">
      <w:pPr>
        <w:ind w:left="720"/>
        <w:jc w:val="both"/>
        <w:rPr>
          <w:rFonts w:ascii="Arial" w:hAnsi="Arial" w:cs="Arial"/>
        </w:rPr>
      </w:pPr>
      <w:r w:rsidRPr="00CB662F">
        <w:rPr>
          <w:rFonts w:ascii="Arial" w:hAnsi="Arial" w:cs="Arial"/>
        </w:rPr>
        <w:t xml:space="preserve">Earned but unused sick </w:t>
      </w:r>
      <w:r>
        <w:rPr>
          <w:rFonts w:ascii="Arial" w:hAnsi="Arial" w:cs="Arial"/>
        </w:rPr>
        <w:t>leave</w:t>
      </w:r>
      <w:r w:rsidRPr="00CB662F">
        <w:rPr>
          <w:rFonts w:ascii="Arial" w:hAnsi="Arial" w:cs="Arial"/>
        </w:rPr>
        <w:t xml:space="preserve"> </w:t>
      </w:r>
      <w:r>
        <w:rPr>
          <w:rFonts w:ascii="Arial" w:hAnsi="Arial" w:cs="Arial"/>
        </w:rPr>
        <w:t>is</w:t>
      </w:r>
      <w:r w:rsidRPr="00CB662F">
        <w:rPr>
          <w:rFonts w:ascii="Arial" w:hAnsi="Arial" w:cs="Arial"/>
        </w:rPr>
        <w:t xml:space="preserve"> </w:t>
      </w:r>
      <w:r w:rsidRPr="00CB662F">
        <w:rPr>
          <w:rFonts w:ascii="Arial" w:hAnsi="Arial" w:cs="Arial"/>
          <w:b/>
        </w:rPr>
        <w:t>paid/not paid</w:t>
      </w:r>
      <w:r w:rsidRPr="00CB662F">
        <w:rPr>
          <w:rFonts w:ascii="Arial" w:hAnsi="Arial" w:cs="Arial"/>
        </w:rPr>
        <w:t xml:space="preserve"> upon termination.</w:t>
      </w:r>
    </w:p>
    <w:p w14:paraId="63EE8C93" w14:textId="77777777" w:rsidR="00862A62" w:rsidRPr="00457CB0" w:rsidRDefault="00862A62" w:rsidP="00862A62">
      <w:pPr>
        <w:jc w:val="both"/>
        <w:rPr>
          <w:rFonts w:ascii="Arial" w:hAnsi="Arial" w:cs="Arial"/>
        </w:rPr>
      </w:pPr>
      <w:bookmarkStart w:id="91" w:name="_Toc499906715"/>
      <w:bookmarkEnd w:id="90"/>
    </w:p>
    <w:p w14:paraId="5193D8D0" w14:textId="77777777" w:rsidR="00862A62" w:rsidRPr="00CB662F" w:rsidRDefault="00862A62" w:rsidP="00862A62">
      <w:pPr>
        <w:jc w:val="both"/>
        <w:rPr>
          <w:rFonts w:ascii="Arial" w:hAnsi="Arial" w:cs="Arial"/>
        </w:rPr>
      </w:pPr>
      <w:r w:rsidRPr="00CB662F">
        <w:rPr>
          <w:rFonts w:ascii="Arial" w:hAnsi="Arial" w:cs="Arial"/>
          <w:b/>
        </w:rPr>
        <w:t>UNUSED PERSONAL DAYS</w:t>
      </w:r>
      <w:bookmarkEnd w:id="91"/>
    </w:p>
    <w:p w14:paraId="2FF1959B" w14:textId="77777777" w:rsidR="00862A62" w:rsidRDefault="00862A62" w:rsidP="00862A62">
      <w:pPr>
        <w:ind w:left="720"/>
        <w:jc w:val="both"/>
        <w:rPr>
          <w:rFonts w:ascii="Arial" w:hAnsi="Arial" w:cs="Arial"/>
        </w:rPr>
      </w:pPr>
      <w:r w:rsidRPr="00CB662F">
        <w:rPr>
          <w:rFonts w:ascii="Arial" w:hAnsi="Arial" w:cs="Arial"/>
        </w:rPr>
        <w:t xml:space="preserve">Earned but unused </w:t>
      </w:r>
      <w:bookmarkStart w:id="92" w:name="_Hlk521577661"/>
      <w:r w:rsidRPr="00CB662F">
        <w:rPr>
          <w:rFonts w:ascii="Arial" w:hAnsi="Arial" w:cs="Arial"/>
        </w:rPr>
        <w:t xml:space="preserve">personal </w:t>
      </w:r>
      <w:bookmarkEnd w:id="92"/>
      <w:r w:rsidRPr="00CB662F">
        <w:rPr>
          <w:rFonts w:ascii="Arial" w:hAnsi="Arial" w:cs="Arial"/>
        </w:rPr>
        <w:t xml:space="preserve">days are </w:t>
      </w:r>
      <w:r w:rsidRPr="00CB662F">
        <w:rPr>
          <w:rFonts w:ascii="Arial" w:hAnsi="Arial" w:cs="Arial"/>
          <w:b/>
        </w:rPr>
        <w:t>paid/not paid</w:t>
      </w:r>
      <w:r w:rsidRPr="00CB662F">
        <w:rPr>
          <w:rFonts w:ascii="Arial" w:hAnsi="Arial" w:cs="Arial"/>
        </w:rPr>
        <w:t xml:space="preserve"> upon termination.</w:t>
      </w:r>
    </w:p>
    <w:p w14:paraId="62052051" w14:textId="77777777" w:rsidR="00862A62" w:rsidRDefault="00862A62" w:rsidP="00862A62">
      <w:pPr>
        <w:jc w:val="both"/>
        <w:rPr>
          <w:rFonts w:ascii="Arial" w:hAnsi="Arial" w:cs="Arial"/>
        </w:rPr>
      </w:pPr>
    </w:p>
    <w:p w14:paraId="79B5A86D" w14:textId="77777777" w:rsidR="00862A62" w:rsidRPr="00CB662F" w:rsidRDefault="00862A62" w:rsidP="00862A62">
      <w:pPr>
        <w:jc w:val="both"/>
        <w:rPr>
          <w:rFonts w:ascii="Arial" w:hAnsi="Arial" w:cs="Arial"/>
        </w:rPr>
      </w:pPr>
      <w:bookmarkStart w:id="93" w:name="_Toc499906717"/>
      <w:r w:rsidRPr="00CB662F">
        <w:rPr>
          <w:rFonts w:ascii="Arial" w:hAnsi="Arial" w:cs="Arial"/>
          <w:b/>
        </w:rPr>
        <w:t>FLOATING HOLIDAYS</w:t>
      </w:r>
      <w:bookmarkEnd w:id="93"/>
    </w:p>
    <w:p w14:paraId="490B581B" w14:textId="77777777" w:rsidR="00862A62" w:rsidRPr="00CB662F" w:rsidRDefault="00862A62" w:rsidP="00862A62">
      <w:pPr>
        <w:ind w:left="720"/>
        <w:jc w:val="both"/>
        <w:rPr>
          <w:rFonts w:ascii="Arial" w:hAnsi="Arial" w:cs="Arial"/>
        </w:rPr>
      </w:pPr>
      <w:r w:rsidRPr="00CB662F">
        <w:rPr>
          <w:rFonts w:ascii="Arial" w:hAnsi="Arial" w:cs="Arial"/>
        </w:rPr>
        <w:t xml:space="preserve">Floating holidays are </w:t>
      </w:r>
      <w:r w:rsidRPr="00CB662F">
        <w:rPr>
          <w:rFonts w:ascii="Arial" w:hAnsi="Arial" w:cs="Arial"/>
          <w:b/>
        </w:rPr>
        <w:t>paid/not paid</w:t>
      </w:r>
      <w:r w:rsidRPr="00CB662F">
        <w:rPr>
          <w:rFonts w:ascii="Arial" w:hAnsi="Arial" w:cs="Arial"/>
        </w:rPr>
        <w:t xml:space="preserve"> upon termination of employment.</w:t>
      </w:r>
    </w:p>
    <w:p w14:paraId="533FDD0C" w14:textId="77777777" w:rsidR="00862A62" w:rsidRDefault="00862A62" w:rsidP="00862A62">
      <w:pPr>
        <w:jc w:val="both"/>
        <w:rPr>
          <w:rFonts w:ascii="Arial" w:hAnsi="Arial" w:cs="Arial"/>
          <w:b/>
        </w:rPr>
      </w:pPr>
    </w:p>
    <w:p w14:paraId="540FFC03" w14:textId="77777777" w:rsidR="00862A62" w:rsidRDefault="00862A62" w:rsidP="00862A62">
      <w:pPr>
        <w:jc w:val="both"/>
        <w:rPr>
          <w:rFonts w:ascii="Arial" w:hAnsi="Arial" w:cs="Arial"/>
          <w:b/>
        </w:rPr>
      </w:pPr>
      <w:r w:rsidRPr="005D1BE9">
        <w:rPr>
          <w:rFonts w:ascii="Arial" w:hAnsi="Arial" w:cs="Arial"/>
          <w:b/>
        </w:rPr>
        <w:t>TERMINATION</w:t>
      </w:r>
      <w:r>
        <w:rPr>
          <w:rFonts w:ascii="Arial" w:hAnsi="Arial" w:cs="Arial"/>
          <w:b/>
        </w:rPr>
        <w:t xml:space="preserve"> OF BENEFITS </w:t>
      </w:r>
      <w:r w:rsidRPr="007A608B">
        <w:rPr>
          <w:rFonts w:ascii="Arial" w:hAnsi="Arial" w:cs="Arial"/>
          <w:b/>
          <w:color w:val="FF0000"/>
        </w:rPr>
        <w:t xml:space="preserve">[Include for employers who have the Benefits </w:t>
      </w:r>
      <w:r>
        <w:rPr>
          <w:rFonts w:ascii="Arial" w:hAnsi="Arial" w:cs="Arial"/>
          <w:b/>
          <w:color w:val="FF0000"/>
        </w:rPr>
        <w:t xml:space="preserve">(single </w:t>
      </w:r>
      <w:r w:rsidRPr="007A608B">
        <w:rPr>
          <w:rFonts w:ascii="Arial" w:hAnsi="Arial" w:cs="Arial"/>
          <w:b/>
          <w:color w:val="FF0000"/>
        </w:rPr>
        <w:t>policy</w:t>
      </w:r>
      <w:r>
        <w:rPr>
          <w:rFonts w:ascii="Arial" w:hAnsi="Arial" w:cs="Arial"/>
          <w:b/>
          <w:color w:val="FF0000"/>
        </w:rPr>
        <w:t>)</w:t>
      </w:r>
      <w:r w:rsidRPr="007A608B">
        <w:rPr>
          <w:rFonts w:ascii="Arial" w:hAnsi="Arial" w:cs="Arial"/>
          <w:b/>
          <w:color w:val="FF0000"/>
        </w:rPr>
        <w:t>.]</w:t>
      </w:r>
    </w:p>
    <w:p w14:paraId="0443D317" w14:textId="77777777" w:rsidR="00862A62" w:rsidRPr="00BC6A38" w:rsidRDefault="00862A62" w:rsidP="00862A62">
      <w:pPr>
        <w:ind w:left="720"/>
        <w:jc w:val="both"/>
        <w:rPr>
          <w:rFonts w:ascii="Arial" w:hAnsi="Arial"/>
        </w:rPr>
      </w:pPr>
      <w:r w:rsidRPr="005D1BE9">
        <w:rPr>
          <w:rFonts w:ascii="Arial" w:hAnsi="Arial" w:cs="Arial"/>
        </w:rPr>
        <w:t xml:space="preserve">Employees should see </w:t>
      </w:r>
      <w:r w:rsidRPr="005D1BE9">
        <w:rPr>
          <w:rFonts w:ascii="Arial" w:hAnsi="Arial" w:cs="Arial"/>
          <w:b/>
        </w:rPr>
        <w:t>WHO</w:t>
      </w:r>
      <w:r w:rsidRPr="005D1BE9">
        <w:rPr>
          <w:rFonts w:ascii="Arial" w:hAnsi="Arial" w:cs="Arial"/>
        </w:rPr>
        <w:t xml:space="preserve"> for information regarding termination</w:t>
      </w:r>
      <w:r>
        <w:rPr>
          <w:rFonts w:ascii="Arial" w:hAnsi="Arial" w:cs="Arial"/>
        </w:rPr>
        <w:t xml:space="preserve"> of benefits upon separation</w:t>
      </w:r>
      <w:r w:rsidRPr="003474AF">
        <w:rPr>
          <w:rFonts w:ascii="Arial" w:hAnsi="Arial" w:cs="Arial"/>
        </w:rPr>
        <w:t>.</w:t>
      </w:r>
    </w:p>
    <w:p w14:paraId="3905BE39" w14:textId="77777777" w:rsidR="00862A62" w:rsidRDefault="00862A62" w:rsidP="00862A62">
      <w:pPr>
        <w:ind w:left="720"/>
        <w:jc w:val="both"/>
        <w:rPr>
          <w:rFonts w:ascii="Arial" w:hAnsi="Arial" w:cs="Arial"/>
        </w:rPr>
      </w:pPr>
    </w:p>
    <w:p w14:paraId="2C5F5245" w14:textId="77777777" w:rsidR="00862A62" w:rsidRPr="007A608B" w:rsidRDefault="00862A62" w:rsidP="00862A62">
      <w:pPr>
        <w:ind w:left="720"/>
        <w:jc w:val="center"/>
        <w:rPr>
          <w:rFonts w:ascii="Arial" w:hAnsi="Arial" w:cs="Arial"/>
          <w:b/>
          <w:bCs/>
        </w:rPr>
      </w:pPr>
      <w:r w:rsidRPr="007A608B">
        <w:rPr>
          <w:rFonts w:ascii="Arial" w:hAnsi="Arial" w:cs="Arial"/>
          <w:b/>
          <w:bCs/>
        </w:rPr>
        <w:t>OR</w:t>
      </w:r>
    </w:p>
    <w:p w14:paraId="5FE3F86E" w14:textId="77777777" w:rsidR="00862A62" w:rsidRPr="007A608B" w:rsidRDefault="00862A62" w:rsidP="00862A62">
      <w:pPr>
        <w:ind w:left="720"/>
        <w:jc w:val="both"/>
        <w:rPr>
          <w:rFonts w:ascii="Arial" w:hAnsi="Arial" w:cs="Arial"/>
        </w:rPr>
      </w:pPr>
    </w:p>
    <w:p w14:paraId="47BE8C38" w14:textId="77777777" w:rsidR="00862A62" w:rsidRPr="007A608B" w:rsidRDefault="00862A62" w:rsidP="00862A62">
      <w:pPr>
        <w:jc w:val="both"/>
        <w:rPr>
          <w:rFonts w:ascii="Arial" w:hAnsi="Arial" w:cs="Arial"/>
          <w:b/>
          <w:color w:val="FF0000"/>
        </w:rPr>
      </w:pPr>
      <w:bookmarkStart w:id="94" w:name="_Toc499906716"/>
      <w:r w:rsidRPr="007A608B">
        <w:rPr>
          <w:rFonts w:ascii="Arial" w:hAnsi="Arial" w:cs="Arial"/>
          <w:b/>
          <w:color w:val="FF0000"/>
        </w:rPr>
        <w:t xml:space="preserve">[Complete the following for employers who </w:t>
      </w:r>
      <w:r>
        <w:rPr>
          <w:rFonts w:ascii="Arial" w:hAnsi="Arial" w:cs="Arial"/>
          <w:b/>
          <w:color w:val="FF0000"/>
        </w:rPr>
        <w:t xml:space="preserve">opted for individual </w:t>
      </w:r>
      <w:r w:rsidRPr="007A608B">
        <w:rPr>
          <w:rFonts w:ascii="Arial" w:hAnsi="Arial" w:cs="Arial"/>
          <w:b/>
          <w:color w:val="FF0000"/>
        </w:rPr>
        <w:t>benefit policies</w:t>
      </w:r>
      <w:r>
        <w:rPr>
          <w:rFonts w:ascii="Arial" w:hAnsi="Arial" w:cs="Arial"/>
          <w:b/>
          <w:color w:val="FF0000"/>
        </w:rPr>
        <w:t>.</w:t>
      </w:r>
      <w:r w:rsidRPr="007A608B">
        <w:rPr>
          <w:rFonts w:ascii="Arial" w:hAnsi="Arial" w:cs="Arial"/>
          <w:b/>
          <w:color w:val="FF0000"/>
        </w:rPr>
        <w:t>]</w:t>
      </w:r>
    </w:p>
    <w:p w14:paraId="74162EA3" w14:textId="77777777" w:rsidR="00862A62" w:rsidRDefault="00862A62" w:rsidP="00862A62">
      <w:pPr>
        <w:jc w:val="both"/>
        <w:rPr>
          <w:rFonts w:ascii="Arial" w:hAnsi="Arial" w:cs="Arial"/>
          <w:b/>
        </w:rPr>
      </w:pPr>
      <w:r w:rsidRPr="005D1BE9">
        <w:rPr>
          <w:rFonts w:ascii="Arial" w:hAnsi="Arial" w:cs="Arial"/>
          <w:b/>
        </w:rPr>
        <w:t>TERMINATION</w:t>
      </w:r>
      <w:r>
        <w:rPr>
          <w:rFonts w:ascii="Arial" w:hAnsi="Arial" w:cs="Arial"/>
          <w:b/>
        </w:rPr>
        <w:t xml:space="preserve"> OF BENEFITS</w:t>
      </w:r>
    </w:p>
    <w:p w14:paraId="12080B71" w14:textId="77777777" w:rsidR="00862A62" w:rsidRPr="00CB662F" w:rsidRDefault="00862A62" w:rsidP="00862A62">
      <w:pPr>
        <w:ind w:left="720"/>
        <w:jc w:val="both"/>
        <w:rPr>
          <w:rFonts w:ascii="Arial" w:hAnsi="Arial" w:cs="Arial"/>
        </w:rPr>
      </w:pPr>
      <w:r w:rsidRPr="00CB662F">
        <w:rPr>
          <w:rFonts w:ascii="Arial" w:hAnsi="Arial" w:cs="Arial"/>
          <w:b/>
        </w:rPr>
        <w:t>Health Insurance</w:t>
      </w:r>
      <w:bookmarkEnd w:id="94"/>
    </w:p>
    <w:p w14:paraId="59ABBB00" w14:textId="77777777" w:rsidR="00862A62" w:rsidRPr="00D943E3" w:rsidRDefault="00862A62" w:rsidP="00862A62">
      <w:pPr>
        <w:ind w:left="720"/>
        <w:jc w:val="both"/>
        <w:rPr>
          <w:rFonts w:ascii="Arial" w:hAnsi="Arial" w:cs="Arial"/>
        </w:rPr>
      </w:pPr>
      <w:r w:rsidRPr="00BC6A38">
        <w:rPr>
          <w:rFonts w:ascii="Arial" w:hAnsi="Arial"/>
          <w:b/>
        </w:rPr>
        <w:t>[</w:t>
      </w:r>
      <w:r w:rsidRPr="00D943E3">
        <w:rPr>
          <w:rFonts w:ascii="Arial" w:hAnsi="Arial" w:cs="Arial"/>
        </w:rPr>
        <w:t>Premiums for health insurance will be paid through the last day of employment.</w:t>
      </w:r>
      <w:r w:rsidRPr="00BC6A38">
        <w:rPr>
          <w:rFonts w:ascii="Arial" w:hAnsi="Arial"/>
          <w:b/>
        </w:rPr>
        <w:t>]</w:t>
      </w:r>
      <w:r w:rsidRPr="00D943E3">
        <w:rPr>
          <w:rFonts w:ascii="Arial" w:hAnsi="Arial" w:cs="Arial"/>
        </w:rPr>
        <w:t xml:space="preserve"> </w:t>
      </w:r>
    </w:p>
    <w:p w14:paraId="2C31DDBF" w14:textId="77777777" w:rsidR="00862A62" w:rsidRDefault="00862A62" w:rsidP="00862A62">
      <w:pPr>
        <w:ind w:left="720"/>
        <w:jc w:val="both"/>
        <w:rPr>
          <w:rFonts w:ascii="Arial" w:hAnsi="Arial" w:cs="Arial"/>
          <w:b/>
        </w:rPr>
      </w:pPr>
    </w:p>
    <w:p w14:paraId="1014ADB3" w14:textId="77777777" w:rsidR="00862A62" w:rsidRDefault="00862A62" w:rsidP="00862A62">
      <w:pPr>
        <w:ind w:left="720"/>
        <w:jc w:val="center"/>
        <w:rPr>
          <w:rFonts w:ascii="Arial" w:hAnsi="Arial" w:cs="Arial"/>
          <w:b/>
        </w:rPr>
      </w:pPr>
      <w:r w:rsidRPr="00CB662F">
        <w:rPr>
          <w:rFonts w:ascii="Arial" w:hAnsi="Arial" w:cs="Arial"/>
          <w:b/>
        </w:rPr>
        <w:t>OR</w:t>
      </w:r>
    </w:p>
    <w:p w14:paraId="0458602E" w14:textId="77777777" w:rsidR="00862A62" w:rsidRDefault="00862A62" w:rsidP="00862A62">
      <w:pPr>
        <w:ind w:left="720"/>
        <w:jc w:val="both"/>
        <w:rPr>
          <w:rFonts w:ascii="Arial" w:hAnsi="Arial" w:cs="Arial"/>
          <w:b/>
        </w:rPr>
      </w:pPr>
    </w:p>
    <w:p w14:paraId="4D6E885F" w14:textId="77777777" w:rsidR="00862A62" w:rsidRPr="00340FC5" w:rsidRDefault="00862A62" w:rsidP="00862A62">
      <w:pPr>
        <w:ind w:left="720"/>
        <w:jc w:val="both"/>
        <w:rPr>
          <w:rFonts w:ascii="Arial" w:hAnsi="Arial" w:cs="Arial"/>
        </w:rPr>
      </w:pPr>
      <w:r w:rsidRPr="00B86EC8">
        <w:rPr>
          <w:rFonts w:ascii="Arial" w:hAnsi="Arial"/>
          <w:b/>
        </w:rPr>
        <w:t>[</w:t>
      </w:r>
      <w:r w:rsidRPr="00340FC5">
        <w:rPr>
          <w:rFonts w:ascii="Arial" w:hAnsi="Arial" w:cs="Arial"/>
        </w:rPr>
        <w:t>Premiums for health insurance will be paid through the last day of the month in which the termination of employment occurred.</w:t>
      </w:r>
      <w:r w:rsidRPr="00B86EC8">
        <w:rPr>
          <w:rFonts w:ascii="Arial" w:hAnsi="Arial"/>
          <w:b/>
        </w:rPr>
        <w:t>]</w:t>
      </w:r>
      <w:r w:rsidRPr="00340FC5">
        <w:rPr>
          <w:rFonts w:ascii="Arial" w:hAnsi="Arial" w:cs="Arial"/>
        </w:rPr>
        <w:t xml:space="preserve"> </w:t>
      </w:r>
    </w:p>
    <w:p w14:paraId="24727F2D" w14:textId="77777777" w:rsidR="00862A62" w:rsidRDefault="00862A62" w:rsidP="00862A62">
      <w:pPr>
        <w:ind w:left="720"/>
        <w:jc w:val="both"/>
        <w:rPr>
          <w:rFonts w:ascii="Arial" w:hAnsi="Arial" w:cs="Arial"/>
        </w:rPr>
      </w:pPr>
    </w:p>
    <w:p w14:paraId="5785B2F2" w14:textId="77777777" w:rsidR="00862A62" w:rsidRPr="00CB662F" w:rsidRDefault="00862A62" w:rsidP="00862A62">
      <w:pPr>
        <w:ind w:left="720"/>
        <w:jc w:val="both"/>
        <w:rPr>
          <w:rFonts w:ascii="Arial" w:hAnsi="Arial" w:cs="Arial"/>
        </w:rPr>
      </w:pPr>
      <w:r w:rsidRPr="00CB662F">
        <w:rPr>
          <w:rFonts w:ascii="Arial" w:hAnsi="Arial" w:cs="Arial"/>
        </w:rPr>
        <w:t xml:space="preserve">Employees who have health insurance with our </w:t>
      </w:r>
      <w:r w:rsidRPr="009A4E11">
        <w:rPr>
          <w:rFonts w:ascii="Arial" w:hAnsi="Arial" w:cs="Arial"/>
          <w:b/>
        </w:rPr>
        <w:t>Company</w:t>
      </w:r>
      <w:r w:rsidRPr="00CB662F">
        <w:rPr>
          <w:rFonts w:ascii="Arial" w:hAnsi="Arial" w:cs="Arial"/>
        </w:rPr>
        <w:t xml:space="preserve"> may have the option of continuing these benefits under the Consolidated Omnibus Budget Reconciliation Act (COBRA). Refer to the official COBRA notice for further information.</w:t>
      </w:r>
    </w:p>
    <w:p w14:paraId="3F2EC056" w14:textId="77777777" w:rsidR="00862A62" w:rsidRPr="00CB662F" w:rsidRDefault="00862A62" w:rsidP="00862A62">
      <w:pPr>
        <w:jc w:val="both"/>
        <w:rPr>
          <w:rFonts w:ascii="Arial" w:hAnsi="Arial" w:cs="Arial"/>
        </w:rPr>
      </w:pPr>
    </w:p>
    <w:p w14:paraId="7F957596" w14:textId="77777777" w:rsidR="00862A62" w:rsidRPr="00CB662F" w:rsidRDefault="00862A62" w:rsidP="00862A62">
      <w:pPr>
        <w:ind w:left="720"/>
        <w:rPr>
          <w:rFonts w:ascii="Arial" w:hAnsi="Arial" w:cs="Arial"/>
        </w:rPr>
      </w:pPr>
      <w:r w:rsidRPr="00CB662F">
        <w:rPr>
          <w:rFonts w:ascii="Arial" w:hAnsi="Arial" w:cs="Arial"/>
          <w:b/>
        </w:rPr>
        <w:t>Dental Insurance</w:t>
      </w:r>
    </w:p>
    <w:p w14:paraId="23CCED3C" w14:textId="77777777" w:rsidR="00862A62" w:rsidRPr="00D943E3" w:rsidRDefault="00862A62" w:rsidP="00862A62">
      <w:pPr>
        <w:ind w:left="720"/>
        <w:jc w:val="both"/>
        <w:rPr>
          <w:rFonts w:ascii="Arial" w:hAnsi="Arial" w:cs="Arial"/>
        </w:rPr>
      </w:pPr>
      <w:r w:rsidRPr="00B86EC8">
        <w:rPr>
          <w:rFonts w:ascii="Arial" w:hAnsi="Arial"/>
          <w:b/>
        </w:rPr>
        <w:t>[</w:t>
      </w:r>
      <w:r w:rsidRPr="00D943E3">
        <w:rPr>
          <w:rFonts w:ascii="Arial" w:hAnsi="Arial" w:cs="Arial"/>
        </w:rPr>
        <w:t>Premiums for dental insurance will be paid through the last day of employment.</w:t>
      </w:r>
      <w:r w:rsidRPr="00B86EC8">
        <w:rPr>
          <w:rFonts w:ascii="Arial" w:hAnsi="Arial"/>
          <w:b/>
        </w:rPr>
        <w:t xml:space="preserve">] </w:t>
      </w:r>
    </w:p>
    <w:p w14:paraId="07B5E673" w14:textId="77777777" w:rsidR="00862A62" w:rsidRDefault="00862A62" w:rsidP="00862A62">
      <w:pPr>
        <w:ind w:left="720"/>
        <w:jc w:val="both"/>
        <w:rPr>
          <w:rFonts w:ascii="Arial" w:hAnsi="Arial" w:cs="Arial"/>
          <w:b/>
        </w:rPr>
      </w:pPr>
    </w:p>
    <w:p w14:paraId="68568079" w14:textId="77777777" w:rsidR="00862A62" w:rsidRDefault="00862A62" w:rsidP="00862A62">
      <w:pPr>
        <w:ind w:left="720"/>
        <w:jc w:val="center"/>
        <w:rPr>
          <w:rFonts w:ascii="Arial" w:hAnsi="Arial" w:cs="Arial"/>
          <w:b/>
        </w:rPr>
      </w:pPr>
      <w:r w:rsidRPr="00CB662F">
        <w:rPr>
          <w:rFonts w:ascii="Arial" w:hAnsi="Arial" w:cs="Arial"/>
          <w:b/>
        </w:rPr>
        <w:t>OR</w:t>
      </w:r>
    </w:p>
    <w:p w14:paraId="598B92B9" w14:textId="77777777" w:rsidR="00862A62" w:rsidRDefault="00862A62" w:rsidP="00862A62">
      <w:pPr>
        <w:ind w:left="720"/>
        <w:jc w:val="both"/>
        <w:rPr>
          <w:rFonts w:ascii="Arial" w:hAnsi="Arial" w:cs="Arial"/>
          <w:b/>
        </w:rPr>
      </w:pPr>
    </w:p>
    <w:p w14:paraId="5A88AB35" w14:textId="77777777" w:rsidR="00862A62" w:rsidRPr="00D943E3" w:rsidRDefault="00862A62" w:rsidP="00862A62">
      <w:pPr>
        <w:ind w:left="720"/>
        <w:jc w:val="both"/>
        <w:rPr>
          <w:rFonts w:ascii="Arial" w:hAnsi="Arial" w:cs="Arial"/>
        </w:rPr>
      </w:pPr>
      <w:r w:rsidRPr="00B86EC8">
        <w:rPr>
          <w:rFonts w:ascii="Arial" w:hAnsi="Arial"/>
          <w:b/>
        </w:rPr>
        <w:t>[</w:t>
      </w:r>
      <w:r w:rsidRPr="00D943E3">
        <w:rPr>
          <w:rFonts w:ascii="Arial" w:hAnsi="Arial" w:cs="Arial"/>
        </w:rPr>
        <w:t>Premiums for dental insurance will be paid through the last day of the month in which the termination of employment occurred.</w:t>
      </w:r>
      <w:r w:rsidRPr="00B86EC8">
        <w:rPr>
          <w:rFonts w:ascii="Arial" w:hAnsi="Arial"/>
          <w:b/>
        </w:rPr>
        <w:t>]</w:t>
      </w:r>
      <w:r w:rsidRPr="00D943E3">
        <w:rPr>
          <w:rFonts w:ascii="Arial" w:hAnsi="Arial" w:cs="Arial"/>
        </w:rPr>
        <w:t xml:space="preserve"> </w:t>
      </w:r>
    </w:p>
    <w:p w14:paraId="481CEE97" w14:textId="77777777" w:rsidR="00862A62" w:rsidRDefault="00862A62" w:rsidP="00862A62">
      <w:pPr>
        <w:ind w:left="720"/>
        <w:jc w:val="both"/>
        <w:rPr>
          <w:rFonts w:ascii="Arial" w:hAnsi="Arial" w:cs="Arial"/>
        </w:rPr>
      </w:pPr>
    </w:p>
    <w:p w14:paraId="18F9E4A2" w14:textId="77777777" w:rsidR="00862A62" w:rsidRPr="00CB662F" w:rsidRDefault="00862A62" w:rsidP="00862A62">
      <w:pPr>
        <w:ind w:left="720"/>
        <w:jc w:val="both"/>
        <w:rPr>
          <w:rFonts w:ascii="Arial" w:hAnsi="Arial" w:cs="Arial"/>
        </w:rPr>
      </w:pPr>
      <w:r w:rsidRPr="00CB662F">
        <w:rPr>
          <w:rFonts w:ascii="Arial" w:hAnsi="Arial" w:cs="Arial"/>
        </w:rPr>
        <w:t xml:space="preserve">Employees who have dental insurance with our </w:t>
      </w:r>
      <w:r w:rsidRPr="009A4E11">
        <w:rPr>
          <w:rFonts w:ascii="Arial" w:hAnsi="Arial" w:cs="Arial"/>
          <w:b/>
        </w:rPr>
        <w:t>Company</w:t>
      </w:r>
      <w:r w:rsidRPr="00CB662F">
        <w:rPr>
          <w:rFonts w:ascii="Arial" w:hAnsi="Arial" w:cs="Arial"/>
        </w:rPr>
        <w:t xml:space="preserve"> may have the option of continuing these benefits under the Consolidated Omnibus Budget Reconciliation Act (COBRA). Refer to the official COBRA notice for further information.</w:t>
      </w:r>
    </w:p>
    <w:p w14:paraId="45C4E328" w14:textId="77777777" w:rsidR="00862A62" w:rsidRDefault="00862A62" w:rsidP="00862A62">
      <w:pPr>
        <w:jc w:val="both"/>
        <w:rPr>
          <w:rFonts w:ascii="Arial" w:hAnsi="Arial" w:cs="Arial"/>
        </w:rPr>
      </w:pPr>
    </w:p>
    <w:p w14:paraId="2D4B5A3D" w14:textId="77777777" w:rsidR="00862A62" w:rsidRPr="00CB662F" w:rsidRDefault="00862A62" w:rsidP="00862A62">
      <w:pPr>
        <w:ind w:left="720"/>
        <w:rPr>
          <w:rFonts w:ascii="Arial" w:hAnsi="Arial" w:cs="Arial"/>
        </w:rPr>
      </w:pPr>
      <w:r>
        <w:rPr>
          <w:rFonts w:ascii="Arial" w:hAnsi="Arial" w:cs="Arial"/>
          <w:b/>
        </w:rPr>
        <w:t>Vision</w:t>
      </w:r>
      <w:r w:rsidRPr="00CB662F">
        <w:rPr>
          <w:rFonts w:ascii="Arial" w:hAnsi="Arial" w:cs="Arial"/>
          <w:b/>
        </w:rPr>
        <w:t xml:space="preserve"> Insurance</w:t>
      </w:r>
    </w:p>
    <w:p w14:paraId="3ED18E6F" w14:textId="77777777" w:rsidR="00862A62" w:rsidRPr="00D943E3" w:rsidRDefault="00862A62" w:rsidP="00862A62">
      <w:pPr>
        <w:ind w:left="720"/>
        <w:jc w:val="both"/>
        <w:rPr>
          <w:rFonts w:ascii="Arial" w:hAnsi="Arial" w:cs="Arial"/>
        </w:rPr>
      </w:pPr>
      <w:r w:rsidRPr="00B86EC8">
        <w:rPr>
          <w:rFonts w:ascii="Arial" w:hAnsi="Arial"/>
          <w:b/>
        </w:rPr>
        <w:t>[</w:t>
      </w:r>
      <w:r w:rsidRPr="00D943E3">
        <w:rPr>
          <w:rFonts w:ascii="Arial" w:hAnsi="Arial" w:cs="Arial"/>
        </w:rPr>
        <w:t xml:space="preserve">Premiums for </w:t>
      </w:r>
      <w:r>
        <w:rPr>
          <w:rFonts w:ascii="Arial" w:hAnsi="Arial" w:cs="Arial"/>
        </w:rPr>
        <w:t>vision</w:t>
      </w:r>
      <w:r w:rsidRPr="00D943E3">
        <w:rPr>
          <w:rFonts w:ascii="Arial" w:hAnsi="Arial" w:cs="Arial"/>
        </w:rPr>
        <w:t xml:space="preserve"> insurance will be paid through the last day of employment.</w:t>
      </w:r>
      <w:r w:rsidRPr="00B86EC8">
        <w:rPr>
          <w:rFonts w:ascii="Arial" w:hAnsi="Arial"/>
          <w:b/>
        </w:rPr>
        <w:t>]</w:t>
      </w:r>
      <w:r w:rsidRPr="00D943E3">
        <w:rPr>
          <w:rFonts w:ascii="Arial" w:hAnsi="Arial" w:cs="Arial"/>
        </w:rPr>
        <w:t xml:space="preserve"> </w:t>
      </w:r>
    </w:p>
    <w:p w14:paraId="0851FB9D" w14:textId="77777777" w:rsidR="00862A62" w:rsidRDefault="00862A62" w:rsidP="00862A62">
      <w:pPr>
        <w:ind w:left="720"/>
        <w:jc w:val="both"/>
        <w:rPr>
          <w:rFonts w:ascii="Arial" w:hAnsi="Arial" w:cs="Arial"/>
          <w:b/>
        </w:rPr>
      </w:pPr>
    </w:p>
    <w:p w14:paraId="4C2E6DDB" w14:textId="77777777" w:rsidR="00862A62" w:rsidRDefault="00862A62" w:rsidP="00862A62">
      <w:pPr>
        <w:ind w:left="720"/>
        <w:jc w:val="center"/>
        <w:rPr>
          <w:rFonts w:ascii="Arial" w:hAnsi="Arial" w:cs="Arial"/>
          <w:b/>
        </w:rPr>
      </w:pPr>
      <w:r w:rsidRPr="00CB662F">
        <w:rPr>
          <w:rFonts w:ascii="Arial" w:hAnsi="Arial" w:cs="Arial"/>
          <w:b/>
        </w:rPr>
        <w:t>OR</w:t>
      </w:r>
    </w:p>
    <w:p w14:paraId="2C3950C3" w14:textId="77777777" w:rsidR="00862A62" w:rsidRDefault="00862A62" w:rsidP="00862A62">
      <w:pPr>
        <w:ind w:left="720"/>
        <w:jc w:val="both"/>
        <w:rPr>
          <w:rFonts w:ascii="Arial" w:hAnsi="Arial" w:cs="Arial"/>
          <w:b/>
        </w:rPr>
      </w:pPr>
    </w:p>
    <w:p w14:paraId="2DDC1964" w14:textId="77777777" w:rsidR="00862A62" w:rsidRPr="00D943E3" w:rsidRDefault="00862A62" w:rsidP="00862A62">
      <w:pPr>
        <w:ind w:left="720"/>
        <w:jc w:val="both"/>
        <w:rPr>
          <w:rFonts w:ascii="Arial" w:hAnsi="Arial" w:cs="Arial"/>
        </w:rPr>
      </w:pPr>
      <w:r w:rsidRPr="00B86EC8">
        <w:rPr>
          <w:rFonts w:ascii="Arial" w:hAnsi="Arial"/>
          <w:b/>
        </w:rPr>
        <w:t>[</w:t>
      </w:r>
      <w:r w:rsidRPr="00D943E3">
        <w:rPr>
          <w:rFonts w:ascii="Arial" w:hAnsi="Arial" w:cs="Arial"/>
        </w:rPr>
        <w:t xml:space="preserve">Premiums for </w:t>
      </w:r>
      <w:r>
        <w:rPr>
          <w:rFonts w:ascii="Arial" w:hAnsi="Arial" w:cs="Arial"/>
        </w:rPr>
        <w:t>vision</w:t>
      </w:r>
      <w:r w:rsidRPr="00D943E3">
        <w:rPr>
          <w:rFonts w:ascii="Arial" w:hAnsi="Arial" w:cs="Arial"/>
        </w:rPr>
        <w:t xml:space="preserve"> insurance will be paid through the last day of the month in which the termination of employment occurred.</w:t>
      </w:r>
      <w:r w:rsidRPr="00B86EC8">
        <w:rPr>
          <w:rFonts w:ascii="Arial" w:hAnsi="Arial"/>
          <w:b/>
        </w:rPr>
        <w:t>]</w:t>
      </w:r>
    </w:p>
    <w:p w14:paraId="6FC6CEEB" w14:textId="77777777" w:rsidR="00862A62" w:rsidRDefault="00862A62" w:rsidP="00862A62">
      <w:pPr>
        <w:ind w:left="720"/>
        <w:jc w:val="both"/>
        <w:rPr>
          <w:rFonts w:ascii="Arial" w:hAnsi="Arial" w:cs="Arial"/>
        </w:rPr>
      </w:pPr>
    </w:p>
    <w:p w14:paraId="38FCF30D" w14:textId="77777777" w:rsidR="00862A62" w:rsidRPr="00CB662F" w:rsidRDefault="00862A62" w:rsidP="00862A62">
      <w:pPr>
        <w:ind w:left="720"/>
        <w:jc w:val="both"/>
        <w:rPr>
          <w:rFonts w:ascii="Arial" w:hAnsi="Arial" w:cs="Arial"/>
        </w:rPr>
      </w:pPr>
      <w:r w:rsidRPr="00CB662F">
        <w:rPr>
          <w:rFonts w:ascii="Arial" w:hAnsi="Arial" w:cs="Arial"/>
        </w:rPr>
        <w:t xml:space="preserve">Employees who have </w:t>
      </w:r>
      <w:r>
        <w:rPr>
          <w:rFonts w:ascii="Arial" w:hAnsi="Arial" w:cs="Arial"/>
        </w:rPr>
        <w:t>vision</w:t>
      </w:r>
      <w:r w:rsidRPr="00CB662F">
        <w:rPr>
          <w:rFonts w:ascii="Arial" w:hAnsi="Arial" w:cs="Arial"/>
        </w:rPr>
        <w:t xml:space="preserve"> insurance with our </w:t>
      </w:r>
      <w:r w:rsidRPr="009A4E11">
        <w:rPr>
          <w:rFonts w:ascii="Arial" w:hAnsi="Arial" w:cs="Arial"/>
          <w:b/>
        </w:rPr>
        <w:t>Company</w:t>
      </w:r>
      <w:r w:rsidRPr="00CB662F">
        <w:rPr>
          <w:rFonts w:ascii="Arial" w:hAnsi="Arial" w:cs="Arial"/>
        </w:rPr>
        <w:t xml:space="preserve"> may have the option of continuing these benefits under the Consolidated Omnibus Budget Reconciliation Act (COBRA). Refer to the official COBRA notice for further information.</w:t>
      </w:r>
    </w:p>
    <w:p w14:paraId="5B04FFEE" w14:textId="77777777" w:rsidR="00862A62" w:rsidRDefault="00862A62" w:rsidP="00862A62">
      <w:pPr>
        <w:jc w:val="both"/>
        <w:rPr>
          <w:rFonts w:ascii="Arial" w:hAnsi="Arial" w:cs="Arial"/>
        </w:rPr>
      </w:pPr>
    </w:p>
    <w:p w14:paraId="69DB2EDE" w14:textId="77777777" w:rsidR="00862A62" w:rsidRPr="00CB662F" w:rsidRDefault="00862A62" w:rsidP="00862A62">
      <w:pPr>
        <w:ind w:left="720"/>
        <w:jc w:val="both"/>
        <w:rPr>
          <w:rFonts w:ascii="Arial" w:hAnsi="Arial" w:cs="Arial"/>
          <w:bCs/>
        </w:rPr>
      </w:pPr>
      <w:r>
        <w:rPr>
          <w:rFonts w:ascii="Arial" w:hAnsi="Arial" w:cs="Arial"/>
          <w:b/>
          <w:bCs/>
        </w:rPr>
        <w:t>Health Savings Account (HSA)</w:t>
      </w:r>
    </w:p>
    <w:p w14:paraId="18A1D996" w14:textId="77777777" w:rsidR="00862A62" w:rsidRDefault="00862A62" w:rsidP="00862A62">
      <w:pPr>
        <w:ind w:left="720"/>
        <w:jc w:val="both"/>
        <w:rPr>
          <w:rFonts w:ascii="Arial" w:hAnsi="Arial" w:cs="Arial"/>
        </w:rPr>
      </w:pPr>
      <w:r w:rsidRPr="00CB662F">
        <w:rPr>
          <w:rFonts w:ascii="Arial" w:hAnsi="Arial" w:cs="Arial"/>
        </w:rPr>
        <w:t xml:space="preserve">Upon separation, an employee loses eligibility to make additional contributions. The HSA balance remains available for use toward qualified expenses for the lifetime of the employee, </w:t>
      </w:r>
      <w:r>
        <w:rPr>
          <w:rFonts w:ascii="Arial" w:hAnsi="Arial" w:cs="Arial"/>
        </w:rPr>
        <w:t>their</w:t>
      </w:r>
      <w:r w:rsidRPr="00CB662F">
        <w:rPr>
          <w:rFonts w:ascii="Arial" w:hAnsi="Arial" w:cs="Arial"/>
        </w:rPr>
        <w:t xml:space="preserve"> spouse or tax dependent.</w:t>
      </w:r>
    </w:p>
    <w:p w14:paraId="1425084A" w14:textId="77777777" w:rsidR="00862A62" w:rsidRDefault="00862A62" w:rsidP="00862A62">
      <w:pPr>
        <w:ind w:left="720"/>
        <w:jc w:val="both"/>
        <w:rPr>
          <w:rFonts w:ascii="Arial" w:hAnsi="Arial" w:cs="Arial"/>
        </w:rPr>
      </w:pPr>
    </w:p>
    <w:p w14:paraId="6BBBCC95" w14:textId="77777777" w:rsidR="00862A62" w:rsidRPr="00CB662F" w:rsidRDefault="00862A62" w:rsidP="00862A62">
      <w:pPr>
        <w:ind w:left="720"/>
        <w:jc w:val="both"/>
        <w:rPr>
          <w:rFonts w:ascii="Arial" w:hAnsi="Arial" w:cs="Arial"/>
        </w:rPr>
      </w:pPr>
      <w:bookmarkStart w:id="95" w:name="_Toc499906718"/>
      <w:r w:rsidRPr="00CB662F">
        <w:rPr>
          <w:rFonts w:ascii="Arial" w:hAnsi="Arial" w:cs="Arial"/>
          <w:b/>
        </w:rPr>
        <w:t>Flexible Spending Account</w:t>
      </w:r>
      <w:bookmarkEnd w:id="95"/>
      <w:r>
        <w:rPr>
          <w:rFonts w:ascii="Arial" w:hAnsi="Arial" w:cs="Arial"/>
          <w:b/>
        </w:rPr>
        <w:t xml:space="preserve"> (FSA)</w:t>
      </w:r>
    </w:p>
    <w:p w14:paraId="1EA457D5" w14:textId="77777777" w:rsidR="00862A62" w:rsidRPr="00CB662F" w:rsidRDefault="00862A62" w:rsidP="00862A62">
      <w:pPr>
        <w:ind w:left="720"/>
        <w:jc w:val="both"/>
        <w:rPr>
          <w:rFonts w:ascii="Arial" w:hAnsi="Arial" w:cs="Arial"/>
        </w:rPr>
      </w:pPr>
      <w:r w:rsidRPr="00CB662F">
        <w:rPr>
          <w:rFonts w:ascii="Arial" w:hAnsi="Arial" w:cs="Arial"/>
        </w:rPr>
        <w:t>In accordance with the provisions of COBRA, employees may have the option of continuing participation in the medical FSA plan for a period of time specified by law after employment ends. If an employee chooses COBRA continuation of medical FSA benefits, the employee may obtain reimbursement of eligible medical expenses incurred after termination of employment, provided the employee continues to pay contributions to the plan plus a small administrative charge. Refer to the official COBRA notice for further information on benefits continuation.</w:t>
      </w:r>
    </w:p>
    <w:p w14:paraId="21CA48D8" w14:textId="77777777" w:rsidR="00862A62" w:rsidRDefault="00862A62" w:rsidP="00862A62">
      <w:pPr>
        <w:rPr>
          <w:rFonts w:ascii="Arial" w:hAnsi="Arial" w:cs="Arial"/>
          <w:b/>
        </w:rPr>
      </w:pPr>
      <w:bookmarkStart w:id="96" w:name="_Toc499906719"/>
    </w:p>
    <w:p w14:paraId="68593E5D" w14:textId="77777777" w:rsidR="00862A62" w:rsidRPr="00CB662F" w:rsidRDefault="00862A62" w:rsidP="00862A62">
      <w:pPr>
        <w:ind w:left="720"/>
        <w:jc w:val="both"/>
        <w:rPr>
          <w:rFonts w:ascii="Arial" w:hAnsi="Arial" w:cs="Arial"/>
        </w:rPr>
      </w:pPr>
      <w:r w:rsidRPr="00CB662F">
        <w:rPr>
          <w:rFonts w:ascii="Arial" w:hAnsi="Arial" w:cs="Arial"/>
          <w:b/>
        </w:rPr>
        <w:t>Life Insurance</w:t>
      </w:r>
      <w:bookmarkEnd w:id="96"/>
    </w:p>
    <w:p w14:paraId="42BA62F5" w14:textId="77777777" w:rsidR="00862A62" w:rsidRPr="00D943E3" w:rsidRDefault="00862A62" w:rsidP="00862A62">
      <w:pPr>
        <w:ind w:left="720"/>
        <w:jc w:val="both"/>
        <w:rPr>
          <w:rFonts w:ascii="Arial" w:hAnsi="Arial" w:cs="Arial"/>
        </w:rPr>
      </w:pPr>
      <w:r w:rsidRPr="005F4D71">
        <w:rPr>
          <w:rFonts w:ascii="Arial" w:hAnsi="Arial"/>
          <w:b/>
        </w:rPr>
        <w:t>[</w:t>
      </w:r>
      <w:r w:rsidRPr="00D943E3">
        <w:rPr>
          <w:rFonts w:ascii="Arial" w:hAnsi="Arial" w:cs="Arial"/>
        </w:rPr>
        <w:t>Coverage ceases on the last day of employment.</w:t>
      </w:r>
      <w:r w:rsidRPr="005F4D71">
        <w:rPr>
          <w:rFonts w:ascii="Arial" w:hAnsi="Arial"/>
          <w:b/>
        </w:rPr>
        <w:t>]</w:t>
      </w:r>
    </w:p>
    <w:p w14:paraId="03731D6F" w14:textId="77777777" w:rsidR="00862A62" w:rsidRDefault="00862A62" w:rsidP="00862A62">
      <w:pPr>
        <w:ind w:left="720"/>
        <w:jc w:val="both"/>
        <w:rPr>
          <w:rFonts w:ascii="Arial" w:hAnsi="Arial" w:cs="Arial"/>
          <w:b/>
        </w:rPr>
      </w:pPr>
    </w:p>
    <w:p w14:paraId="723CE94A" w14:textId="77777777" w:rsidR="00862A62" w:rsidRDefault="00862A62" w:rsidP="00862A62">
      <w:pPr>
        <w:ind w:left="720"/>
        <w:jc w:val="center"/>
        <w:rPr>
          <w:rFonts w:ascii="Arial" w:hAnsi="Arial" w:cs="Arial"/>
          <w:b/>
        </w:rPr>
      </w:pPr>
      <w:r w:rsidRPr="00CB662F">
        <w:rPr>
          <w:rFonts w:ascii="Arial" w:hAnsi="Arial" w:cs="Arial"/>
          <w:b/>
        </w:rPr>
        <w:t>OR</w:t>
      </w:r>
    </w:p>
    <w:p w14:paraId="25CE9E0A" w14:textId="77777777" w:rsidR="00862A62" w:rsidRDefault="00862A62" w:rsidP="00862A62">
      <w:pPr>
        <w:ind w:left="720"/>
        <w:jc w:val="both"/>
        <w:rPr>
          <w:rFonts w:ascii="Arial" w:hAnsi="Arial" w:cs="Arial"/>
          <w:b/>
        </w:rPr>
      </w:pPr>
    </w:p>
    <w:p w14:paraId="0291BDAD" w14:textId="77777777" w:rsidR="00862A62" w:rsidRDefault="00862A62" w:rsidP="00862A62">
      <w:pPr>
        <w:ind w:left="720"/>
        <w:jc w:val="both"/>
        <w:rPr>
          <w:rFonts w:ascii="Arial" w:hAnsi="Arial" w:cs="Arial"/>
        </w:rPr>
      </w:pPr>
      <w:r w:rsidRPr="005F4D71">
        <w:rPr>
          <w:rFonts w:ascii="Arial" w:hAnsi="Arial"/>
          <w:b/>
        </w:rPr>
        <w:t>[</w:t>
      </w:r>
      <w:r w:rsidRPr="00D943E3">
        <w:rPr>
          <w:rFonts w:ascii="Arial" w:hAnsi="Arial" w:cs="Arial"/>
        </w:rPr>
        <w:t>Coverage ceases on the last day of the month in which the termination of employment occurred.</w:t>
      </w:r>
      <w:r w:rsidRPr="005F4D71">
        <w:rPr>
          <w:rFonts w:ascii="Arial" w:hAnsi="Arial"/>
          <w:b/>
        </w:rPr>
        <w:t xml:space="preserve">] </w:t>
      </w:r>
    </w:p>
    <w:p w14:paraId="2C2659BC" w14:textId="77777777" w:rsidR="00862A62" w:rsidRPr="00D943E3" w:rsidRDefault="00862A62" w:rsidP="00862A62">
      <w:pPr>
        <w:ind w:left="720"/>
        <w:jc w:val="both"/>
        <w:rPr>
          <w:rFonts w:ascii="Arial" w:hAnsi="Arial" w:cs="Arial"/>
        </w:rPr>
      </w:pPr>
    </w:p>
    <w:p w14:paraId="564D4A81" w14:textId="77777777" w:rsidR="00862A62" w:rsidRPr="00457CB0" w:rsidRDefault="00862A62" w:rsidP="00862A62">
      <w:pPr>
        <w:ind w:left="720"/>
        <w:jc w:val="both"/>
        <w:rPr>
          <w:rFonts w:ascii="Arial" w:hAnsi="Arial" w:cs="Arial"/>
        </w:rPr>
      </w:pPr>
      <w:r w:rsidRPr="00CB662F">
        <w:rPr>
          <w:rFonts w:ascii="Arial" w:hAnsi="Arial" w:cs="Arial"/>
        </w:rPr>
        <w:t xml:space="preserve">Employees have the option of converting their </w:t>
      </w:r>
      <w:r w:rsidRPr="0005758E">
        <w:rPr>
          <w:rFonts w:ascii="Arial" w:hAnsi="Arial" w:cs="Arial"/>
        </w:rPr>
        <w:t xml:space="preserve">group insurance policy to an individual policy. Contact </w:t>
      </w:r>
      <w:r w:rsidRPr="00CB662F">
        <w:rPr>
          <w:rFonts w:ascii="Arial" w:hAnsi="Arial" w:cs="Arial"/>
          <w:b/>
        </w:rPr>
        <w:t>WHO</w:t>
      </w:r>
      <w:r w:rsidRPr="0005758E">
        <w:rPr>
          <w:rFonts w:ascii="Arial" w:hAnsi="Arial" w:cs="Arial"/>
        </w:rPr>
        <w:t xml:space="preserve"> for more details.</w:t>
      </w:r>
    </w:p>
    <w:p w14:paraId="6E301319" w14:textId="77777777" w:rsidR="00862A62" w:rsidRDefault="00862A62" w:rsidP="00862A62">
      <w:pPr>
        <w:jc w:val="both"/>
        <w:rPr>
          <w:rFonts w:ascii="Arial" w:hAnsi="Arial" w:cs="Arial"/>
        </w:rPr>
      </w:pPr>
    </w:p>
    <w:p w14:paraId="455996ED" w14:textId="77777777" w:rsidR="00862A62" w:rsidRPr="00CB662F" w:rsidRDefault="00862A62" w:rsidP="00862A62">
      <w:pPr>
        <w:ind w:left="720"/>
        <w:jc w:val="both"/>
        <w:rPr>
          <w:rFonts w:ascii="Arial" w:hAnsi="Arial" w:cs="Arial"/>
        </w:rPr>
      </w:pPr>
      <w:bookmarkStart w:id="97" w:name="_Toc499906720"/>
      <w:r w:rsidRPr="0005758E">
        <w:rPr>
          <w:rFonts w:ascii="Arial" w:hAnsi="Arial" w:cs="Arial"/>
          <w:b/>
        </w:rPr>
        <w:t xml:space="preserve">Optional Disability </w:t>
      </w:r>
      <w:r w:rsidRPr="00CB662F">
        <w:rPr>
          <w:rFonts w:ascii="Arial" w:hAnsi="Arial" w:cs="Arial"/>
          <w:b/>
        </w:rPr>
        <w:t>Insurance</w:t>
      </w:r>
      <w:bookmarkEnd w:id="97"/>
    </w:p>
    <w:p w14:paraId="18FFCADB" w14:textId="77777777" w:rsidR="00862A62" w:rsidRPr="00D943E3" w:rsidRDefault="00862A62" w:rsidP="00862A62">
      <w:pPr>
        <w:ind w:left="720"/>
        <w:jc w:val="both"/>
        <w:rPr>
          <w:rFonts w:ascii="Arial" w:hAnsi="Arial" w:cs="Arial"/>
        </w:rPr>
      </w:pPr>
      <w:r w:rsidRPr="005F4D71">
        <w:rPr>
          <w:rFonts w:ascii="Arial" w:hAnsi="Arial"/>
          <w:b/>
        </w:rPr>
        <w:t>[</w:t>
      </w:r>
      <w:r w:rsidRPr="00D943E3">
        <w:rPr>
          <w:rFonts w:ascii="Arial" w:hAnsi="Arial" w:cs="Arial"/>
        </w:rPr>
        <w:t>Coverage ceases on the last day of employment.</w:t>
      </w:r>
      <w:r w:rsidRPr="005F4D71">
        <w:rPr>
          <w:rFonts w:ascii="Arial" w:hAnsi="Arial"/>
          <w:b/>
        </w:rPr>
        <w:t>]</w:t>
      </w:r>
      <w:r w:rsidRPr="00D943E3">
        <w:rPr>
          <w:rFonts w:ascii="Arial" w:hAnsi="Arial" w:cs="Arial"/>
        </w:rPr>
        <w:t xml:space="preserve"> </w:t>
      </w:r>
    </w:p>
    <w:p w14:paraId="2815F559" w14:textId="77777777" w:rsidR="00862A62" w:rsidRDefault="00862A62" w:rsidP="00862A62">
      <w:pPr>
        <w:ind w:left="720"/>
        <w:jc w:val="both"/>
        <w:rPr>
          <w:rFonts w:ascii="Arial" w:hAnsi="Arial" w:cs="Arial"/>
          <w:b/>
        </w:rPr>
      </w:pPr>
    </w:p>
    <w:p w14:paraId="6D721D3D" w14:textId="77777777" w:rsidR="00862A62" w:rsidRDefault="00862A62" w:rsidP="00862A62">
      <w:pPr>
        <w:ind w:left="720"/>
        <w:jc w:val="center"/>
        <w:rPr>
          <w:rFonts w:ascii="Arial" w:hAnsi="Arial" w:cs="Arial"/>
          <w:b/>
        </w:rPr>
      </w:pPr>
      <w:r w:rsidRPr="00CB662F">
        <w:rPr>
          <w:rFonts w:ascii="Arial" w:hAnsi="Arial" w:cs="Arial"/>
          <w:b/>
        </w:rPr>
        <w:t>OR</w:t>
      </w:r>
    </w:p>
    <w:p w14:paraId="4DD8990E" w14:textId="77777777" w:rsidR="00862A62" w:rsidRDefault="00862A62" w:rsidP="00862A62">
      <w:pPr>
        <w:ind w:left="720"/>
        <w:jc w:val="both"/>
        <w:rPr>
          <w:rFonts w:ascii="Arial" w:hAnsi="Arial" w:cs="Arial"/>
          <w:b/>
        </w:rPr>
      </w:pPr>
    </w:p>
    <w:p w14:paraId="09749D82" w14:textId="77777777" w:rsidR="00862A62" w:rsidRDefault="00862A62" w:rsidP="00862A62">
      <w:pPr>
        <w:ind w:left="720"/>
        <w:jc w:val="both"/>
        <w:rPr>
          <w:rFonts w:ascii="Arial" w:hAnsi="Arial" w:cs="Arial"/>
        </w:rPr>
      </w:pPr>
      <w:r w:rsidRPr="005F4D71">
        <w:rPr>
          <w:rFonts w:ascii="Arial" w:hAnsi="Arial"/>
          <w:b/>
        </w:rPr>
        <w:t>[</w:t>
      </w:r>
      <w:r w:rsidRPr="00D943E3">
        <w:rPr>
          <w:rFonts w:ascii="Arial" w:hAnsi="Arial" w:cs="Arial"/>
        </w:rPr>
        <w:t>Coverage ceases on the last day of the month in which the termination of employment occurred. Employees have the option of converting their group disability policy to an individual policy</w:t>
      </w:r>
      <w:r w:rsidRPr="003C1A57">
        <w:rPr>
          <w:rFonts w:ascii="Arial" w:hAnsi="Arial" w:cs="Arial"/>
        </w:rPr>
        <w:t>.</w:t>
      </w:r>
      <w:r w:rsidRPr="005F4D71">
        <w:rPr>
          <w:rFonts w:ascii="Arial" w:hAnsi="Arial"/>
          <w:b/>
        </w:rPr>
        <w:t>]</w:t>
      </w:r>
      <w:r w:rsidRPr="003C1A57">
        <w:rPr>
          <w:rFonts w:ascii="Arial" w:hAnsi="Arial" w:cs="Arial"/>
        </w:rPr>
        <w:t xml:space="preserve"> </w:t>
      </w:r>
    </w:p>
    <w:p w14:paraId="59CB3B86" w14:textId="77777777" w:rsidR="00862A62" w:rsidRDefault="00862A62" w:rsidP="00862A62">
      <w:pPr>
        <w:ind w:left="720"/>
        <w:jc w:val="both"/>
        <w:rPr>
          <w:rFonts w:ascii="Arial" w:hAnsi="Arial" w:cs="Arial"/>
        </w:rPr>
      </w:pPr>
    </w:p>
    <w:p w14:paraId="64B75F77" w14:textId="77777777" w:rsidR="00862A62" w:rsidRDefault="00862A62" w:rsidP="00862A62">
      <w:pPr>
        <w:ind w:left="720"/>
        <w:jc w:val="both"/>
        <w:rPr>
          <w:rFonts w:ascii="Arial" w:hAnsi="Arial" w:cs="Arial"/>
        </w:rPr>
      </w:pPr>
      <w:r w:rsidRPr="00CB662F">
        <w:rPr>
          <w:rFonts w:ascii="Arial" w:hAnsi="Arial" w:cs="Arial"/>
        </w:rPr>
        <w:t xml:space="preserve">Employees should contact </w:t>
      </w:r>
      <w:r w:rsidRPr="00CB662F">
        <w:rPr>
          <w:rFonts w:ascii="Arial" w:hAnsi="Arial" w:cs="Arial"/>
          <w:b/>
        </w:rPr>
        <w:t>WHO</w:t>
      </w:r>
      <w:r w:rsidRPr="00CB662F">
        <w:rPr>
          <w:rFonts w:ascii="Arial" w:hAnsi="Arial" w:cs="Arial"/>
        </w:rPr>
        <w:t xml:space="preserve"> for more details.</w:t>
      </w:r>
    </w:p>
    <w:p w14:paraId="69D645A0" w14:textId="77777777" w:rsidR="00862A62" w:rsidRPr="00CB662F" w:rsidRDefault="00862A62" w:rsidP="00862A62">
      <w:pPr>
        <w:ind w:left="720"/>
        <w:jc w:val="both"/>
        <w:rPr>
          <w:rFonts w:ascii="Arial" w:hAnsi="Arial" w:cs="Arial"/>
        </w:rPr>
      </w:pPr>
    </w:p>
    <w:p w14:paraId="5C39EC75" w14:textId="77777777" w:rsidR="00862A62" w:rsidRPr="00CB662F" w:rsidRDefault="00862A62" w:rsidP="00862A62">
      <w:pPr>
        <w:ind w:left="720"/>
        <w:jc w:val="both"/>
        <w:rPr>
          <w:rFonts w:ascii="Arial" w:hAnsi="Arial" w:cs="Arial"/>
        </w:rPr>
      </w:pPr>
      <w:r w:rsidRPr="00CB662F">
        <w:rPr>
          <w:rFonts w:ascii="Arial" w:hAnsi="Arial" w:cs="Arial"/>
          <w:b/>
        </w:rPr>
        <w:t>401(</w:t>
      </w:r>
      <w:r>
        <w:rPr>
          <w:rFonts w:ascii="Arial" w:hAnsi="Arial" w:cs="Arial"/>
          <w:b/>
        </w:rPr>
        <w:t>K</w:t>
      </w:r>
      <w:r w:rsidRPr="00CB662F">
        <w:rPr>
          <w:rFonts w:ascii="Arial" w:hAnsi="Arial" w:cs="Arial"/>
          <w:b/>
        </w:rPr>
        <w:t>) Profit Sharing Plan</w:t>
      </w:r>
    </w:p>
    <w:p w14:paraId="35311C79" w14:textId="77777777" w:rsidR="00862A62" w:rsidRPr="00CB662F" w:rsidRDefault="00862A62" w:rsidP="00862A62">
      <w:pPr>
        <w:tabs>
          <w:tab w:val="left" w:pos="-1440"/>
        </w:tabs>
        <w:ind w:left="720"/>
        <w:jc w:val="both"/>
        <w:rPr>
          <w:rFonts w:ascii="Arial" w:hAnsi="Arial" w:cs="Arial"/>
        </w:rPr>
      </w:pPr>
      <w:bookmarkStart w:id="98" w:name="_Hlk518028994"/>
      <w:r w:rsidRPr="00CB662F">
        <w:rPr>
          <w:rFonts w:ascii="Arial" w:hAnsi="Arial" w:cs="Arial"/>
        </w:rPr>
        <w:t xml:space="preserve">Employees should contact </w:t>
      </w:r>
      <w:r w:rsidRPr="00CB662F">
        <w:rPr>
          <w:rFonts w:ascii="Arial" w:hAnsi="Arial" w:cs="Arial"/>
          <w:b/>
        </w:rPr>
        <w:t>WHO</w:t>
      </w:r>
      <w:r w:rsidRPr="00CB662F">
        <w:rPr>
          <w:rFonts w:ascii="Arial" w:hAnsi="Arial" w:cs="Arial"/>
        </w:rPr>
        <w:t xml:space="preserve"> for information.</w:t>
      </w:r>
    </w:p>
    <w:bookmarkEnd w:id="98"/>
    <w:p w14:paraId="381E0AE0" w14:textId="77777777" w:rsidR="00862A62" w:rsidRPr="006A18F0" w:rsidRDefault="00862A62" w:rsidP="00862A62">
      <w:pPr>
        <w:rPr>
          <w:rFonts w:ascii="Arial" w:hAnsi="Arial" w:cs="Arial"/>
          <w:b/>
        </w:rPr>
      </w:pPr>
    </w:p>
    <w:p w14:paraId="739400B3" w14:textId="77777777" w:rsidR="00862A62" w:rsidRPr="00546646" w:rsidRDefault="00862A62" w:rsidP="00862A62">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sidRPr="00546646">
        <w:rPr>
          <w:rFonts w:ascii="Arial" w:hAnsi="Arial"/>
          <w:b/>
        </w:rPr>
        <w:t>REQUESTS FOR REFERENCE CHECKS</w:t>
      </w:r>
    </w:p>
    <w:p w14:paraId="0FEBBE41" w14:textId="77777777" w:rsidR="00862A62" w:rsidRDefault="00862A62" w:rsidP="00862A62">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bookmarkStart w:id="99" w:name="_Hlk535918443"/>
      <w:r w:rsidRPr="002A1B30">
        <w:rPr>
          <w:rFonts w:ascii="Arial" w:hAnsi="Arial"/>
        </w:rPr>
        <w:t xml:space="preserve">So that the </w:t>
      </w:r>
      <w:r w:rsidRPr="002A1B30">
        <w:rPr>
          <w:rFonts w:ascii="Arial" w:hAnsi="Arial"/>
          <w:b/>
        </w:rPr>
        <w:t xml:space="preserve">Company </w:t>
      </w:r>
      <w:r w:rsidRPr="002A1B30">
        <w:rPr>
          <w:rFonts w:ascii="Arial" w:hAnsi="Arial"/>
        </w:rPr>
        <w:t xml:space="preserve">can handle requests for job references in a consistent, fair and lawful manner, all requests for official job references on behalf of the </w:t>
      </w:r>
      <w:r w:rsidRPr="002A1B30">
        <w:rPr>
          <w:rFonts w:ascii="Arial" w:hAnsi="Arial"/>
          <w:b/>
        </w:rPr>
        <w:t>Company</w:t>
      </w:r>
      <w:r w:rsidRPr="002A1B30">
        <w:rPr>
          <w:rFonts w:ascii="Arial" w:hAnsi="Arial"/>
        </w:rPr>
        <w:t xml:space="preserve"> </w:t>
      </w:r>
      <w:r>
        <w:rPr>
          <w:rFonts w:ascii="Arial" w:hAnsi="Arial"/>
        </w:rPr>
        <w:t>must</w:t>
      </w:r>
      <w:r w:rsidRPr="002A1B30">
        <w:rPr>
          <w:rFonts w:ascii="Arial" w:hAnsi="Arial"/>
        </w:rPr>
        <w:t xml:space="preserve"> be forwarded to </w:t>
      </w:r>
      <w:r w:rsidRPr="002A1B30">
        <w:rPr>
          <w:rFonts w:ascii="Arial" w:hAnsi="Arial"/>
          <w:b/>
        </w:rPr>
        <w:t>WHO</w:t>
      </w:r>
      <w:r w:rsidRPr="002A1B30">
        <w:rPr>
          <w:rFonts w:ascii="Arial" w:hAnsi="Arial"/>
        </w:rPr>
        <w:t xml:space="preserve">. </w:t>
      </w:r>
      <w:r w:rsidRPr="00057CA8">
        <w:rPr>
          <w:rFonts w:ascii="Arial" w:hAnsi="Arial" w:cs="Arial"/>
        </w:rPr>
        <w:t>No other person or department is authorized to release</w:t>
      </w:r>
      <w:r>
        <w:rPr>
          <w:rFonts w:ascii="Arial" w:hAnsi="Arial" w:cs="Arial"/>
        </w:rPr>
        <w:t xml:space="preserve"> </w:t>
      </w:r>
      <w:r w:rsidRPr="00057CA8">
        <w:rPr>
          <w:rFonts w:ascii="Arial" w:hAnsi="Arial" w:cs="Arial"/>
        </w:rPr>
        <w:t>references for current or former employees.</w:t>
      </w:r>
      <w:r w:rsidRPr="002A1B30">
        <w:rPr>
          <w:rFonts w:ascii="Arial" w:hAnsi="Arial"/>
        </w:rPr>
        <w:t xml:space="preserve"> In response to job reference requests, </w:t>
      </w:r>
      <w:r w:rsidRPr="002A1B30">
        <w:rPr>
          <w:rFonts w:ascii="Arial" w:hAnsi="Arial"/>
          <w:b/>
        </w:rPr>
        <w:t xml:space="preserve">Company Name </w:t>
      </w:r>
      <w:r w:rsidRPr="002A1B30">
        <w:rPr>
          <w:rFonts w:ascii="Arial" w:hAnsi="Arial"/>
        </w:rPr>
        <w:t>will only confirm current or former employees' dates of employment and job title.</w:t>
      </w:r>
      <w:bookmarkEnd w:id="99"/>
    </w:p>
    <w:p w14:paraId="61EE7464" w14:textId="77777777" w:rsidR="00862A62" w:rsidRDefault="00862A62" w:rsidP="00862A62">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p>
    <w:p w14:paraId="13F403B0" w14:textId="77777777" w:rsidR="00862A62" w:rsidRPr="005E2218" w:rsidRDefault="00862A62" w:rsidP="00862A62">
      <w:pPr>
        <w:rPr>
          <w:rFonts w:ascii="Arial" w:hAnsi="Arial" w:cs="Arial"/>
          <w:b/>
        </w:rPr>
      </w:pPr>
      <w:r w:rsidRPr="005E2218">
        <w:rPr>
          <w:rFonts w:ascii="Arial" w:hAnsi="Arial" w:cs="Arial"/>
          <w:b/>
        </w:rPr>
        <w:t>EXIT INTERVIEWS</w:t>
      </w:r>
    </w:p>
    <w:p w14:paraId="133E24DF" w14:textId="77777777" w:rsidR="00862A62" w:rsidRPr="005E2218" w:rsidRDefault="00862A62" w:rsidP="00862A62">
      <w:pPr>
        <w:ind w:left="720"/>
        <w:jc w:val="both"/>
        <w:rPr>
          <w:rFonts w:ascii="Arial" w:hAnsi="Arial" w:cs="Arial"/>
          <w:bCs/>
        </w:rPr>
      </w:pPr>
      <w:r w:rsidRPr="005E2218">
        <w:rPr>
          <w:rFonts w:ascii="Arial" w:hAnsi="Arial" w:cs="Arial"/>
          <w:bCs/>
        </w:rPr>
        <w:t xml:space="preserve">Before leaving </w:t>
      </w:r>
      <w:r w:rsidRPr="005E2218">
        <w:rPr>
          <w:rFonts w:ascii="Arial" w:hAnsi="Arial" w:cs="Arial"/>
          <w:b/>
        </w:rPr>
        <w:t>Company Name</w:t>
      </w:r>
      <w:r w:rsidRPr="005E2218">
        <w:rPr>
          <w:rFonts w:ascii="Arial" w:hAnsi="Arial" w:cs="Arial"/>
          <w:bCs/>
        </w:rPr>
        <w:t xml:space="preserve">, employees may be asked to participate in a voluntary exit interview. This will provide closure to the employee's employment with the </w:t>
      </w:r>
      <w:r w:rsidRPr="005E2218">
        <w:rPr>
          <w:rFonts w:ascii="Arial" w:hAnsi="Arial" w:cs="Arial"/>
          <w:b/>
        </w:rPr>
        <w:t>Company</w:t>
      </w:r>
      <w:r w:rsidRPr="005E2218">
        <w:rPr>
          <w:rFonts w:ascii="Arial" w:hAnsi="Arial" w:cs="Arial"/>
          <w:bCs/>
        </w:rPr>
        <w:t xml:space="preserve"> and will allow the </w:t>
      </w:r>
      <w:r w:rsidRPr="005E2218">
        <w:rPr>
          <w:rFonts w:ascii="Arial" w:hAnsi="Arial" w:cs="Arial"/>
          <w:b/>
        </w:rPr>
        <w:t>Company</w:t>
      </w:r>
      <w:r w:rsidRPr="005E2218">
        <w:rPr>
          <w:rFonts w:ascii="Arial" w:hAnsi="Arial" w:cs="Arial"/>
          <w:bCs/>
        </w:rPr>
        <w:t xml:space="preserve"> to ensure that it has resolved various administrative matters, answered any questions about continuation of benefits and listened to any of the employee's comments or ideas about improving the </w:t>
      </w:r>
      <w:r w:rsidRPr="005E2218">
        <w:rPr>
          <w:rFonts w:ascii="Arial" w:hAnsi="Arial" w:cs="Arial"/>
          <w:b/>
        </w:rPr>
        <w:t>Company</w:t>
      </w:r>
      <w:r w:rsidRPr="005E2218">
        <w:rPr>
          <w:rFonts w:ascii="Arial" w:hAnsi="Arial" w:cs="Arial"/>
          <w:bCs/>
        </w:rPr>
        <w:t xml:space="preserve">'s operations. </w:t>
      </w:r>
    </w:p>
    <w:p w14:paraId="52193FC0" w14:textId="77777777" w:rsidR="00862A62" w:rsidRDefault="00862A62" w:rsidP="00862A62">
      <w:pPr>
        <w:ind w:left="1440" w:hanging="1440"/>
        <w:rPr>
          <w:rFonts w:ascii="Arial" w:hAnsi="Arial" w:cs="Arial"/>
          <w:b/>
        </w:rPr>
      </w:pPr>
    </w:p>
    <w:p w14:paraId="2DAF8031" w14:textId="77777777" w:rsidR="00862A62" w:rsidRPr="0004084F" w:rsidRDefault="00862A62" w:rsidP="00862A62">
      <w:pPr>
        <w:ind w:left="1440" w:hanging="1440"/>
        <w:rPr>
          <w:rFonts w:ascii="Arial" w:hAnsi="Arial" w:cs="Arial"/>
          <w:szCs w:val="36"/>
        </w:rPr>
      </w:pPr>
      <w:r w:rsidRPr="009A4E11">
        <w:rPr>
          <w:rFonts w:ascii="Arial" w:hAnsi="Arial" w:cs="Arial"/>
          <w:b/>
        </w:rPr>
        <w:t>COMPANY</w:t>
      </w:r>
      <w:r w:rsidRPr="0004084F">
        <w:rPr>
          <w:rFonts w:ascii="Arial" w:hAnsi="Arial" w:cs="Arial"/>
          <w:b/>
        </w:rPr>
        <w:t xml:space="preserve"> PROPERTY</w:t>
      </w:r>
    </w:p>
    <w:p w14:paraId="40D5B0AA" w14:textId="77777777" w:rsidR="00862A62" w:rsidRPr="007D2A3C" w:rsidRDefault="00862A62" w:rsidP="00862A62">
      <w:pPr>
        <w:ind w:left="720"/>
        <w:jc w:val="both"/>
        <w:rPr>
          <w:rFonts w:ascii="Arial" w:hAnsi="Arial" w:cs="Arial"/>
        </w:rPr>
      </w:pPr>
      <w:r w:rsidRPr="0004084F">
        <w:rPr>
          <w:rFonts w:ascii="Arial" w:hAnsi="Arial" w:cs="Arial"/>
        </w:rPr>
        <w:t xml:space="preserve">Upon </w:t>
      </w:r>
      <w:r w:rsidRPr="00057CA8">
        <w:rPr>
          <w:rFonts w:ascii="Arial" w:hAnsi="Arial" w:cs="Arial"/>
        </w:rPr>
        <w:t>termination of employment, resignation, retirement or layoff or immediately upon request</w:t>
      </w:r>
      <w:r w:rsidRPr="0004084F">
        <w:rPr>
          <w:rFonts w:ascii="Arial" w:hAnsi="Arial" w:cs="Arial"/>
        </w:rPr>
        <w:t xml:space="preserve">, employees are expected to return all </w:t>
      </w:r>
      <w:r w:rsidRPr="009A4E11">
        <w:rPr>
          <w:rFonts w:ascii="Arial" w:hAnsi="Arial" w:cs="Arial"/>
          <w:b/>
        </w:rPr>
        <w:t>Company</w:t>
      </w:r>
      <w:r w:rsidRPr="0004084F">
        <w:rPr>
          <w:rFonts w:ascii="Arial" w:hAnsi="Arial" w:cs="Arial"/>
        </w:rPr>
        <w:t xml:space="preserve">-issued items, including, but not limited to: </w:t>
      </w:r>
      <w:r w:rsidRPr="005F4D71">
        <w:rPr>
          <w:rFonts w:ascii="Arial" w:hAnsi="Arial"/>
          <w:b/>
        </w:rPr>
        <w:t xml:space="preserve">keys, key fobs, tools, uniforms, </w:t>
      </w:r>
      <w:r w:rsidRPr="00754E9F">
        <w:rPr>
          <w:rFonts w:ascii="Arial" w:hAnsi="Arial" w:cs="Arial"/>
          <w:b/>
          <w:bCs/>
        </w:rPr>
        <w:t>Employee Handbooks</w:t>
      </w:r>
      <w:r w:rsidRPr="005F4D71">
        <w:rPr>
          <w:rFonts w:ascii="Arial" w:hAnsi="Arial"/>
          <w:b/>
        </w:rPr>
        <w:t xml:space="preserve">, manuals, computers, cell phones, flash drives and </w:t>
      </w:r>
      <w:r w:rsidRPr="007A608B">
        <w:rPr>
          <w:rFonts w:ascii="Arial" w:hAnsi="Arial" w:cs="Arial"/>
          <w:b/>
          <w:bCs/>
        </w:rPr>
        <w:t>customer/client</w:t>
      </w:r>
      <w:r w:rsidRPr="0004084F">
        <w:rPr>
          <w:rFonts w:ascii="Arial" w:hAnsi="Arial" w:cs="Arial"/>
        </w:rPr>
        <w:t xml:space="preserve"> information and may not retain any copies of </w:t>
      </w:r>
      <w:r w:rsidRPr="009A4E11">
        <w:rPr>
          <w:rFonts w:ascii="Arial" w:hAnsi="Arial" w:cs="Arial"/>
          <w:b/>
        </w:rPr>
        <w:t>Company</w:t>
      </w:r>
      <w:r w:rsidRPr="0004084F">
        <w:rPr>
          <w:rFonts w:ascii="Arial" w:hAnsi="Arial" w:cs="Arial"/>
        </w:rPr>
        <w:t xml:space="preserve"> information in any form.</w:t>
      </w:r>
      <w:r>
        <w:rPr>
          <w:rFonts w:ascii="Arial" w:hAnsi="Arial" w:cs="Arial"/>
        </w:rPr>
        <w:t xml:space="preserve"> </w:t>
      </w:r>
      <w:r w:rsidRPr="00057CA8">
        <w:rPr>
          <w:rFonts w:ascii="Arial" w:hAnsi="Arial" w:cs="Arial"/>
        </w:rPr>
        <w:t xml:space="preserve">The </w:t>
      </w:r>
      <w:r w:rsidRPr="00057CA8">
        <w:rPr>
          <w:rFonts w:ascii="Arial" w:hAnsi="Arial" w:cs="Arial"/>
          <w:b/>
          <w:bCs/>
        </w:rPr>
        <w:t>Company</w:t>
      </w:r>
      <w:r w:rsidRPr="00057CA8">
        <w:rPr>
          <w:rFonts w:ascii="Arial" w:hAnsi="Arial" w:cs="Arial"/>
        </w:rPr>
        <w:t xml:space="preserve"> may also take all action deemed appropriate to recover or protect </w:t>
      </w:r>
      <w:r w:rsidRPr="00057CA8">
        <w:rPr>
          <w:rFonts w:ascii="Arial" w:hAnsi="Arial" w:cs="Arial"/>
          <w:b/>
          <w:bCs/>
        </w:rPr>
        <w:t>Company</w:t>
      </w:r>
      <w:r w:rsidRPr="00057CA8">
        <w:rPr>
          <w:rFonts w:ascii="Arial" w:hAnsi="Arial" w:cs="Arial"/>
        </w:rPr>
        <w:t xml:space="preserve"> property</w:t>
      </w:r>
      <w:r w:rsidRPr="007D2A3C">
        <w:rPr>
          <w:rFonts w:ascii="Arial" w:hAnsi="Arial" w:cs="Arial"/>
        </w:rPr>
        <w:t>.</w:t>
      </w:r>
    </w:p>
    <w:p w14:paraId="60E753EE" w14:textId="77777777" w:rsidR="00862A62" w:rsidRPr="0004084F" w:rsidRDefault="00862A62" w:rsidP="00862A62">
      <w:pPr>
        <w:ind w:left="720"/>
        <w:jc w:val="both"/>
        <w:rPr>
          <w:rFonts w:ascii="Arial" w:hAnsi="Arial" w:cs="Arial"/>
        </w:rPr>
      </w:pPr>
    </w:p>
    <w:p w14:paraId="258BBA10" w14:textId="77777777" w:rsidR="00862A62" w:rsidRPr="00A841F6" w:rsidRDefault="00862A62" w:rsidP="00862A62">
      <w:pPr>
        <w:ind w:left="1440" w:hanging="1440"/>
        <w:rPr>
          <w:rFonts w:ascii="Arial" w:hAnsi="Arial" w:cs="Arial"/>
          <w:b/>
        </w:rPr>
      </w:pPr>
      <w:r w:rsidRPr="00A841F6">
        <w:rPr>
          <w:rFonts w:ascii="Arial" w:hAnsi="Arial" w:cs="Arial"/>
          <w:b/>
        </w:rPr>
        <w:t>REHIRES [Optional]</w:t>
      </w:r>
    </w:p>
    <w:p w14:paraId="7C6DC12A" w14:textId="77777777" w:rsidR="00862A62" w:rsidRPr="00A841F6" w:rsidRDefault="00862A62" w:rsidP="00862A62">
      <w:pPr>
        <w:ind w:left="720"/>
        <w:jc w:val="both"/>
        <w:rPr>
          <w:rFonts w:ascii="Helvetica" w:hAnsi="Helvetica"/>
          <w:shd w:val="clear" w:color="auto" w:fill="FFFFFF"/>
        </w:rPr>
      </w:pPr>
      <w:r w:rsidRPr="00A841F6">
        <w:rPr>
          <w:rFonts w:ascii="Helvetica" w:hAnsi="Helvetica"/>
          <w:b/>
          <w:bCs/>
          <w:shd w:val="clear" w:color="auto" w:fill="FFFFFF"/>
        </w:rPr>
        <w:t>Company Name</w:t>
      </w:r>
      <w:r w:rsidRPr="00A841F6">
        <w:rPr>
          <w:rFonts w:ascii="Helvetica" w:hAnsi="Helvetica"/>
          <w:shd w:val="clear" w:color="auto" w:fill="FFFFFF"/>
        </w:rPr>
        <w:t xml:space="preserve"> may consider rehire of former employees who voluntarily left employment or were laid off due to business needs if they had a satisfactory work record while employed by the </w:t>
      </w:r>
      <w:r w:rsidRPr="00A841F6">
        <w:rPr>
          <w:rFonts w:ascii="Helvetica" w:hAnsi="Helvetica"/>
          <w:b/>
          <w:bCs/>
          <w:shd w:val="clear" w:color="auto" w:fill="FFFFFF"/>
        </w:rPr>
        <w:t>Company</w:t>
      </w:r>
      <w:r w:rsidRPr="00A841F6">
        <w:rPr>
          <w:rFonts w:ascii="Helvetica" w:hAnsi="Helvetica"/>
          <w:shd w:val="clear" w:color="auto" w:fill="FFFFFF"/>
        </w:rPr>
        <w:t>.</w:t>
      </w:r>
    </w:p>
    <w:p w14:paraId="199861CB" w14:textId="77777777" w:rsidR="00862A62" w:rsidRPr="00A841F6" w:rsidRDefault="00862A62" w:rsidP="00862A62">
      <w:pPr>
        <w:ind w:left="720"/>
        <w:jc w:val="both"/>
        <w:rPr>
          <w:rFonts w:ascii="Arial" w:hAnsi="Arial" w:cs="Arial"/>
          <w:szCs w:val="36"/>
        </w:rPr>
      </w:pPr>
    </w:p>
    <w:p w14:paraId="05EC7434" w14:textId="77777777" w:rsidR="00862A62" w:rsidRPr="00A841F6" w:rsidRDefault="00862A62" w:rsidP="00862A62">
      <w:pPr>
        <w:ind w:left="720"/>
        <w:jc w:val="both"/>
        <w:rPr>
          <w:rFonts w:ascii="Helvetica" w:hAnsi="Helvetica"/>
          <w:shd w:val="clear" w:color="auto" w:fill="FFFFFF"/>
        </w:rPr>
      </w:pPr>
      <w:r w:rsidRPr="00A841F6">
        <w:rPr>
          <w:rFonts w:ascii="Helvetica" w:hAnsi="Helvetica"/>
          <w:b/>
          <w:bCs/>
          <w:shd w:val="clear" w:color="auto" w:fill="FFFFFF"/>
        </w:rPr>
        <w:t>[Option 1, based on years of service:</w:t>
      </w:r>
      <w:r w:rsidRPr="00A841F6">
        <w:rPr>
          <w:rFonts w:ascii="Helvetica" w:hAnsi="Helvetica"/>
          <w:shd w:val="clear" w:color="auto" w:fill="FFFFFF"/>
        </w:rPr>
        <w:t xml:space="preserve"> If a former employee with less than </w:t>
      </w:r>
      <w:r w:rsidRPr="00A841F6">
        <w:rPr>
          <w:rFonts w:ascii="Helvetica" w:hAnsi="Helvetica"/>
          <w:b/>
          <w:bCs/>
          <w:shd w:val="clear" w:color="auto" w:fill="FFFFFF"/>
        </w:rPr>
        <w:t>XX</w:t>
      </w:r>
      <w:r w:rsidRPr="00A841F6">
        <w:rPr>
          <w:rFonts w:ascii="Helvetica" w:hAnsi="Helvetica"/>
          <w:shd w:val="clear" w:color="auto" w:fill="FFFFFF"/>
        </w:rPr>
        <w:t xml:space="preserve"> year's prior service is rehired, the employee will be considered a new employee and will not be eligible for prior service recognition for seniority or benefit plan participation purposes, except where otherwise required by state law.</w:t>
      </w:r>
    </w:p>
    <w:p w14:paraId="5B329EFE" w14:textId="77777777" w:rsidR="00862A62" w:rsidRPr="00A841F6" w:rsidRDefault="00862A62" w:rsidP="00862A62">
      <w:pPr>
        <w:ind w:left="720"/>
        <w:jc w:val="both"/>
        <w:rPr>
          <w:rFonts w:ascii="Helvetica" w:hAnsi="Helvetica"/>
          <w:shd w:val="clear" w:color="auto" w:fill="FFFFFF"/>
        </w:rPr>
      </w:pPr>
    </w:p>
    <w:p w14:paraId="400A67A4" w14:textId="77777777" w:rsidR="00862A62" w:rsidRPr="00A841F6" w:rsidRDefault="00862A62" w:rsidP="00862A62">
      <w:pPr>
        <w:ind w:left="720"/>
        <w:jc w:val="both"/>
        <w:rPr>
          <w:rFonts w:ascii="Helvetica" w:hAnsi="Helvetica"/>
          <w:shd w:val="clear" w:color="auto" w:fill="FFFFFF"/>
        </w:rPr>
      </w:pPr>
      <w:r w:rsidRPr="00A841F6">
        <w:rPr>
          <w:rFonts w:ascii="Helvetica" w:hAnsi="Helvetica"/>
          <w:shd w:val="clear" w:color="auto" w:fill="FFFFFF"/>
        </w:rPr>
        <w:t xml:space="preserve">If a former employee with more than </w:t>
      </w:r>
      <w:r w:rsidRPr="00A841F6">
        <w:rPr>
          <w:rFonts w:ascii="Helvetica" w:hAnsi="Helvetica"/>
          <w:b/>
          <w:bCs/>
          <w:shd w:val="clear" w:color="auto" w:fill="FFFFFF"/>
        </w:rPr>
        <w:t>XX</w:t>
      </w:r>
      <w:r w:rsidRPr="00A841F6">
        <w:rPr>
          <w:rFonts w:ascii="Helvetica" w:hAnsi="Helvetica"/>
          <w:shd w:val="clear" w:color="auto" w:fill="FFFFFF"/>
        </w:rPr>
        <w:t xml:space="preserve"> year's prior service is rehired, the employee’s seniority and eligibility to participate in </w:t>
      </w:r>
      <w:r w:rsidRPr="00A841F6">
        <w:rPr>
          <w:rFonts w:ascii="Helvetica" w:hAnsi="Helvetica"/>
          <w:b/>
          <w:bCs/>
          <w:shd w:val="clear" w:color="auto" w:fill="FFFFFF"/>
        </w:rPr>
        <w:t>Company</w:t>
      </w:r>
      <w:r w:rsidRPr="00A841F6">
        <w:rPr>
          <w:rFonts w:ascii="Helvetica" w:hAnsi="Helvetica"/>
          <w:shd w:val="clear" w:color="auto" w:fill="FFFFFF"/>
        </w:rPr>
        <w:t xml:space="preserve"> benefits plans will be restored consistent with eligibility at the time of separation.</w:t>
      </w:r>
      <w:r w:rsidRPr="00A841F6">
        <w:rPr>
          <w:rFonts w:ascii="Helvetica" w:hAnsi="Helvetica"/>
          <w:b/>
          <w:bCs/>
          <w:shd w:val="clear" w:color="auto" w:fill="FFFFFF"/>
        </w:rPr>
        <w:t>]</w:t>
      </w:r>
    </w:p>
    <w:p w14:paraId="6A36D199" w14:textId="77777777" w:rsidR="00862A62" w:rsidRPr="00A841F6" w:rsidRDefault="00862A62" w:rsidP="00862A62">
      <w:pPr>
        <w:ind w:left="720"/>
        <w:jc w:val="both"/>
        <w:rPr>
          <w:rFonts w:ascii="Helvetica" w:hAnsi="Helvetica"/>
          <w:shd w:val="clear" w:color="auto" w:fill="FFFFFF"/>
        </w:rPr>
      </w:pPr>
    </w:p>
    <w:p w14:paraId="5413BE50" w14:textId="77777777" w:rsidR="00862A62" w:rsidRPr="00A841F6" w:rsidRDefault="00862A62" w:rsidP="00862A62">
      <w:pPr>
        <w:ind w:left="720"/>
        <w:jc w:val="center"/>
        <w:rPr>
          <w:rFonts w:ascii="Helvetica" w:hAnsi="Helvetica"/>
          <w:b/>
          <w:bCs/>
          <w:shd w:val="clear" w:color="auto" w:fill="FFFFFF"/>
        </w:rPr>
      </w:pPr>
      <w:r w:rsidRPr="00A841F6">
        <w:rPr>
          <w:rFonts w:ascii="Helvetica" w:hAnsi="Helvetica"/>
          <w:b/>
          <w:bCs/>
          <w:shd w:val="clear" w:color="auto" w:fill="FFFFFF"/>
        </w:rPr>
        <w:t>OR</w:t>
      </w:r>
    </w:p>
    <w:p w14:paraId="1478D3D7" w14:textId="77777777" w:rsidR="00862A62" w:rsidRPr="00A841F6" w:rsidRDefault="00862A62" w:rsidP="00862A62">
      <w:pPr>
        <w:ind w:left="720"/>
        <w:jc w:val="both"/>
        <w:rPr>
          <w:rFonts w:ascii="Helvetica" w:hAnsi="Helvetica"/>
          <w:shd w:val="clear" w:color="auto" w:fill="FFFFFF"/>
        </w:rPr>
      </w:pPr>
    </w:p>
    <w:p w14:paraId="7A638B3C" w14:textId="77777777" w:rsidR="00862A62" w:rsidRPr="00A841F6" w:rsidRDefault="00862A62" w:rsidP="00862A62">
      <w:pPr>
        <w:ind w:left="720"/>
        <w:jc w:val="both"/>
        <w:rPr>
          <w:rFonts w:ascii="Helvetica" w:hAnsi="Helvetica"/>
          <w:shd w:val="clear" w:color="auto" w:fill="FFFFFF"/>
        </w:rPr>
      </w:pPr>
      <w:r w:rsidRPr="00A841F6">
        <w:rPr>
          <w:rFonts w:ascii="Helvetica" w:hAnsi="Helvetica"/>
          <w:b/>
          <w:bCs/>
          <w:shd w:val="clear" w:color="auto" w:fill="FFFFFF"/>
        </w:rPr>
        <w:t xml:space="preserve">[Option 2, based on length of separation: </w:t>
      </w:r>
      <w:r w:rsidRPr="00A841F6">
        <w:rPr>
          <w:rFonts w:ascii="Helvetica" w:hAnsi="Helvetica"/>
          <w:shd w:val="clear" w:color="auto" w:fill="FFFFFF"/>
        </w:rPr>
        <w:t xml:space="preserve">If a former employee is rehired and has been separated from the </w:t>
      </w:r>
      <w:r w:rsidRPr="00A841F6">
        <w:rPr>
          <w:rFonts w:ascii="Helvetica" w:hAnsi="Helvetica"/>
          <w:b/>
          <w:bCs/>
          <w:shd w:val="clear" w:color="auto" w:fill="FFFFFF"/>
        </w:rPr>
        <w:t>Company</w:t>
      </w:r>
      <w:r w:rsidRPr="00A841F6">
        <w:rPr>
          <w:rFonts w:ascii="Helvetica" w:hAnsi="Helvetica"/>
          <w:shd w:val="clear" w:color="auto" w:fill="FFFFFF"/>
        </w:rPr>
        <w:t xml:space="preserve"> for less than </w:t>
      </w:r>
      <w:r w:rsidRPr="00A841F6">
        <w:rPr>
          <w:rFonts w:ascii="Helvetica" w:hAnsi="Helvetica"/>
          <w:b/>
          <w:bCs/>
          <w:shd w:val="clear" w:color="auto" w:fill="FFFFFF"/>
        </w:rPr>
        <w:t>XX</w:t>
      </w:r>
      <w:r w:rsidRPr="00A841F6">
        <w:rPr>
          <w:rFonts w:ascii="Helvetica" w:hAnsi="Helvetica"/>
          <w:shd w:val="clear" w:color="auto" w:fill="FFFFFF"/>
        </w:rPr>
        <w:t xml:space="preserve"> </w:t>
      </w:r>
      <w:r w:rsidRPr="00A841F6">
        <w:rPr>
          <w:rFonts w:ascii="Helvetica" w:hAnsi="Helvetica"/>
          <w:b/>
          <w:bCs/>
          <w:shd w:val="clear" w:color="auto" w:fill="FFFFFF"/>
        </w:rPr>
        <w:t>months/years</w:t>
      </w:r>
      <w:r w:rsidRPr="00A841F6">
        <w:rPr>
          <w:rFonts w:ascii="Helvetica" w:hAnsi="Helvetica"/>
          <w:shd w:val="clear" w:color="auto" w:fill="FFFFFF"/>
        </w:rPr>
        <w:t xml:space="preserve">, the employee’s seniority and eligibility to participate in </w:t>
      </w:r>
      <w:r w:rsidRPr="00A841F6">
        <w:rPr>
          <w:rFonts w:ascii="Helvetica" w:hAnsi="Helvetica"/>
          <w:b/>
          <w:bCs/>
          <w:shd w:val="clear" w:color="auto" w:fill="FFFFFF"/>
        </w:rPr>
        <w:t>Company</w:t>
      </w:r>
      <w:r w:rsidRPr="00A841F6">
        <w:rPr>
          <w:rFonts w:ascii="Helvetica" w:hAnsi="Helvetica"/>
          <w:shd w:val="clear" w:color="auto" w:fill="FFFFFF"/>
        </w:rPr>
        <w:t xml:space="preserve"> benefits plans will be restored consistent with eligibility at the time of separation.</w:t>
      </w:r>
    </w:p>
    <w:p w14:paraId="57E17C79" w14:textId="77777777" w:rsidR="00862A62" w:rsidRPr="00A841F6" w:rsidRDefault="00862A62" w:rsidP="00862A62">
      <w:pPr>
        <w:ind w:left="720"/>
        <w:jc w:val="both"/>
        <w:rPr>
          <w:rFonts w:ascii="Helvetica" w:hAnsi="Helvetica"/>
          <w:b/>
          <w:bCs/>
          <w:shd w:val="clear" w:color="auto" w:fill="FFFFFF"/>
        </w:rPr>
      </w:pPr>
    </w:p>
    <w:p w14:paraId="00711B95" w14:textId="77777777" w:rsidR="00862A62" w:rsidRPr="00A841F6" w:rsidRDefault="00862A62" w:rsidP="00862A62">
      <w:pPr>
        <w:ind w:left="720"/>
        <w:jc w:val="both"/>
        <w:rPr>
          <w:rFonts w:ascii="Helvetica" w:hAnsi="Helvetica"/>
          <w:shd w:val="clear" w:color="auto" w:fill="FFFFFF"/>
        </w:rPr>
      </w:pPr>
      <w:r w:rsidRPr="00A841F6">
        <w:rPr>
          <w:rFonts w:ascii="Helvetica" w:hAnsi="Helvetica"/>
          <w:shd w:val="clear" w:color="auto" w:fill="FFFFFF"/>
        </w:rPr>
        <w:t xml:space="preserve">If a former employee is rehired and has been separated from the </w:t>
      </w:r>
      <w:r w:rsidRPr="00A841F6">
        <w:rPr>
          <w:rFonts w:ascii="Helvetica" w:hAnsi="Helvetica"/>
          <w:b/>
          <w:bCs/>
          <w:shd w:val="clear" w:color="auto" w:fill="FFFFFF"/>
        </w:rPr>
        <w:t>Company</w:t>
      </w:r>
      <w:r w:rsidRPr="00A841F6">
        <w:rPr>
          <w:rFonts w:ascii="Helvetica" w:hAnsi="Helvetica"/>
          <w:shd w:val="clear" w:color="auto" w:fill="FFFFFF"/>
        </w:rPr>
        <w:t xml:space="preserve"> for more than </w:t>
      </w:r>
      <w:r w:rsidRPr="00A841F6">
        <w:rPr>
          <w:rFonts w:ascii="Helvetica" w:hAnsi="Helvetica"/>
          <w:b/>
          <w:bCs/>
          <w:shd w:val="clear" w:color="auto" w:fill="FFFFFF"/>
        </w:rPr>
        <w:t>XX months/years</w:t>
      </w:r>
      <w:r w:rsidRPr="00A841F6">
        <w:rPr>
          <w:rFonts w:ascii="Helvetica" w:hAnsi="Helvetica"/>
          <w:shd w:val="clear" w:color="auto" w:fill="FFFFFF"/>
        </w:rPr>
        <w:t>, the employee will be considered a new employee and will not be eligible for prior service recognition for seniority or benefit plan participation purposes, except where otherwise required by state law.</w:t>
      </w:r>
      <w:r w:rsidRPr="00A841F6">
        <w:rPr>
          <w:rFonts w:ascii="Helvetica" w:hAnsi="Helvetica"/>
          <w:b/>
          <w:bCs/>
          <w:shd w:val="clear" w:color="auto" w:fill="FFFFFF"/>
        </w:rPr>
        <w:t>]</w:t>
      </w:r>
    </w:p>
    <w:p w14:paraId="0E3BCCA4" w14:textId="77777777" w:rsidR="00862A62" w:rsidRPr="00A841F6" w:rsidRDefault="00862A62" w:rsidP="00862A62">
      <w:pPr>
        <w:ind w:left="720"/>
        <w:rPr>
          <w:rFonts w:ascii="Helvetica" w:hAnsi="Helvetica"/>
          <w:shd w:val="clear" w:color="auto" w:fill="FFFFFF"/>
        </w:rPr>
      </w:pPr>
    </w:p>
    <w:p w14:paraId="27267B2F" w14:textId="77777777" w:rsidR="00862A62" w:rsidRPr="00A841F6" w:rsidRDefault="00862A62" w:rsidP="00862A62">
      <w:pPr>
        <w:ind w:left="720"/>
        <w:rPr>
          <w:rFonts w:ascii="Helvetica" w:hAnsi="Helvetica"/>
          <w:shd w:val="clear" w:color="auto" w:fill="FFFFFF"/>
        </w:rPr>
      </w:pPr>
      <w:r w:rsidRPr="00A841F6">
        <w:rPr>
          <w:rFonts w:ascii="Helvetica" w:hAnsi="Helvetica"/>
          <w:shd w:val="clear" w:color="auto" w:fill="FFFFFF"/>
        </w:rPr>
        <w:t>When recognition of prior service is granted, a rehired employee's service date will be adjusted in accordance with this policy.</w:t>
      </w:r>
    </w:p>
    <w:p w14:paraId="0A50839F" w14:textId="77777777" w:rsidR="00862A62" w:rsidRDefault="00862A62" w:rsidP="00862A62">
      <w:pPr>
        <w:rPr>
          <w:rFonts w:ascii="Arial" w:hAnsi="Arial" w:cs="Arial"/>
          <w:szCs w:val="36"/>
        </w:rPr>
      </w:pPr>
    </w:p>
    <w:p w14:paraId="4DD615CF" w14:textId="77777777" w:rsidR="00862A62" w:rsidRDefault="00862A62" w:rsidP="00862A62">
      <w:pPr>
        <w:rPr>
          <w:rFonts w:ascii="Arial" w:hAnsi="Arial" w:cs="Arial"/>
          <w:szCs w:val="36"/>
        </w:rPr>
      </w:pPr>
    </w:p>
    <w:p w14:paraId="42FF7426" w14:textId="2BA12886" w:rsidR="00C213D0" w:rsidRPr="00056B13" w:rsidRDefault="00C213D0">
      <w:pPr>
        <w:spacing w:after="160" w:line="259" w:lineRule="auto"/>
        <w:rPr>
          <w:rFonts w:ascii="Arial" w:hAnsi="Arial" w:cs="Arial"/>
        </w:rPr>
      </w:pPr>
    </w:p>
    <w:bookmarkEnd w:id="33"/>
    <w:bookmarkEnd w:id="34"/>
    <w:bookmarkEnd w:id="35"/>
    <w:bookmarkEnd w:id="36"/>
    <w:bookmarkEnd w:id="37"/>
    <w:bookmarkEnd w:id="38"/>
    <w:p w14:paraId="0E8D3C2C" w14:textId="77777777" w:rsidR="0034278E" w:rsidRDefault="0034278E" w:rsidP="0034278E">
      <w:pPr>
        <w:spacing w:after="160" w:line="259" w:lineRule="auto"/>
        <w:rPr>
          <w:rFonts w:ascii="Arial" w:hAnsi="Arial" w:cs="Arial"/>
        </w:rPr>
        <w:sectPr w:rsidR="0034278E">
          <w:pgSz w:w="12240" w:h="15840"/>
          <w:pgMar w:top="1440" w:right="1440" w:bottom="1440" w:left="1440" w:header="720" w:footer="720" w:gutter="0"/>
          <w:cols w:space="720"/>
          <w:docGrid w:linePitch="360"/>
        </w:sectPr>
      </w:pPr>
    </w:p>
    <w:p w14:paraId="7684950F" w14:textId="77777777" w:rsidR="007F4812" w:rsidRDefault="007F4812" w:rsidP="007F4812">
      <w:pPr>
        <w:pStyle w:val="NoSpacing"/>
        <w:jc w:val="center"/>
        <w:rPr>
          <w:rFonts w:ascii="Arial" w:hAnsi="Arial" w:cs="Arial"/>
          <w:b/>
          <w:sz w:val="48"/>
          <w:szCs w:val="48"/>
        </w:rPr>
      </w:pPr>
    </w:p>
    <w:p w14:paraId="57574779" w14:textId="77777777" w:rsidR="007F4812" w:rsidRDefault="007F4812" w:rsidP="007F4812">
      <w:pPr>
        <w:pStyle w:val="NoSpacing"/>
        <w:jc w:val="center"/>
        <w:rPr>
          <w:rFonts w:ascii="Arial" w:hAnsi="Arial" w:cs="Arial"/>
          <w:b/>
          <w:sz w:val="48"/>
          <w:szCs w:val="48"/>
        </w:rPr>
      </w:pPr>
    </w:p>
    <w:p w14:paraId="4A5DE3DE" w14:textId="77777777" w:rsidR="007F4812" w:rsidRDefault="007F4812" w:rsidP="007F4812">
      <w:pPr>
        <w:pStyle w:val="NoSpacing"/>
        <w:jc w:val="center"/>
        <w:rPr>
          <w:rFonts w:ascii="Arial" w:hAnsi="Arial" w:cs="Arial"/>
          <w:b/>
          <w:sz w:val="48"/>
          <w:szCs w:val="48"/>
        </w:rPr>
      </w:pPr>
    </w:p>
    <w:p w14:paraId="0EFB9F9B" w14:textId="77777777" w:rsidR="007F4812" w:rsidRDefault="007F4812" w:rsidP="007F4812">
      <w:pPr>
        <w:pStyle w:val="NoSpacing"/>
        <w:jc w:val="center"/>
        <w:rPr>
          <w:rFonts w:ascii="Arial" w:hAnsi="Arial" w:cs="Arial"/>
          <w:b/>
          <w:sz w:val="48"/>
          <w:szCs w:val="48"/>
        </w:rPr>
      </w:pPr>
    </w:p>
    <w:p w14:paraId="6626BC9F" w14:textId="77777777" w:rsidR="007F4812" w:rsidRDefault="007F4812" w:rsidP="007F4812">
      <w:pPr>
        <w:pStyle w:val="NoSpacing"/>
        <w:jc w:val="center"/>
        <w:rPr>
          <w:rFonts w:ascii="Arial" w:hAnsi="Arial" w:cs="Arial"/>
          <w:b/>
          <w:sz w:val="48"/>
          <w:szCs w:val="48"/>
        </w:rPr>
      </w:pPr>
    </w:p>
    <w:p w14:paraId="771F0C41" w14:textId="77777777" w:rsidR="007F4812" w:rsidRDefault="007F4812" w:rsidP="007F4812">
      <w:pPr>
        <w:pStyle w:val="NoSpacing"/>
        <w:jc w:val="center"/>
        <w:rPr>
          <w:rFonts w:ascii="Arial" w:hAnsi="Arial" w:cs="Arial"/>
          <w:b/>
          <w:sz w:val="48"/>
          <w:szCs w:val="48"/>
        </w:rPr>
      </w:pPr>
    </w:p>
    <w:p w14:paraId="7D261A69" w14:textId="77777777" w:rsidR="007F4812" w:rsidRDefault="007F4812" w:rsidP="007F4812">
      <w:pPr>
        <w:pStyle w:val="NoSpacing"/>
        <w:jc w:val="center"/>
        <w:rPr>
          <w:rFonts w:ascii="Arial" w:hAnsi="Arial" w:cs="Arial"/>
          <w:b/>
          <w:sz w:val="48"/>
          <w:szCs w:val="48"/>
        </w:rPr>
      </w:pPr>
    </w:p>
    <w:p w14:paraId="39D037A3" w14:textId="77777777" w:rsidR="007F4812" w:rsidRDefault="007F4812" w:rsidP="007F4812">
      <w:pPr>
        <w:pStyle w:val="NoSpacing"/>
        <w:jc w:val="center"/>
        <w:rPr>
          <w:rFonts w:ascii="Arial" w:hAnsi="Arial" w:cs="Arial"/>
          <w:b/>
          <w:sz w:val="48"/>
          <w:szCs w:val="48"/>
        </w:rPr>
      </w:pPr>
    </w:p>
    <w:p w14:paraId="03F34E0C" w14:textId="1888F5B1" w:rsidR="007F4812" w:rsidRPr="0071344F" w:rsidRDefault="007F4812" w:rsidP="007F4812">
      <w:pPr>
        <w:pStyle w:val="Heading1"/>
        <w:jc w:val="center"/>
        <w:rPr>
          <w:rFonts w:ascii="Arial" w:hAnsi="Arial" w:cs="Arial"/>
          <w:b/>
          <w:bCs/>
          <w:color w:val="auto"/>
          <w:sz w:val="48"/>
          <w:szCs w:val="48"/>
        </w:rPr>
      </w:pPr>
      <w:r>
        <w:rPr>
          <w:rFonts w:ascii="Arial" w:hAnsi="Arial" w:cs="Arial"/>
          <w:b/>
          <w:bCs/>
          <w:color w:val="auto"/>
          <w:sz w:val="48"/>
          <w:szCs w:val="48"/>
        </w:rPr>
        <w:t>POLICY UPDATE ACKNOWLEDGMENT</w:t>
      </w:r>
    </w:p>
    <w:p w14:paraId="401EBEA5" w14:textId="77777777" w:rsidR="007F4812" w:rsidRDefault="007F4812" w:rsidP="00B25410">
      <w:pPr>
        <w:jc w:val="both"/>
        <w:rPr>
          <w:rFonts w:ascii="Arial" w:hAnsi="Arial" w:cs="Arial"/>
          <w:b/>
        </w:rPr>
        <w:sectPr w:rsidR="007F4812" w:rsidSect="007F4812">
          <w:headerReference w:type="default" r:id="rId13"/>
          <w:footerReference w:type="default" r:id="rId14"/>
          <w:footerReference w:type="first" r:id="rId1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B25410" w:rsidRPr="0071138E" w14:paraId="0539DABE" w14:textId="77777777" w:rsidTr="000729D0">
        <w:tc>
          <w:tcPr>
            <w:tcW w:w="9360" w:type="dxa"/>
            <w:tcBorders>
              <w:top w:val="double" w:sz="7" w:space="0" w:color="000000"/>
              <w:left w:val="single" w:sz="6" w:space="0" w:color="FFFFFF"/>
              <w:bottom w:val="double" w:sz="7" w:space="0" w:color="000000"/>
              <w:right w:val="single" w:sz="6" w:space="0" w:color="FFFFFF"/>
            </w:tcBorders>
            <w:shd w:val="pct10" w:color="000000" w:fill="FFFFFF"/>
          </w:tcPr>
          <w:p w14:paraId="22465AE7" w14:textId="77777777" w:rsidR="00B25410" w:rsidRPr="0071138E" w:rsidRDefault="00B25410" w:rsidP="008136AD">
            <w:pPr>
              <w:pStyle w:val="Heading2"/>
              <w:jc w:val="center"/>
            </w:pPr>
            <w:r w:rsidRPr="0071138E">
              <w:t>EMPLOYEE HANDBOOK RECEIPT</w:t>
            </w:r>
          </w:p>
          <w:p w14:paraId="001A1F92" w14:textId="52605EC1" w:rsidR="00B25410" w:rsidRPr="0071138E" w:rsidRDefault="00B25410" w:rsidP="008136AD">
            <w:pPr>
              <w:pStyle w:val="Heading2"/>
              <w:jc w:val="center"/>
            </w:pPr>
            <w:r w:rsidRPr="0071138E">
              <w:t>202</w:t>
            </w:r>
            <w:r w:rsidR="00327228">
              <w:t>3</w:t>
            </w:r>
            <w:r w:rsidRPr="0071138E">
              <w:t xml:space="preserve"> POLICY UPDATES</w:t>
            </w:r>
          </w:p>
        </w:tc>
      </w:tr>
    </w:tbl>
    <w:p w14:paraId="17894F11" w14:textId="77777777" w:rsidR="00B25410" w:rsidRPr="0071138E" w:rsidRDefault="00B25410" w:rsidP="00B25410">
      <w:pPr>
        <w:rPr>
          <w:rFonts w:ascii="Arial" w:hAnsi="Arial" w:cs="Arial"/>
        </w:rPr>
      </w:pPr>
    </w:p>
    <w:p w14:paraId="7C7A4E5E" w14:textId="77777777" w:rsidR="009D196E" w:rsidRPr="00C6691E" w:rsidRDefault="009D196E" w:rsidP="009D196E">
      <w:pPr>
        <w:rPr>
          <w:rFonts w:ascii="Arial" w:hAnsi="Arial" w:cs="Arial"/>
          <w:b/>
          <w:bCs/>
        </w:rPr>
      </w:pPr>
      <w:r w:rsidRPr="00C6691E">
        <w:rPr>
          <w:rFonts w:ascii="Arial" w:hAnsi="Arial" w:cs="Arial"/>
          <w:b/>
          <w:bCs/>
        </w:rPr>
        <w:t xml:space="preserve">The following policies </w:t>
      </w:r>
      <w:r>
        <w:rPr>
          <w:rFonts w:ascii="Arial" w:hAnsi="Arial" w:cs="Arial"/>
          <w:b/>
          <w:bCs/>
        </w:rPr>
        <w:t>have been</w:t>
      </w:r>
      <w:r w:rsidRPr="00C6691E">
        <w:rPr>
          <w:rFonts w:ascii="Arial" w:hAnsi="Arial" w:cs="Arial"/>
          <w:b/>
          <w:bCs/>
        </w:rPr>
        <w:t xml:space="preserve"> revised</w:t>
      </w:r>
      <w:r>
        <w:rPr>
          <w:rFonts w:ascii="Arial" w:hAnsi="Arial" w:cs="Arial"/>
          <w:b/>
          <w:bCs/>
        </w:rPr>
        <w:t xml:space="preserve"> or updated</w:t>
      </w:r>
      <w:r w:rsidRPr="00C6691E">
        <w:rPr>
          <w:rFonts w:ascii="Arial" w:hAnsi="Arial" w:cs="Arial"/>
          <w:b/>
          <w:bCs/>
        </w:rPr>
        <w:t>:</w:t>
      </w:r>
    </w:p>
    <w:p w14:paraId="7B1D63F5" w14:textId="77777777" w:rsidR="009D196E" w:rsidRPr="00260891" w:rsidRDefault="009D196E" w:rsidP="009D196E">
      <w:pPr>
        <w:pStyle w:val="BodyText"/>
        <w:numPr>
          <w:ilvl w:val="0"/>
          <w:numId w:val="10"/>
        </w:numPr>
        <w:spacing w:after="0"/>
        <w:jc w:val="both"/>
        <w:rPr>
          <w:rFonts w:ascii="Arial" w:hAnsi="Arial" w:cs="Arial"/>
          <w:b/>
          <w:bCs/>
          <w:sz w:val="24"/>
          <w:szCs w:val="24"/>
        </w:rPr>
      </w:pPr>
      <w:r>
        <w:rPr>
          <w:rFonts w:ascii="Arial" w:hAnsi="Arial" w:cs="Arial"/>
          <w:sz w:val="24"/>
          <w:szCs w:val="24"/>
        </w:rPr>
        <w:t xml:space="preserve">Policy </w:t>
      </w:r>
      <w:r w:rsidRPr="00260891">
        <w:rPr>
          <w:rFonts w:ascii="Arial" w:hAnsi="Arial" w:cs="Arial"/>
          <w:b/>
          <w:bCs/>
          <w:sz w:val="24"/>
          <w:szCs w:val="24"/>
        </w:rPr>
        <w:t>[insert policy number and</w:t>
      </w:r>
      <w:r>
        <w:rPr>
          <w:rFonts w:ascii="Arial" w:hAnsi="Arial" w:cs="Arial"/>
          <w:b/>
          <w:bCs/>
          <w:sz w:val="24"/>
          <w:szCs w:val="24"/>
        </w:rPr>
        <w:t>/or</w:t>
      </w:r>
      <w:r w:rsidRPr="00260891">
        <w:rPr>
          <w:rFonts w:ascii="Arial" w:hAnsi="Arial" w:cs="Arial"/>
          <w:b/>
          <w:bCs/>
          <w:sz w:val="24"/>
          <w:szCs w:val="24"/>
        </w:rPr>
        <w:t xml:space="preserve"> title</w:t>
      </w:r>
      <w:r>
        <w:rPr>
          <w:rFonts w:ascii="Arial" w:hAnsi="Arial" w:cs="Arial"/>
          <w:b/>
          <w:bCs/>
          <w:sz w:val="24"/>
          <w:szCs w:val="24"/>
        </w:rPr>
        <w:t>, description of change based on client preference</w:t>
      </w:r>
      <w:r w:rsidRPr="00260891">
        <w:rPr>
          <w:rFonts w:ascii="Arial" w:hAnsi="Arial" w:cs="Arial"/>
          <w:b/>
          <w:bCs/>
          <w:sz w:val="24"/>
          <w:szCs w:val="24"/>
        </w:rPr>
        <w:t>]</w:t>
      </w:r>
    </w:p>
    <w:p w14:paraId="319098EE" w14:textId="77777777" w:rsidR="009D196E" w:rsidRDefault="009D196E" w:rsidP="009D196E">
      <w:pPr>
        <w:pStyle w:val="BodyText"/>
        <w:numPr>
          <w:ilvl w:val="0"/>
          <w:numId w:val="10"/>
        </w:numPr>
        <w:spacing w:after="0"/>
        <w:jc w:val="both"/>
        <w:rPr>
          <w:rFonts w:ascii="Arial" w:hAnsi="Arial" w:cs="Arial"/>
          <w:b/>
          <w:bCs/>
          <w:sz w:val="24"/>
          <w:szCs w:val="24"/>
        </w:rPr>
      </w:pPr>
      <w:r w:rsidRPr="00E9579C">
        <w:rPr>
          <w:rFonts w:ascii="Arial" w:hAnsi="Arial" w:cs="Arial"/>
          <w:sz w:val="24"/>
          <w:szCs w:val="24"/>
        </w:rPr>
        <w:t xml:space="preserve">Policy </w:t>
      </w:r>
      <w:r w:rsidRPr="00E9579C">
        <w:rPr>
          <w:rFonts w:ascii="Arial" w:hAnsi="Arial" w:cs="Arial"/>
          <w:b/>
          <w:bCs/>
          <w:sz w:val="24"/>
          <w:szCs w:val="24"/>
        </w:rPr>
        <w:t>[insert policy number and/or title, description of change based on client preference]</w:t>
      </w:r>
    </w:p>
    <w:p w14:paraId="13479DBB" w14:textId="77777777" w:rsidR="009D196E" w:rsidRDefault="009D196E" w:rsidP="009D196E">
      <w:pPr>
        <w:pStyle w:val="BodyText"/>
        <w:spacing w:after="0"/>
        <w:jc w:val="both"/>
        <w:rPr>
          <w:rFonts w:ascii="Arial" w:hAnsi="Arial" w:cs="Arial"/>
          <w:sz w:val="24"/>
          <w:szCs w:val="24"/>
        </w:rPr>
      </w:pPr>
    </w:p>
    <w:p w14:paraId="3D7ADC69" w14:textId="77777777" w:rsidR="009D196E" w:rsidRPr="00C6691E" w:rsidRDefault="009D196E" w:rsidP="009D196E">
      <w:pPr>
        <w:pStyle w:val="BodyText"/>
        <w:spacing w:after="0"/>
        <w:jc w:val="both"/>
        <w:rPr>
          <w:rFonts w:ascii="Arial" w:hAnsi="Arial" w:cs="Arial"/>
          <w:b/>
          <w:bCs/>
          <w:sz w:val="24"/>
          <w:szCs w:val="24"/>
        </w:rPr>
      </w:pPr>
      <w:r w:rsidRPr="00C6691E">
        <w:rPr>
          <w:rFonts w:ascii="Arial" w:hAnsi="Arial" w:cs="Arial"/>
          <w:b/>
          <w:bCs/>
          <w:sz w:val="24"/>
          <w:szCs w:val="24"/>
        </w:rPr>
        <w:t xml:space="preserve">The following policies </w:t>
      </w:r>
      <w:r>
        <w:rPr>
          <w:rFonts w:ascii="Arial" w:hAnsi="Arial" w:cs="Arial"/>
          <w:b/>
          <w:bCs/>
          <w:sz w:val="24"/>
          <w:szCs w:val="24"/>
        </w:rPr>
        <w:t xml:space="preserve">have been </w:t>
      </w:r>
      <w:r w:rsidRPr="00C6691E">
        <w:rPr>
          <w:rFonts w:ascii="Arial" w:hAnsi="Arial" w:cs="Arial"/>
          <w:b/>
          <w:bCs/>
          <w:sz w:val="24"/>
          <w:szCs w:val="24"/>
        </w:rPr>
        <w:t>added to the Employee Handbook:</w:t>
      </w:r>
    </w:p>
    <w:p w14:paraId="2D667AF1" w14:textId="77777777" w:rsidR="009D196E" w:rsidRPr="00260891" w:rsidRDefault="009D196E" w:rsidP="009D196E">
      <w:pPr>
        <w:pStyle w:val="BodyText"/>
        <w:numPr>
          <w:ilvl w:val="0"/>
          <w:numId w:val="10"/>
        </w:numPr>
        <w:spacing w:after="0"/>
        <w:jc w:val="both"/>
        <w:rPr>
          <w:rFonts w:ascii="Arial" w:hAnsi="Arial" w:cs="Arial"/>
          <w:b/>
          <w:bCs/>
          <w:sz w:val="24"/>
          <w:szCs w:val="24"/>
        </w:rPr>
      </w:pPr>
      <w:r>
        <w:rPr>
          <w:rFonts w:ascii="Arial" w:hAnsi="Arial" w:cs="Arial"/>
          <w:sz w:val="24"/>
          <w:szCs w:val="24"/>
        </w:rPr>
        <w:t xml:space="preserve">Policy </w:t>
      </w:r>
      <w:r w:rsidRPr="00260891">
        <w:rPr>
          <w:rFonts w:ascii="Arial" w:hAnsi="Arial" w:cs="Arial"/>
          <w:b/>
          <w:bCs/>
          <w:sz w:val="24"/>
          <w:szCs w:val="24"/>
        </w:rPr>
        <w:t>[insert policy number and</w:t>
      </w:r>
      <w:r>
        <w:rPr>
          <w:rFonts w:ascii="Arial" w:hAnsi="Arial" w:cs="Arial"/>
          <w:b/>
          <w:bCs/>
          <w:sz w:val="24"/>
          <w:szCs w:val="24"/>
        </w:rPr>
        <w:t>/or</w:t>
      </w:r>
      <w:r w:rsidRPr="00260891">
        <w:rPr>
          <w:rFonts w:ascii="Arial" w:hAnsi="Arial" w:cs="Arial"/>
          <w:b/>
          <w:bCs/>
          <w:sz w:val="24"/>
          <w:szCs w:val="24"/>
        </w:rPr>
        <w:t xml:space="preserve"> title</w:t>
      </w:r>
      <w:r>
        <w:rPr>
          <w:rFonts w:ascii="Arial" w:hAnsi="Arial" w:cs="Arial"/>
          <w:b/>
          <w:bCs/>
          <w:sz w:val="24"/>
          <w:szCs w:val="24"/>
        </w:rPr>
        <w:t>, description of change based on client preference</w:t>
      </w:r>
      <w:r w:rsidRPr="00260891">
        <w:rPr>
          <w:rFonts w:ascii="Arial" w:hAnsi="Arial" w:cs="Arial"/>
          <w:b/>
          <w:bCs/>
          <w:sz w:val="24"/>
          <w:szCs w:val="24"/>
        </w:rPr>
        <w:t>]</w:t>
      </w:r>
    </w:p>
    <w:p w14:paraId="4F873E60" w14:textId="77777777" w:rsidR="009D196E" w:rsidRDefault="009D196E" w:rsidP="009D196E">
      <w:pPr>
        <w:pStyle w:val="BodyText"/>
        <w:numPr>
          <w:ilvl w:val="0"/>
          <w:numId w:val="10"/>
        </w:numPr>
        <w:spacing w:after="0"/>
        <w:jc w:val="both"/>
        <w:rPr>
          <w:rFonts w:ascii="Arial" w:hAnsi="Arial" w:cs="Arial"/>
          <w:b/>
          <w:bCs/>
          <w:sz w:val="24"/>
          <w:szCs w:val="24"/>
        </w:rPr>
      </w:pPr>
      <w:r w:rsidRPr="00E9579C">
        <w:rPr>
          <w:rFonts w:ascii="Arial" w:hAnsi="Arial" w:cs="Arial"/>
          <w:sz w:val="24"/>
          <w:szCs w:val="24"/>
        </w:rPr>
        <w:t xml:space="preserve">Policy </w:t>
      </w:r>
      <w:r w:rsidRPr="00E9579C">
        <w:rPr>
          <w:rFonts w:ascii="Arial" w:hAnsi="Arial" w:cs="Arial"/>
          <w:b/>
          <w:bCs/>
          <w:sz w:val="24"/>
          <w:szCs w:val="24"/>
        </w:rPr>
        <w:t>[insert policy number and/or title, description of change based on client preference]</w:t>
      </w:r>
    </w:p>
    <w:p w14:paraId="1270C604" w14:textId="77777777" w:rsidR="009D196E" w:rsidRDefault="009D196E" w:rsidP="009D196E">
      <w:pPr>
        <w:pStyle w:val="BodyText"/>
        <w:spacing w:after="0"/>
        <w:ind w:left="720"/>
        <w:jc w:val="both"/>
        <w:rPr>
          <w:rFonts w:ascii="Arial" w:hAnsi="Arial" w:cs="Arial"/>
          <w:sz w:val="24"/>
          <w:szCs w:val="24"/>
        </w:rPr>
      </w:pPr>
    </w:p>
    <w:p w14:paraId="0B693277" w14:textId="77777777" w:rsidR="009D196E" w:rsidRPr="0071138E" w:rsidRDefault="009D196E" w:rsidP="009D196E">
      <w:pPr>
        <w:pStyle w:val="BodyText"/>
        <w:spacing w:after="0"/>
        <w:jc w:val="both"/>
        <w:rPr>
          <w:rFonts w:ascii="Arial" w:hAnsi="Arial" w:cs="Arial"/>
          <w:b/>
          <w:bCs/>
          <w:sz w:val="24"/>
          <w:szCs w:val="24"/>
        </w:rPr>
      </w:pPr>
      <w:r w:rsidRPr="0071138E">
        <w:rPr>
          <w:rFonts w:ascii="Arial" w:hAnsi="Arial" w:cs="Arial"/>
          <w:b/>
          <w:bCs/>
          <w:sz w:val="24"/>
          <w:szCs w:val="24"/>
        </w:rPr>
        <w:t>The following policies have been removed from the Employee Handbook:</w:t>
      </w:r>
    </w:p>
    <w:p w14:paraId="5DC1BCBF" w14:textId="77777777" w:rsidR="009D196E" w:rsidRPr="00260891" w:rsidRDefault="009D196E" w:rsidP="009D196E">
      <w:pPr>
        <w:pStyle w:val="BodyText"/>
        <w:numPr>
          <w:ilvl w:val="0"/>
          <w:numId w:val="10"/>
        </w:numPr>
        <w:spacing w:after="0"/>
        <w:jc w:val="both"/>
        <w:rPr>
          <w:rFonts w:ascii="Arial" w:hAnsi="Arial" w:cs="Arial"/>
          <w:b/>
          <w:bCs/>
          <w:sz w:val="24"/>
          <w:szCs w:val="24"/>
        </w:rPr>
      </w:pPr>
      <w:r>
        <w:rPr>
          <w:rFonts w:ascii="Arial" w:hAnsi="Arial" w:cs="Arial"/>
          <w:sz w:val="24"/>
          <w:szCs w:val="24"/>
        </w:rPr>
        <w:t xml:space="preserve">Policy </w:t>
      </w:r>
      <w:r w:rsidRPr="00260891">
        <w:rPr>
          <w:rFonts w:ascii="Arial" w:hAnsi="Arial" w:cs="Arial"/>
          <w:b/>
          <w:bCs/>
          <w:sz w:val="24"/>
          <w:szCs w:val="24"/>
        </w:rPr>
        <w:t>[insert policy number and</w:t>
      </w:r>
      <w:r>
        <w:rPr>
          <w:rFonts w:ascii="Arial" w:hAnsi="Arial" w:cs="Arial"/>
          <w:b/>
          <w:bCs/>
          <w:sz w:val="24"/>
          <w:szCs w:val="24"/>
        </w:rPr>
        <w:t>/or</w:t>
      </w:r>
      <w:r w:rsidRPr="00260891">
        <w:rPr>
          <w:rFonts w:ascii="Arial" w:hAnsi="Arial" w:cs="Arial"/>
          <w:b/>
          <w:bCs/>
          <w:sz w:val="24"/>
          <w:szCs w:val="24"/>
        </w:rPr>
        <w:t xml:space="preserve"> title</w:t>
      </w:r>
      <w:r>
        <w:rPr>
          <w:rFonts w:ascii="Arial" w:hAnsi="Arial" w:cs="Arial"/>
          <w:b/>
          <w:bCs/>
          <w:sz w:val="24"/>
          <w:szCs w:val="24"/>
        </w:rPr>
        <w:t>, description of change based on client preference</w:t>
      </w:r>
      <w:r w:rsidRPr="00260891">
        <w:rPr>
          <w:rFonts w:ascii="Arial" w:hAnsi="Arial" w:cs="Arial"/>
          <w:b/>
          <w:bCs/>
          <w:sz w:val="24"/>
          <w:szCs w:val="24"/>
        </w:rPr>
        <w:t>]</w:t>
      </w:r>
    </w:p>
    <w:p w14:paraId="6C72CA18" w14:textId="77777777" w:rsidR="009D196E" w:rsidRDefault="009D196E" w:rsidP="009D196E">
      <w:pPr>
        <w:pStyle w:val="BodyText"/>
        <w:numPr>
          <w:ilvl w:val="0"/>
          <w:numId w:val="10"/>
        </w:numPr>
        <w:spacing w:after="0"/>
        <w:jc w:val="both"/>
        <w:rPr>
          <w:rFonts w:ascii="Arial" w:hAnsi="Arial" w:cs="Arial"/>
          <w:b/>
          <w:bCs/>
          <w:sz w:val="24"/>
          <w:szCs w:val="24"/>
        </w:rPr>
      </w:pPr>
      <w:r w:rsidRPr="00E9579C">
        <w:rPr>
          <w:rFonts w:ascii="Arial" w:hAnsi="Arial" w:cs="Arial"/>
          <w:sz w:val="24"/>
          <w:szCs w:val="24"/>
        </w:rPr>
        <w:t xml:space="preserve">Policy </w:t>
      </w:r>
      <w:r w:rsidRPr="00E9579C">
        <w:rPr>
          <w:rFonts w:ascii="Arial" w:hAnsi="Arial" w:cs="Arial"/>
          <w:b/>
          <w:bCs/>
          <w:sz w:val="24"/>
          <w:szCs w:val="24"/>
        </w:rPr>
        <w:t>[insert policy number and/or title, description of change based on client preference]</w:t>
      </w:r>
    </w:p>
    <w:p w14:paraId="6AB2799A" w14:textId="77777777" w:rsidR="00B25410" w:rsidRDefault="00B25410" w:rsidP="00B25410">
      <w:pPr>
        <w:pStyle w:val="BodyText"/>
        <w:spacing w:after="0"/>
        <w:ind w:left="720"/>
        <w:jc w:val="both"/>
        <w:rPr>
          <w:rFonts w:ascii="Arial" w:hAnsi="Arial" w:cs="Arial"/>
          <w:sz w:val="24"/>
          <w:szCs w:val="24"/>
        </w:rPr>
      </w:pPr>
    </w:p>
    <w:p w14:paraId="5BEFEB1A" w14:textId="77777777" w:rsidR="00B25410" w:rsidRPr="00C6691E" w:rsidRDefault="00B25410" w:rsidP="00B25410">
      <w:pPr>
        <w:jc w:val="both"/>
        <w:rPr>
          <w:rFonts w:ascii="Arial" w:hAnsi="Arial" w:cs="Arial"/>
        </w:rPr>
      </w:pPr>
      <w:r w:rsidRPr="00C6691E">
        <w:rPr>
          <w:rFonts w:ascii="Arial" w:hAnsi="Arial" w:cs="Arial"/>
        </w:rPr>
        <w:t xml:space="preserve">I acknowledge receipt of the updated </w:t>
      </w:r>
      <w:r w:rsidRPr="00C6691E">
        <w:rPr>
          <w:rFonts w:ascii="Arial" w:hAnsi="Arial" w:cs="Arial"/>
          <w:b/>
          <w:bCs/>
        </w:rPr>
        <w:t>Company Name</w:t>
      </w:r>
      <w:r w:rsidRPr="00C6691E">
        <w:rPr>
          <w:rFonts w:ascii="Arial" w:hAnsi="Arial" w:cs="Arial"/>
        </w:rPr>
        <w:t xml:space="preserve"> Employee Handbook. I understand that these policies, as well as the policies contained in the </w:t>
      </w:r>
      <w:r w:rsidRPr="00C6691E">
        <w:rPr>
          <w:rFonts w:ascii="Arial" w:hAnsi="Arial" w:cs="Arial"/>
          <w:b/>
          <w:bCs/>
        </w:rPr>
        <w:t>Company</w:t>
      </w:r>
      <w:r w:rsidRPr="00C6691E">
        <w:rPr>
          <w:rFonts w:ascii="Arial" w:hAnsi="Arial" w:cs="Arial"/>
        </w:rPr>
        <w:t xml:space="preserve">’s Employee Handbook, are not intended to create a contract of employment nor is any other communication by a management representative, either expressed or implied, intended to be a contract, unless explicitly stated otherwise in a written agreement signed by the </w:t>
      </w:r>
      <w:r w:rsidRPr="00C6691E">
        <w:rPr>
          <w:rFonts w:ascii="Arial" w:hAnsi="Arial" w:cs="Arial"/>
          <w:b/>
          <w:bCs/>
        </w:rPr>
        <w:t>Company</w:t>
      </w:r>
      <w:r w:rsidRPr="00C6691E">
        <w:rPr>
          <w:rFonts w:ascii="Arial" w:hAnsi="Arial" w:cs="Arial"/>
        </w:rPr>
        <w:t>.</w:t>
      </w:r>
    </w:p>
    <w:p w14:paraId="1E1B1C57" w14:textId="77777777" w:rsidR="00B25410" w:rsidRPr="00C6691E" w:rsidRDefault="00B25410" w:rsidP="00B25410">
      <w:pPr>
        <w:jc w:val="both"/>
        <w:rPr>
          <w:rFonts w:ascii="Arial" w:hAnsi="Arial" w:cs="Arial"/>
        </w:rPr>
      </w:pPr>
    </w:p>
    <w:p w14:paraId="111AEB8F" w14:textId="77777777" w:rsidR="00B25410" w:rsidRDefault="00B25410" w:rsidP="00B25410">
      <w:pPr>
        <w:jc w:val="both"/>
        <w:rPr>
          <w:rFonts w:ascii="Arial" w:hAnsi="Arial" w:cs="Arial"/>
        </w:rPr>
      </w:pPr>
      <w:r w:rsidRPr="00C6691E">
        <w:rPr>
          <w:rFonts w:ascii="Arial" w:hAnsi="Arial" w:cs="Arial"/>
        </w:rPr>
        <w:t xml:space="preserve">I understand that neither these policies nor other Employee Handbook policies are a guarantee of employment for any set period and that either the </w:t>
      </w:r>
      <w:r w:rsidRPr="00C6691E">
        <w:rPr>
          <w:rFonts w:ascii="Arial" w:hAnsi="Arial" w:cs="Arial"/>
          <w:b/>
          <w:bCs/>
        </w:rPr>
        <w:t>Company</w:t>
      </w:r>
      <w:r w:rsidRPr="00C6691E">
        <w:rPr>
          <w:rFonts w:ascii="Arial" w:hAnsi="Arial" w:cs="Arial"/>
        </w:rPr>
        <w:t xml:space="preserve"> or I may terminate my employment at any time, with or without cause. Furthermore, I understand that the policies and benefits described in the Employee Handbook may be added to, revised or deleted at any time.</w:t>
      </w:r>
    </w:p>
    <w:p w14:paraId="50CB7808" w14:textId="77777777" w:rsidR="00B25410" w:rsidRDefault="00B25410" w:rsidP="00B25410">
      <w:pPr>
        <w:jc w:val="both"/>
        <w:rPr>
          <w:rFonts w:ascii="Arial" w:hAnsi="Arial" w:cs="Arial"/>
        </w:rPr>
      </w:pPr>
    </w:p>
    <w:p w14:paraId="28C8B5C1" w14:textId="77777777" w:rsidR="00B25410" w:rsidRPr="00F56F66" w:rsidRDefault="00B25410" w:rsidP="00B25410">
      <w:pPr>
        <w:jc w:val="both"/>
        <w:rPr>
          <w:rFonts w:ascii="Arial" w:hAnsi="Arial" w:cs="Arial"/>
        </w:rPr>
      </w:pPr>
      <w:r>
        <w:rPr>
          <w:rFonts w:ascii="Arial" w:hAnsi="Arial" w:cs="Arial"/>
        </w:rPr>
        <w:t xml:space="preserve">I further understand that the </w:t>
      </w:r>
      <w:r w:rsidRPr="00943447">
        <w:rPr>
          <w:rFonts w:ascii="Arial" w:hAnsi="Arial" w:cs="Arial"/>
        </w:rPr>
        <w:t xml:space="preserve">benefit information found in this </w:t>
      </w:r>
      <w:r w:rsidRPr="004B1962">
        <w:rPr>
          <w:rFonts w:ascii="Arial" w:hAnsi="Arial" w:cs="Arial"/>
          <w:b/>
          <w:bCs/>
        </w:rPr>
        <w:t>Handbook</w:t>
      </w:r>
      <w:r w:rsidRPr="00943447">
        <w:rPr>
          <w:rFonts w:ascii="Arial" w:hAnsi="Arial" w:cs="Arial"/>
        </w:rPr>
        <w:t xml:space="preserve"> is intended to provide an overview of the benefit plans. The actual benefits </w:t>
      </w:r>
      <w:r>
        <w:rPr>
          <w:rFonts w:ascii="Arial" w:hAnsi="Arial" w:cs="Arial"/>
        </w:rPr>
        <w:t>may be</w:t>
      </w:r>
      <w:r w:rsidRPr="00943447">
        <w:rPr>
          <w:rFonts w:ascii="Arial" w:hAnsi="Arial" w:cs="Arial"/>
        </w:rPr>
        <w:t xml:space="preserve"> controlled by the terms of the applicable plan documents and insurance policies. Questions regarding the interpretation of th</w:t>
      </w:r>
      <w:r>
        <w:rPr>
          <w:rFonts w:ascii="Arial" w:hAnsi="Arial" w:cs="Arial"/>
        </w:rPr>
        <w:t>o</w:t>
      </w:r>
      <w:r w:rsidRPr="00943447">
        <w:rPr>
          <w:rFonts w:ascii="Arial" w:hAnsi="Arial" w:cs="Arial"/>
        </w:rPr>
        <w:t xml:space="preserve">se plans will be answered in accordance with the actual plan documents and insurance policies, rather than the summaries contained in this </w:t>
      </w:r>
      <w:r w:rsidRPr="000E6C17">
        <w:rPr>
          <w:rFonts w:ascii="Arial" w:hAnsi="Arial" w:cs="Arial"/>
          <w:b/>
          <w:bCs/>
        </w:rPr>
        <w:t>Handbook</w:t>
      </w:r>
      <w:r w:rsidRPr="00943447">
        <w:rPr>
          <w:rFonts w:ascii="Arial" w:hAnsi="Arial" w:cs="Arial"/>
        </w:rPr>
        <w:t xml:space="preserve">. Employees </w:t>
      </w:r>
      <w:r w:rsidRPr="0005758E">
        <w:rPr>
          <w:rFonts w:ascii="Arial" w:hAnsi="Arial" w:cs="Arial"/>
        </w:rPr>
        <w:t xml:space="preserve">may obtain copies of </w:t>
      </w:r>
      <w:r w:rsidRPr="00C14521">
        <w:rPr>
          <w:rFonts w:ascii="Arial" w:hAnsi="Arial" w:cs="Arial"/>
        </w:rPr>
        <w:t>the</w:t>
      </w:r>
      <w:r w:rsidRPr="0005758E">
        <w:rPr>
          <w:rFonts w:ascii="Arial" w:hAnsi="Arial" w:cs="Arial"/>
        </w:rPr>
        <w:t xml:space="preserve">se documents from </w:t>
      </w:r>
      <w:r w:rsidRPr="00D23A59">
        <w:rPr>
          <w:rFonts w:ascii="Arial" w:hAnsi="Arial" w:cs="Arial"/>
          <w:b/>
        </w:rPr>
        <w:t>WHO</w:t>
      </w:r>
      <w:r w:rsidRPr="001B2519">
        <w:rPr>
          <w:rFonts w:ascii="Arial" w:hAnsi="Arial" w:cs="Arial"/>
          <w:bCs/>
        </w:rPr>
        <w:t>.</w:t>
      </w:r>
    </w:p>
    <w:p w14:paraId="36F187B4" w14:textId="77777777" w:rsidR="00B25410" w:rsidRDefault="00B25410" w:rsidP="00B25410">
      <w:pPr>
        <w:jc w:val="both"/>
        <w:rPr>
          <w:rFonts w:ascii="Arial" w:hAnsi="Arial" w:cs="Arial"/>
          <w:b/>
        </w:rPr>
      </w:pPr>
    </w:p>
    <w:p w14:paraId="6AEFCF04" w14:textId="5A5B102D" w:rsidR="00B25410" w:rsidRDefault="00B25410" w:rsidP="00B25410">
      <w:pPr>
        <w:jc w:val="both"/>
        <w:rPr>
          <w:rFonts w:ascii="Arial" w:hAnsi="Arial" w:cs="Arial"/>
        </w:rPr>
      </w:pPr>
      <w:r w:rsidRPr="00B063B1">
        <w:rPr>
          <w:rFonts w:ascii="Arial" w:hAnsi="Arial" w:cs="Arial"/>
          <w:b/>
        </w:rPr>
        <w:t>I have read</w:t>
      </w:r>
      <w:r>
        <w:rPr>
          <w:rFonts w:ascii="Arial" w:hAnsi="Arial" w:cs="Arial"/>
          <w:b/>
        </w:rPr>
        <w:t>,</w:t>
      </w:r>
      <w:r w:rsidRPr="00B063B1">
        <w:rPr>
          <w:rFonts w:ascii="Arial" w:hAnsi="Arial" w:cs="Arial"/>
          <w:b/>
        </w:rPr>
        <w:t xml:space="preserve"> understand </w:t>
      </w:r>
      <w:r w:rsidRPr="0094107A">
        <w:rPr>
          <w:rFonts w:ascii="Arial" w:hAnsi="Arial" w:cs="Arial"/>
          <w:b/>
          <w:bCs/>
        </w:rPr>
        <w:t>and agree to comply with</w:t>
      </w:r>
      <w:r w:rsidRPr="004F4135">
        <w:rPr>
          <w:rFonts w:ascii="Arial" w:hAnsi="Arial" w:cs="Arial"/>
        </w:rPr>
        <w:t xml:space="preserve"> </w:t>
      </w:r>
      <w:r w:rsidRPr="00B063B1">
        <w:rPr>
          <w:rFonts w:ascii="Arial" w:hAnsi="Arial" w:cs="Arial"/>
          <w:b/>
        </w:rPr>
        <w:t>these policies</w:t>
      </w:r>
      <w:r w:rsidRPr="00F56F66">
        <w:rPr>
          <w:rFonts w:ascii="Arial" w:hAnsi="Arial" w:cs="Arial"/>
        </w:rPr>
        <w:t>.</w:t>
      </w:r>
    </w:p>
    <w:p w14:paraId="0CE5C95D" w14:textId="77777777" w:rsidR="00B25410" w:rsidRDefault="00B25410" w:rsidP="00B25410">
      <w:pPr>
        <w:jc w:val="both"/>
        <w:rPr>
          <w:rFonts w:ascii="Arial" w:hAnsi="Arial" w:cs="Arial"/>
        </w:rPr>
      </w:pPr>
    </w:p>
    <w:p w14:paraId="666AA077" w14:textId="728872C0" w:rsidR="00B25410" w:rsidRPr="00F56F66" w:rsidRDefault="00B25410" w:rsidP="00B25410">
      <w:pPr>
        <w:jc w:val="both"/>
        <w:rPr>
          <w:rFonts w:ascii="Arial" w:hAnsi="Arial" w:cs="Arial"/>
        </w:rPr>
      </w:pPr>
      <w:r w:rsidRPr="000B0317">
        <w:rPr>
          <w:rFonts w:ascii="Arial" w:hAnsi="Arial" w:cs="Arial"/>
        </w:rPr>
        <w:t xml:space="preserve">If I have any questions about the information contained in </w:t>
      </w:r>
      <w:r>
        <w:rPr>
          <w:rFonts w:ascii="Arial" w:hAnsi="Arial" w:cs="Arial"/>
        </w:rPr>
        <w:t xml:space="preserve">this </w:t>
      </w:r>
      <w:r w:rsidRPr="000B0317">
        <w:rPr>
          <w:rFonts w:ascii="Arial" w:hAnsi="Arial" w:cs="Arial"/>
        </w:rPr>
        <w:t xml:space="preserve">Handbook, I will discuss them with my </w:t>
      </w:r>
      <w:r w:rsidRPr="000B0317">
        <w:rPr>
          <w:rFonts w:ascii="Arial" w:hAnsi="Arial" w:cs="Arial"/>
          <w:b/>
          <w:bCs/>
        </w:rPr>
        <w:t>supervisor/manager</w:t>
      </w:r>
      <w:r w:rsidRPr="000B0317">
        <w:rPr>
          <w:rFonts w:ascii="Arial" w:hAnsi="Arial" w:cs="Arial"/>
        </w:rPr>
        <w:t xml:space="preserve"> and/or </w:t>
      </w:r>
      <w:r w:rsidRPr="000B0317">
        <w:rPr>
          <w:rFonts w:ascii="Arial" w:hAnsi="Arial" w:cs="Arial"/>
          <w:b/>
          <w:bCs/>
        </w:rPr>
        <w:t>WHO</w:t>
      </w:r>
      <w:r w:rsidRPr="000B0317">
        <w:rPr>
          <w:rFonts w:ascii="Arial" w:hAnsi="Arial" w:cs="Arial"/>
        </w:rPr>
        <w:t>.</w:t>
      </w:r>
    </w:p>
    <w:p w14:paraId="44B85F5B" w14:textId="77777777" w:rsidR="000729D0" w:rsidRDefault="000729D0" w:rsidP="00B25410">
      <w:pPr>
        <w:jc w:val="both"/>
        <w:rPr>
          <w:rFonts w:ascii="Arial" w:hAnsi="Arial" w:cs="Arial"/>
        </w:rPr>
      </w:pPr>
    </w:p>
    <w:p w14:paraId="78A9C0C2" w14:textId="77777777" w:rsidR="00B25410" w:rsidRPr="00F56F66" w:rsidRDefault="00B25410" w:rsidP="00B25410">
      <w:pPr>
        <w:jc w:val="both"/>
        <w:rPr>
          <w:rFonts w:ascii="Arial" w:hAnsi="Arial" w:cs="Arial"/>
        </w:rPr>
      </w:pPr>
    </w:p>
    <w:p w14:paraId="2354D6BA" w14:textId="77777777" w:rsidR="00B25410" w:rsidRPr="00F56F66" w:rsidRDefault="00B25410" w:rsidP="00B25410">
      <w:pPr>
        <w:jc w:val="both"/>
        <w:rPr>
          <w:rFonts w:ascii="Arial" w:hAnsi="Arial" w:cs="Arial"/>
          <w:u w:val="single"/>
        </w:rPr>
      </w:pPr>
      <w:r>
        <w:rPr>
          <w:rFonts w:ascii="Arial" w:hAnsi="Arial" w:cs="Arial"/>
          <w:noProof/>
          <w:u w:val="single"/>
        </w:rPr>
        <mc:AlternateContent>
          <mc:Choice Requires="wps">
            <w:drawing>
              <wp:anchor distT="0" distB="0" distL="114300" distR="114300" simplePos="0" relativeHeight="251710976" behindDoc="0" locked="0" layoutInCell="1" allowOverlap="1" wp14:anchorId="470D2840" wp14:editId="5ECDFD6F">
                <wp:simplePos x="0" y="0"/>
                <wp:positionH relativeFrom="column">
                  <wp:posOffset>2730500</wp:posOffset>
                </wp:positionH>
                <wp:positionV relativeFrom="paragraph">
                  <wp:posOffset>104775</wp:posOffset>
                </wp:positionV>
                <wp:extent cx="2806700" cy="0"/>
                <wp:effectExtent l="6350" t="10795" r="6350"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10F9D" id="Straight Connector 1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25pt" to="43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gGrwEAAEgDAAAOAAAAZHJzL2Uyb0RvYy54bWysU8Fu2zAMvQ/YPwi6L3YCtOu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"/>
            </w:pict>
          </mc:Fallback>
        </mc:AlternateContent>
      </w:r>
    </w:p>
    <w:p w14:paraId="08BE67FA" w14:textId="77777777" w:rsidR="00B25410" w:rsidRPr="00F56F66" w:rsidRDefault="00B25410" w:rsidP="00B25410">
      <w:pPr>
        <w:ind w:firstLine="4320"/>
        <w:jc w:val="both"/>
        <w:rPr>
          <w:rFonts w:ascii="Arial" w:hAnsi="Arial" w:cs="Arial"/>
        </w:rPr>
      </w:pPr>
      <w:r w:rsidRPr="00F56F66">
        <w:rPr>
          <w:rFonts w:ascii="Arial" w:hAnsi="Arial" w:cs="Arial"/>
        </w:rPr>
        <w:t>Employee's Name (Printed)</w:t>
      </w:r>
    </w:p>
    <w:p w14:paraId="0BA7A376" w14:textId="77777777" w:rsidR="00B25410" w:rsidRPr="00F56F66" w:rsidRDefault="00B25410" w:rsidP="00B25410">
      <w:pPr>
        <w:jc w:val="both"/>
        <w:rPr>
          <w:rFonts w:ascii="Arial" w:hAnsi="Arial" w:cs="Arial"/>
        </w:rPr>
      </w:pPr>
    </w:p>
    <w:p w14:paraId="39369DD7" w14:textId="77777777" w:rsidR="00B25410" w:rsidRPr="00F56F66" w:rsidRDefault="00B25410" w:rsidP="00B25410">
      <w:pPr>
        <w:jc w:val="both"/>
        <w:rPr>
          <w:rFonts w:ascii="Arial" w:hAnsi="Arial" w:cs="Arial"/>
          <w:u w:val="single"/>
        </w:rPr>
      </w:pPr>
      <w:r>
        <w:rPr>
          <w:rFonts w:ascii="Arial" w:hAnsi="Arial" w:cs="Arial"/>
          <w:noProof/>
          <w:u w:val="single"/>
        </w:rPr>
        <mc:AlternateContent>
          <mc:Choice Requires="wps">
            <w:drawing>
              <wp:anchor distT="0" distB="0" distL="114300" distR="114300" simplePos="0" relativeHeight="251708928" behindDoc="0" locked="0" layoutInCell="1" allowOverlap="1" wp14:anchorId="1F807187" wp14:editId="1D901898">
                <wp:simplePos x="0" y="0"/>
                <wp:positionH relativeFrom="column">
                  <wp:posOffset>2730500</wp:posOffset>
                </wp:positionH>
                <wp:positionV relativeFrom="paragraph">
                  <wp:posOffset>104775</wp:posOffset>
                </wp:positionV>
                <wp:extent cx="2806700" cy="0"/>
                <wp:effectExtent l="6350" t="12700" r="6350"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26A18" id="Straight Connector 1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25pt" to="43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gGrwEAAEgDAAAOAAAAZHJzL2Uyb0RvYy54bWysU8Fu2zAMvQ/YPwi6L3YCtOu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"/>
            </w:pict>
          </mc:Fallback>
        </mc:AlternateContent>
      </w:r>
    </w:p>
    <w:p w14:paraId="7F520EE1" w14:textId="77777777" w:rsidR="00B25410" w:rsidRPr="00F56F66" w:rsidRDefault="00B25410" w:rsidP="00B25410">
      <w:pPr>
        <w:ind w:firstLine="4320"/>
        <w:jc w:val="both"/>
        <w:rPr>
          <w:rFonts w:ascii="Arial" w:hAnsi="Arial" w:cs="Arial"/>
        </w:rPr>
      </w:pPr>
      <w:r w:rsidRPr="00F56F66">
        <w:rPr>
          <w:rFonts w:ascii="Arial" w:hAnsi="Arial" w:cs="Arial"/>
        </w:rPr>
        <w:t>Employee's Signature</w:t>
      </w:r>
    </w:p>
    <w:p w14:paraId="0A11BC69" w14:textId="77777777" w:rsidR="00B25410" w:rsidRPr="00F56F66" w:rsidRDefault="00B25410" w:rsidP="00B25410">
      <w:pPr>
        <w:jc w:val="both"/>
        <w:rPr>
          <w:rFonts w:ascii="Arial" w:hAnsi="Arial" w:cs="Arial"/>
        </w:rPr>
      </w:pPr>
    </w:p>
    <w:p w14:paraId="6575C68F" w14:textId="77777777" w:rsidR="00B25410" w:rsidRPr="00F56F66" w:rsidRDefault="00B25410" w:rsidP="00B25410">
      <w:pPr>
        <w:tabs>
          <w:tab w:val="left" w:pos="-1440"/>
        </w:tabs>
        <w:jc w:val="both"/>
        <w:rPr>
          <w:rFonts w:ascii="Arial" w:hAnsi="Arial" w:cs="Arial"/>
          <w:u w:val="single"/>
        </w:rPr>
      </w:pPr>
      <w:r>
        <w:rPr>
          <w:rFonts w:ascii="Arial" w:hAnsi="Arial" w:cs="Arial"/>
          <w:noProof/>
          <w:u w:val="single"/>
        </w:rPr>
        <mc:AlternateContent>
          <mc:Choice Requires="wps">
            <w:drawing>
              <wp:anchor distT="0" distB="0" distL="114300" distR="114300" simplePos="0" relativeHeight="251709952" behindDoc="0" locked="0" layoutInCell="1" allowOverlap="1" wp14:anchorId="3C0C3CCF" wp14:editId="3C85B6E1">
                <wp:simplePos x="0" y="0"/>
                <wp:positionH relativeFrom="column">
                  <wp:posOffset>2743200</wp:posOffset>
                </wp:positionH>
                <wp:positionV relativeFrom="paragraph">
                  <wp:posOffset>127635</wp:posOffset>
                </wp:positionV>
                <wp:extent cx="2806700" cy="0"/>
                <wp:effectExtent l="9525" t="8890" r="1270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B45AC" id="Straight Connector 16"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05pt" to="43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gGrwEAAEgDAAAOAAAAZHJzL2Uyb0RvYy54bWysU8Fu2zAMvQ/YPwi6L3YCtOu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"/>
            </w:pict>
          </mc:Fallback>
        </mc:AlternateContent>
      </w:r>
    </w:p>
    <w:p w14:paraId="724F418D" w14:textId="77777777" w:rsidR="00B25410" w:rsidRDefault="00B25410" w:rsidP="00B25410">
      <w:pPr>
        <w:tabs>
          <w:tab w:val="left" w:pos="-1440"/>
        </w:tabs>
        <w:ind w:left="1440" w:firstLine="2880"/>
        <w:jc w:val="both"/>
        <w:rPr>
          <w:rFonts w:ascii="Arial" w:hAnsi="Arial" w:cs="Arial"/>
        </w:rPr>
      </w:pPr>
      <w:r>
        <w:rPr>
          <w:rFonts w:ascii="Arial" w:hAnsi="Arial" w:cs="Arial"/>
        </w:rPr>
        <w:t>Date</w:t>
      </w:r>
    </w:p>
    <w:p w14:paraId="6592A3C0" w14:textId="77777777" w:rsidR="00B25410" w:rsidRPr="00C56E22" w:rsidRDefault="00B25410" w:rsidP="00B25410">
      <w:pPr>
        <w:rPr>
          <w:rFonts w:ascii="Arial" w:hAnsi="Arial" w:cs="Arial"/>
        </w:rPr>
      </w:pPr>
    </w:p>
    <w:p w14:paraId="311EE8F9" w14:textId="4AA923B5" w:rsidR="004E4549" w:rsidRDefault="004E4549">
      <w:pPr>
        <w:spacing w:after="160" w:line="259" w:lineRule="auto"/>
        <w:rPr>
          <w:rFonts w:ascii="Arial" w:hAnsi="Arial" w:cs="Arial"/>
        </w:rPr>
      </w:pPr>
    </w:p>
    <w:sectPr w:rsidR="004E4549" w:rsidSect="0017161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1B5B" w14:textId="77777777" w:rsidR="001B03CF" w:rsidRDefault="001B03CF" w:rsidP="00304044">
      <w:r>
        <w:separator/>
      </w:r>
    </w:p>
  </w:endnote>
  <w:endnote w:type="continuationSeparator" w:id="0">
    <w:p w14:paraId="68A60F14" w14:textId="77777777" w:rsidR="001B03CF" w:rsidRDefault="001B03CF" w:rsidP="00304044">
      <w:r>
        <w:continuationSeparator/>
      </w:r>
    </w:p>
  </w:endnote>
  <w:endnote w:type="continuationNotice" w:id="1">
    <w:p w14:paraId="415A7881" w14:textId="77777777" w:rsidR="001B03CF" w:rsidRDefault="001B0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Dreaming Outloud Pro">
    <w:altName w:val="Calibri"/>
    <w:charset w:val="00"/>
    <w:family w:val="script"/>
    <w:pitch w:val="variable"/>
    <w:sig w:usb0="800000EF" w:usb1="0000000A" w:usb2="00000008"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669494"/>
      <w:docPartObj>
        <w:docPartGallery w:val="Page Numbers (Bottom of Page)"/>
        <w:docPartUnique/>
      </w:docPartObj>
    </w:sdtPr>
    <w:sdtEndPr>
      <w:rPr>
        <w:rFonts w:ascii="Trebuchet MS" w:hAnsi="Trebuchet MS" w:cs="Arial"/>
        <w:noProof/>
        <w:sz w:val="16"/>
        <w:szCs w:val="16"/>
      </w:rPr>
    </w:sdtEndPr>
    <w:sdtContent>
      <w:p w14:paraId="49556642" w14:textId="0BF4CCD1" w:rsidR="000D1CB5" w:rsidRPr="00E548F5" w:rsidRDefault="000D1CB5">
        <w:pPr>
          <w:pStyle w:val="Footer"/>
          <w:jc w:val="center"/>
          <w:rPr>
            <w:rFonts w:ascii="Trebuchet MS" w:hAnsi="Trebuchet MS" w:cs="Arial"/>
            <w:sz w:val="16"/>
            <w:szCs w:val="16"/>
          </w:rPr>
        </w:pPr>
        <w:r w:rsidRPr="00E548F5">
          <w:rPr>
            <w:rFonts w:ascii="Trebuchet MS" w:hAnsi="Trebuchet MS" w:cs="Arial"/>
            <w:sz w:val="16"/>
            <w:szCs w:val="16"/>
          </w:rPr>
          <w:fldChar w:fldCharType="begin"/>
        </w:r>
        <w:r w:rsidRPr="00E548F5">
          <w:rPr>
            <w:rFonts w:ascii="Trebuchet MS" w:hAnsi="Trebuchet MS" w:cs="Arial"/>
            <w:sz w:val="16"/>
            <w:szCs w:val="16"/>
          </w:rPr>
          <w:instrText xml:space="preserve"> PAGE   \* MERGEFORMAT </w:instrText>
        </w:r>
        <w:r w:rsidRPr="00E548F5">
          <w:rPr>
            <w:rFonts w:ascii="Trebuchet MS" w:hAnsi="Trebuchet MS" w:cs="Arial"/>
            <w:sz w:val="16"/>
            <w:szCs w:val="16"/>
          </w:rPr>
          <w:fldChar w:fldCharType="separate"/>
        </w:r>
        <w:r w:rsidRPr="00E548F5">
          <w:rPr>
            <w:rFonts w:ascii="Trebuchet MS" w:hAnsi="Trebuchet MS" w:cs="Arial"/>
            <w:noProof/>
            <w:sz w:val="16"/>
            <w:szCs w:val="16"/>
          </w:rPr>
          <w:t>2</w:t>
        </w:r>
        <w:r w:rsidRPr="00E548F5">
          <w:rPr>
            <w:rFonts w:ascii="Trebuchet MS" w:hAnsi="Trebuchet MS" w:cs="Arial"/>
            <w:noProof/>
            <w:sz w:val="16"/>
            <w:szCs w:val="16"/>
          </w:rPr>
          <w:fldChar w:fldCharType="end"/>
        </w:r>
      </w:p>
    </w:sdtContent>
  </w:sdt>
  <w:p w14:paraId="396099BD" w14:textId="77777777" w:rsidR="000D1CB5" w:rsidRPr="00E548F5" w:rsidRDefault="000D1CB5" w:rsidP="00FA2D2E">
    <w:pPr>
      <w:pStyle w:val="Footer"/>
      <w:jc w:val="right"/>
      <w:rPr>
        <w:rFonts w:ascii="Trebuchet MS" w:hAnsi="Trebuchet MS" w:cs="Arial"/>
        <w:sz w:val="16"/>
        <w:szCs w:val="16"/>
      </w:rPr>
    </w:pPr>
  </w:p>
  <w:p w14:paraId="224ED67B" w14:textId="494EBBAE" w:rsidR="000D1CB5" w:rsidRPr="00E548F5" w:rsidRDefault="00784E97" w:rsidP="00FA2D2E">
    <w:pPr>
      <w:pStyle w:val="Footer"/>
      <w:jc w:val="right"/>
      <w:rPr>
        <w:rFonts w:ascii="Trebuchet MS" w:hAnsi="Trebuchet MS" w:cs="Arial"/>
        <w:sz w:val="16"/>
        <w:szCs w:val="16"/>
      </w:rPr>
    </w:pPr>
    <w:r w:rsidRPr="00E548F5">
      <w:rPr>
        <w:rFonts w:ascii="Trebuchet MS" w:hAnsi="Trebuchet MS" w:cs="Arial"/>
        <w:sz w:val="16"/>
        <w:szCs w:val="16"/>
      </w:rPr>
      <w:t>Virtual H</w:t>
    </w:r>
    <w:r w:rsidR="00552806" w:rsidRPr="00E548F5">
      <w:rPr>
        <w:rFonts w:ascii="Trebuchet MS" w:hAnsi="Trebuchet MS" w:cs="Arial"/>
        <w:sz w:val="16"/>
        <w:szCs w:val="16"/>
      </w:rPr>
      <w:t>elpline</w:t>
    </w:r>
    <w:r w:rsidR="000D1CB5" w:rsidRPr="00E548F5">
      <w:rPr>
        <w:rFonts w:ascii="Trebuchet MS" w:hAnsi="Trebuchet MS" w:cs="Arial"/>
        <w:sz w:val="16"/>
        <w:szCs w:val="16"/>
      </w:rPr>
      <w:t xml:space="preserve"> </w:t>
    </w:r>
    <w:r w:rsidR="00035EB3" w:rsidRPr="00E548F5">
      <w:rPr>
        <w:rFonts w:ascii="Trebuchet MS" w:hAnsi="Trebuchet MS" w:cs="Arial"/>
        <w:sz w:val="16"/>
        <w:szCs w:val="16"/>
      </w:rPr>
      <w:t>–</w:t>
    </w:r>
    <w:r w:rsidR="000D1CB5" w:rsidRPr="00E548F5">
      <w:rPr>
        <w:rFonts w:ascii="Trebuchet MS" w:hAnsi="Trebuchet MS" w:cs="Arial"/>
        <w:sz w:val="16"/>
        <w:szCs w:val="16"/>
      </w:rPr>
      <w:t xml:space="preserve"> 202</w:t>
    </w:r>
    <w:r w:rsidR="00E548F5" w:rsidRPr="00E548F5">
      <w:rPr>
        <w:rFonts w:ascii="Trebuchet MS" w:hAnsi="Trebuchet MS" w:cs="Arial"/>
        <w:sz w:val="16"/>
        <w:szCs w:val="16"/>
      </w:rPr>
      <w:t>3</w:t>
    </w:r>
    <w:r w:rsidR="00035EB3" w:rsidRPr="00E548F5">
      <w:rPr>
        <w:rFonts w:ascii="Trebuchet MS" w:hAnsi="Trebuchet MS" w:cs="Arial"/>
        <w:sz w:val="16"/>
        <w:szCs w:val="16"/>
      </w:rPr>
      <w:t xml:space="preserve"> </w:t>
    </w:r>
    <w:r w:rsidR="000D1CB5" w:rsidRPr="00E548F5">
      <w:rPr>
        <w:rFonts w:ascii="Trebuchet MS" w:hAnsi="Trebuchet MS" w:cs="Arial"/>
        <w:sz w:val="16"/>
        <w:szCs w:val="16"/>
      </w:rPr>
      <w:t>Handbook Updates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C409" w14:textId="2BDE7B7C" w:rsidR="00821506" w:rsidRPr="00C6691E" w:rsidRDefault="008136AD" w:rsidP="00D853F5">
    <w:pPr>
      <w:pStyle w:val="Footer"/>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8491" w14:textId="77777777" w:rsidR="00821506" w:rsidRPr="00C10FB1" w:rsidRDefault="008136AD" w:rsidP="00D853F5">
    <w:pPr>
      <w:pStyle w:val="Footer"/>
      <w:jc w:val="center"/>
      <w:rPr>
        <w:rFonts w:ascii="Arial" w:hAnsi="Arial" w:cs="Arial"/>
      </w:rPr>
    </w:pPr>
    <w:r w:rsidRPr="00C10FB1">
      <w:rPr>
        <w:rFonts w:ascii="Arial" w:hAnsi="Arial" w:cs="Arial"/>
      </w:rPr>
      <w:t>HR Works 201</w:t>
    </w:r>
    <w:r>
      <w:rPr>
        <w:rFonts w:ascii="Arial" w:hAnsi="Arial" w:cs="Arial"/>
      </w:rPr>
      <w:t>5</w:t>
    </w:r>
    <w:r w:rsidRPr="00C10FB1">
      <w:rPr>
        <w:rFonts w:ascii="Arial" w:hAnsi="Arial" w:cs="Arial"/>
      </w:rPr>
      <w:t xml:space="preserve"> Legal Updates</w:t>
    </w:r>
  </w:p>
  <w:p w14:paraId="6689B060" w14:textId="77777777" w:rsidR="00821506" w:rsidRDefault="008215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F9AA" w14:textId="77777777" w:rsidR="007F4812" w:rsidRPr="00C6691E" w:rsidRDefault="007F4812" w:rsidP="00D853F5">
    <w:pPr>
      <w:pStyle w:val="Footer"/>
      <w:rPr>
        <w:rFonts w:ascii="Arial" w:hAnsi="Arial" w:cs="Arial"/>
        <w:sz w:val="18"/>
        <w:szCs w:val="18"/>
      </w:rPr>
    </w:pPr>
  </w:p>
  <w:p w14:paraId="4C7DB62A" w14:textId="7FA76DDD" w:rsidR="007F4812" w:rsidRPr="00C6691E" w:rsidRDefault="007F4812" w:rsidP="00D853F5">
    <w:pPr>
      <w:pStyle w:val="Footer"/>
      <w:rPr>
        <w:rFonts w:ascii="Arial" w:hAnsi="Arial" w:cs="Arial"/>
        <w:sz w:val="18"/>
        <w:szCs w:val="18"/>
      </w:rPr>
    </w:pPr>
    <w:r w:rsidRPr="00C6691E">
      <w:rPr>
        <w:rFonts w:ascii="Arial" w:hAnsi="Arial" w:cs="Arial"/>
        <w:noProof/>
        <w:sz w:val="18"/>
        <w:szCs w:val="18"/>
      </w:rPr>
      <mc:AlternateContent>
        <mc:Choice Requires="wps">
          <w:drawing>
            <wp:anchor distT="0" distB="0" distL="114300" distR="114300" simplePos="0" relativeHeight="251658240" behindDoc="0" locked="0" layoutInCell="0" allowOverlap="1" wp14:anchorId="0DC24712" wp14:editId="712D40E6">
              <wp:simplePos x="0" y="0"/>
              <wp:positionH relativeFrom="column">
                <wp:posOffset>0</wp:posOffset>
              </wp:positionH>
              <wp:positionV relativeFrom="paragraph">
                <wp:posOffset>-45720</wp:posOffset>
              </wp:positionV>
              <wp:extent cx="5943600" cy="0"/>
              <wp:effectExtent l="9525" t="11430" r="9525" b="1714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B3FBC" id="Straight Connector 9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" o:allowincell="f" strokeweight="1.5pt"/>
          </w:pict>
        </mc:Fallback>
      </mc:AlternateContent>
    </w:r>
    <w:r>
      <w:rPr>
        <w:rFonts w:ascii="Arial" w:hAnsi="Arial" w:cs="Arial"/>
        <w:sz w:val="18"/>
        <w:szCs w:val="18"/>
      </w:rPr>
      <w:t>Company Name</w:t>
    </w:r>
    <w:r w:rsidR="003F1BED">
      <w:rPr>
        <w:rFonts w:ascii="Arial" w:hAnsi="Arial" w:cs="Arial"/>
        <w:sz w:val="18"/>
        <w:szCs w:val="18"/>
      </w:rPr>
      <w:tab/>
    </w:r>
    <w:r w:rsidR="003F1BED">
      <w:rPr>
        <w:rFonts w:ascii="Arial" w:hAnsi="Arial" w:cs="Arial"/>
        <w:sz w:val="18"/>
        <w:szCs w:val="18"/>
      </w:rPr>
      <w:tab/>
      <w:t>Month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A5F9" w14:textId="77777777" w:rsidR="001B03CF" w:rsidRDefault="001B03CF" w:rsidP="00304044">
      <w:r>
        <w:separator/>
      </w:r>
    </w:p>
  </w:footnote>
  <w:footnote w:type="continuationSeparator" w:id="0">
    <w:p w14:paraId="2CE513DC" w14:textId="77777777" w:rsidR="001B03CF" w:rsidRDefault="001B03CF" w:rsidP="00304044">
      <w:r>
        <w:continuationSeparator/>
      </w:r>
    </w:p>
  </w:footnote>
  <w:footnote w:type="continuationNotice" w:id="1">
    <w:p w14:paraId="4FF4EDD6" w14:textId="77777777" w:rsidR="001B03CF" w:rsidRDefault="001B0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9BDE" w14:textId="2CFF635C" w:rsidR="00821506" w:rsidRPr="00CC0FB0" w:rsidRDefault="00821506" w:rsidP="00CC0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B403" w14:textId="77777777" w:rsidR="00CC0FB0" w:rsidRPr="004B20EF" w:rsidRDefault="00CC0FB0" w:rsidP="004B2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8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46297A"/>
    <w:multiLevelType w:val="hybridMultilevel"/>
    <w:tmpl w:val="A9FC96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401469"/>
    <w:multiLevelType w:val="hybridMultilevel"/>
    <w:tmpl w:val="65528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BE5AC9"/>
    <w:multiLevelType w:val="hybridMultilevel"/>
    <w:tmpl w:val="31668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BC4A1F"/>
    <w:multiLevelType w:val="hybridMultilevel"/>
    <w:tmpl w:val="772A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772BF"/>
    <w:multiLevelType w:val="hybridMultilevel"/>
    <w:tmpl w:val="9814DB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EFEAA3C">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E7F4C"/>
    <w:multiLevelType w:val="multilevel"/>
    <w:tmpl w:val="A85E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248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8873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E21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97552"/>
    <w:multiLevelType w:val="hybridMultilevel"/>
    <w:tmpl w:val="153A920C"/>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15:restartNumberingAfterBreak="0">
    <w:nsid w:val="22071351"/>
    <w:multiLevelType w:val="multilevel"/>
    <w:tmpl w:val="6F6AAB0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22FE243B"/>
    <w:multiLevelType w:val="hybridMultilevel"/>
    <w:tmpl w:val="28B277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87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647B03"/>
    <w:multiLevelType w:val="hybridMultilevel"/>
    <w:tmpl w:val="585661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601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772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376C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721E25"/>
    <w:multiLevelType w:val="multilevel"/>
    <w:tmpl w:val="3836FA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5C91E79"/>
    <w:multiLevelType w:val="hybridMultilevel"/>
    <w:tmpl w:val="A464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481A10"/>
    <w:multiLevelType w:val="hybridMultilevel"/>
    <w:tmpl w:val="39A0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025B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D236E3"/>
    <w:multiLevelType w:val="multilevel"/>
    <w:tmpl w:val="B33E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FE04C7"/>
    <w:multiLevelType w:val="hybridMultilevel"/>
    <w:tmpl w:val="B69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6136D"/>
    <w:multiLevelType w:val="hybridMultilevel"/>
    <w:tmpl w:val="C6C64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EFEAA3C">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61791"/>
    <w:multiLevelType w:val="hybridMultilevel"/>
    <w:tmpl w:val="B94880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BE00E88"/>
    <w:multiLevelType w:val="hybridMultilevel"/>
    <w:tmpl w:val="593EFF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C9F28B7"/>
    <w:multiLevelType w:val="hybridMultilevel"/>
    <w:tmpl w:val="7814F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963FC3"/>
    <w:multiLevelType w:val="hybridMultilevel"/>
    <w:tmpl w:val="975E919A"/>
    <w:lvl w:ilvl="0" w:tplc="20D8534C">
      <w:start w:val="1"/>
      <w:numFmt w:val="bullet"/>
      <w:lvlText w:val=""/>
      <w:lvlJc w:val="left"/>
      <w:pPr>
        <w:ind w:left="1440" w:hanging="360"/>
      </w:pPr>
      <w:rPr>
        <w:rFonts w:ascii="Symbol" w:hAnsi="Symbol" w:hint="default"/>
      </w:rPr>
    </w:lvl>
    <w:lvl w:ilvl="1" w:tplc="E6CCCC76" w:tentative="1">
      <w:start w:val="1"/>
      <w:numFmt w:val="bullet"/>
      <w:lvlText w:val="o"/>
      <w:lvlJc w:val="left"/>
      <w:pPr>
        <w:ind w:left="2160" w:hanging="360"/>
      </w:pPr>
      <w:rPr>
        <w:rFonts w:ascii="Courier New" w:hAnsi="Courier New" w:cs="Courier New" w:hint="default"/>
      </w:rPr>
    </w:lvl>
    <w:lvl w:ilvl="2" w:tplc="4BCEAB54" w:tentative="1">
      <w:start w:val="1"/>
      <w:numFmt w:val="bullet"/>
      <w:lvlText w:val=""/>
      <w:lvlJc w:val="left"/>
      <w:pPr>
        <w:ind w:left="2880" w:hanging="360"/>
      </w:pPr>
      <w:rPr>
        <w:rFonts w:ascii="Wingdings" w:hAnsi="Wingdings" w:hint="default"/>
      </w:rPr>
    </w:lvl>
    <w:lvl w:ilvl="3" w:tplc="523E932A" w:tentative="1">
      <w:start w:val="1"/>
      <w:numFmt w:val="bullet"/>
      <w:lvlText w:val=""/>
      <w:lvlJc w:val="left"/>
      <w:pPr>
        <w:ind w:left="3600" w:hanging="360"/>
      </w:pPr>
      <w:rPr>
        <w:rFonts w:ascii="Symbol" w:hAnsi="Symbol" w:hint="default"/>
      </w:rPr>
    </w:lvl>
    <w:lvl w:ilvl="4" w:tplc="396AE476" w:tentative="1">
      <w:start w:val="1"/>
      <w:numFmt w:val="bullet"/>
      <w:lvlText w:val="o"/>
      <w:lvlJc w:val="left"/>
      <w:pPr>
        <w:ind w:left="4320" w:hanging="360"/>
      </w:pPr>
      <w:rPr>
        <w:rFonts w:ascii="Courier New" w:hAnsi="Courier New" w:cs="Courier New" w:hint="default"/>
      </w:rPr>
    </w:lvl>
    <w:lvl w:ilvl="5" w:tplc="242AD1F8" w:tentative="1">
      <w:start w:val="1"/>
      <w:numFmt w:val="bullet"/>
      <w:lvlText w:val=""/>
      <w:lvlJc w:val="left"/>
      <w:pPr>
        <w:ind w:left="5040" w:hanging="360"/>
      </w:pPr>
      <w:rPr>
        <w:rFonts w:ascii="Wingdings" w:hAnsi="Wingdings" w:hint="default"/>
      </w:rPr>
    </w:lvl>
    <w:lvl w:ilvl="6" w:tplc="A2F4F9E0" w:tentative="1">
      <w:start w:val="1"/>
      <w:numFmt w:val="bullet"/>
      <w:lvlText w:val=""/>
      <w:lvlJc w:val="left"/>
      <w:pPr>
        <w:ind w:left="5760" w:hanging="360"/>
      </w:pPr>
      <w:rPr>
        <w:rFonts w:ascii="Symbol" w:hAnsi="Symbol" w:hint="default"/>
      </w:rPr>
    </w:lvl>
    <w:lvl w:ilvl="7" w:tplc="C15A2F2A" w:tentative="1">
      <w:start w:val="1"/>
      <w:numFmt w:val="bullet"/>
      <w:lvlText w:val="o"/>
      <w:lvlJc w:val="left"/>
      <w:pPr>
        <w:ind w:left="6480" w:hanging="360"/>
      </w:pPr>
      <w:rPr>
        <w:rFonts w:ascii="Courier New" w:hAnsi="Courier New" w:cs="Courier New" w:hint="default"/>
      </w:rPr>
    </w:lvl>
    <w:lvl w:ilvl="8" w:tplc="D6B2E57A" w:tentative="1">
      <w:start w:val="1"/>
      <w:numFmt w:val="bullet"/>
      <w:lvlText w:val=""/>
      <w:lvlJc w:val="left"/>
      <w:pPr>
        <w:ind w:left="7200" w:hanging="360"/>
      </w:pPr>
      <w:rPr>
        <w:rFonts w:ascii="Wingdings" w:hAnsi="Wingdings" w:hint="default"/>
      </w:rPr>
    </w:lvl>
  </w:abstractNum>
  <w:abstractNum w:abstractNumId="29" w15:restartNumberingAfterBreak="0">
    <w:nsid w:val="526D653D"/>
    <w:multiLevelType w:val="multilevel"/>
    <w:tmpl w:val="477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CE2A8D"/>
    <w:multiLevelType w:val="hybridMultilevel"/>
    <w:tmpl w:val="41E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D29F6"/>
    <w:multiLevelType w:val="hybridMultilevel"/>
    <w:tmpl w:val="EEC228A2"/>
    <w:lvl w:ilvl="0" w:tplc="D50E0C26">
      <w:start w:val="1"/>
      <w:numFmt w:val="bullet"/>
      <w:lvlText w:val=""/>
      <w:lvlJc w:val="left"/>
      <w:pPr>
        <w:ind w:left="1440" w:hanging="360"/>
      </w:pPr>
      <w:rPr>
        <w:rFonts w:ascii="Symbol" w:hAnsi="Symbol" w:hint="default"/>
      </w:rPr>
    </w:lvl>
    <w:lvl w:ilvl="1" w:tplc="5B869E1A" w:tentative="1">
      <w:start w:val="1"/>
      <w:numFmt w:val="bullet"/>
      <w:lvlText w:val="o"/>
      <w:lvlJc w:val="left"/>
      <w:pPr>
        <w:ind w:left="2160" w:hanging="360"/>
      </w:pPr>
      <w:rPr>
        <w:rFonts w:ascii="Courier New" w:hAnsi="Courier New" w:cs="Courier New" w:hint="default"/>
      </w:rPr>
    </w:lvl>
    <w:lvl w:ilvl="2" w:tplc="F5EC0174" w:tentative="1">
      <w:start w:val="1"/>
      <w:numFmt w:val="bullet"/>
      <w:lvlText w:val=""/>
      <w:lvlJc w:val="left"/>
      <w:pPr>
        <w:ind w:left="2880" w:hanging="360"/>
      </w:pPr>
      <w:rPr>
        <w:rFonts w:ascii="Wingdings" w:hAnsi="Wingdings" w:hint="default"/>
      </w:rPr>
    </w:lvl>
    <w:lvl w:ilvl="3" w:tplc="24AA1324" w:tentative="1">
      <w:start w:val="1"/>
      <w:numFmt w:val="bullet"/>
      <w:lvlText w:val=""/>
      <w:lvlJc w:val="left"/>
      <w:pPr>
        <w:ind w:left="3600" w:hanging="360"/>
      </w:pPr>
      <w:rPr>
        <w:rFonts w:ascii="Symbol" w:hAnsi="Symbol" w:hint="default"/>
      </w:rPr>
    </w:lvl>
    <w:lvl w:ilvl="4" w:tplc="AB6E40A2" w:tentative="1">
      <w:start w:val="1"/>
      <w:numFmt w:val="bullet"/>
      <w:lvlText w:val="o"/>
      <w:lvlJc w:val="left"/>
      <w:pPr>
        <w:ind w:left="4320" w:hanging="360"/>
      </w:pPr>
      <w:rPr>
        <w:rFonts w:ascii="Courier New" w:hAnsi="Courier New" w:cs="Courier New" w:hint="default"/>
      </w:rPr>
    </w:lvl>
    <w:lvl w:ilvl="5" w:tplc="DC6C969E" w:tentative="1">
      <w:start w:val="1"/>
      <w:numFmt w:val="bullet"/>
      <w:lvlText w:val=""/>
      <w:lvlJc w:val="left"/>
      <w:pPr>
        <w:ind w:left="5040" w:hanging="360"/>
      </w:pPr>
      <w:rPr>
        <w:rFonts w:ascii="Wingdings" w:hAnsi="Wingdings" w:hint="default"/>
      </w:rPr>
    </w:lvl>
    <w:lvl w:ilvl="6" w:tplc="B76E7DE4" w:tentative="1">
      <w:start w:val="1"/>
      <w:numFmt w:val="bullet"/>
      <w:lvlText w:val=""/>
      <w:lvlJc w:val="left"/>
      <w:pPr>
        <w:ind w:left="5760" w:hanging="360"/>
      </w:pPr>
      <w:rPr>
        <w:rFonts w:ascii="Symbol" w:hAnsi="Symbol" w:hint="default"/>
      </w:rPr>
    </w:lvl>
    <w:lvl w:ilvl="7" w:tplc="F5D0B748" w:tentative="1">
      <w:start w:val="1"/>
      <w:numFmt w:val="bullet"/>
      <w:lvlText w:val="o"/>
      <w:lvlJc w:val="left"/>
      <w:pPr>
        <w:ind w:left="6480" w:hanging="360"/>
      </w:pPr>
      <w:rPr>
        <w:rFonts w:ascii="Courier New" w:hAnsi="Courier New" w:cs="Courier New" w:hint="default"/>
      </w:rPr>
    </w:lvl>
    <w:lvl w:ilvl="8" w:tplc="F1ACDB92" w:tentative="1">
      <w:start w:val="1"/>
      <w:numFmt w:val="bullet"/>
      <w:lvlText w:val=""/>
      <w:lvlJc w:val="left"/>
      <w:pPr>
        <w:ind w:left="7200" w:hanging="360"/>
      </w:pPr>
      <w:rPr>
        <w:rFonts w:ascii="Wingdings" w:hAnsi="Wingdings" w:hint="default"/>
      </w:rPr>
    </w:lvl>
  </w:abstractNum>
  <w:abstractNum w:abstractNumId="32" w15:restartNumberingAfterBreak="0">
    <w:nsid w:val="5C0A4775"/>
    <w:multiLevelType w:val="hybridMultilevel"/>
    <w:tmpl w:val="5166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AC06B8"/>
    <w:multiLevelType w:val="hybridMultilevel"/>
    <w:tmpl w:val="E40651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42F44"/>
    <w:multiLevelType w:val="hybridMultilevel"/>
    <w:tmpl w:val="E9BC7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9E37EB"/>
    <w:multiLevelType w:val="multilevel"/>
    <w:tmpl w:val="DE68007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39D5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041E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8D15BA6"/>
    <w:multiLevelType w:val="multilevel"/>
    <w:tmpl w:val="71A2F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8432A5"/>
    <w:multiLevelType w:val="hybridMultilevel"/>
    <w:tmpl w:val="3682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07FDE"/>
    <w:multiLevelType w:val="hybridMultilevel"/>
    <w:tmpl w:val="6124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F538B"/>
    <w:multiLevelType w:val="multilevel"/>
    <w:tmpl w:val="9222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5531C7"/>
    <w:multiLevelType w:val="multilevel"/>
    <w:tmpl w:val="DC961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021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03597D"/>
    <w:multiLevelType w:val="hybridMultilevel"/>
    <w:tmpl w:val="D6807290"/>
    <w:lvl w:ilvl="0" w:tplc="3BD0F346">
      <w:start w:val="1"/>
      <w:numFmt w:val="bullet"/>
      <w:lvlText w:val="o"/>
      <w:lvlJc w:val="left"/>
      <w:pPr>
        <w:ind w:left="2160" w:hanging="360"/>
      </w:pPr>
      <w:rPr>
        <w:rFonts w:ascii="Courier New" w:hAnsi="Courier New" w:cs="Courier New" w:hint="default"/>
      </w:rPr>
    </w:lvl>
    <w:lvl w:ilvl="1" w:tplc="6D26BA74" w:tentative="1">
      <w:start w:val="1"/>
      <w:numFmt w:val="bullet"/>
      <w:lvlText w:val="o"/>
      <w:lvlJc w:val="left"/>
      <w:pPr>
        <w:ind w:left="2880" w:hanging="360"/>
      </w:pPr>
      <w:rPr>
        <w:rFonts w:ascii="Courier New" w:hAnsi="Courier New" w:cs="Courier New" w:hint="default"/>
      </w:rPr>
    </w:lvl>
    <w:lvl w:ilvl="2" w:tplc="89760CE2" w:tentative="1">
      <w:start w:val="1"/>
      <w:numFmt w:val="bullet"/>
      <w:lvlText w:val=""/>
      <w:lvlJc w:val="left"/>
      <w:pPr>
        <w:ind w:left="3600" w:hanging="360"/>
      </w:pPr>
      <w:rPr>
        <w:rFonts w:ascii="Wingdings" w:hAnsi="Wingdings" w:hint="default"/>
      </w:rPr>
    </w:lvl>
    <w:lvl w:ilvl="3" w:tplc="767AA114" w:tentative="1">
      <w:start w:val="1"/>
      <w:numFmt w:val="bullet"/>
      <w:lvlText w:val=""/>
      <w:lvlJc w:val="left"/>
      <w:pPr>
        <w:ind w:left="4320" w:hanging="360"/>
      </w:pPr>
      <w:rPr>
        <w:rFonts w:ascii="Symbol" w:hAnsi="Symbol" w:hint="default"/>
      </w:rPr>
    </w:lvl>
    <w:lvl w:ilvl="4" w:tplc="FCB44CC4" w:tentative="1">
      <w:start w:val="1"/>
      <w:numFmt w:val="bullet"/>
      <w:lvlText w:val="o"/>
      <w:lvlJc w:val="left"/>
      <w:pPr>
        <w:ind w:left="5040" w:hanging="360"/>
      </w:pPr>
      <w:rPr>
        <w:rFonts w:ascii="Courier New" w:hAnsi="Courier New" w:cs="Courier New" w:hint="default"/>
      </w:rPr>
    </w:lvl>
    <w:lvl w:ilvl="5" w:tplc="8790FED2" w:tentative="1">
      <w:start w:val="1"/>
      <w:numFmt w:val="bullet"/>
      <w:lvlText w:val=""/>
      <w:lvlJc w:val="left"/>
      <w:pPr>
        <w:ind w:left="5760" w:hanging="360"/>
      </w:pPr>
      <w:rPr>
        <w:rFonts w:ascii="Wingdings" w:hAnsi="Wingdings" w:hint="default"/>
      </w:rPr>
    </w:lvl>
    <w:lvl w:ilvl="6" w:tplc="51C2E48C" w:tentative="1">
      <w:start w:val="1"/>
      <w:numFmt w:val="bullet"/>
      <w:lvlText w:val=""/>
      <w:lvlJc w:val="left"/>
      <w:pPr>
        <w:ind w:left="6480" w:hanging="360"/>
      </w:pPr>
      <w:rPr>
        <w:rFonts w:ascii="Symbol" w:hAnsi="Symbol" w:hint="default"/>
      </w:rPr>
    </w:lvl>
    <w:lvl w:ilvl="7" w:tplc="5FFC99E6" w:tentative="1">
      <w:start w:val="1"/>
      <w:numFmt w:val="bullet"/>
      <w:lvlText w:val="o"/>
      <w:lvlJc w:val="left"/>
      <w:pPr>
        <w:ind w:left="7200" w:hanging="360"/>
      </w:pPr>
      <w:rPr>
        <w:rFonts w:ascii="Courier New" w:hAnsi="Courier New" w:cs="Courier New" w:hint="default"/>
      </w:rPr>
    </w:lvl>
    <w:lvl w:ilvl="8" w:tplc="B66A7A4C" w:tentative="1">
      <w:start w:val="1"/>
      <w:numFmt w:val="bullet"/>
      <w:lvlText w:val=""/>
      <w:lvlJc w:val="left"/>
      <w:pPr>
        <w:ind w:left="7920" w:hanging="360"/>
      </w:pPr>
      <w:rPr>
        <w:rFonts w:ascii="Wingdings" w:hAnsi="Wingdings" w:hint="default"/>
      </w:rPr>
    </w:lvl>
  </w:abstractNum>
  <w:abstractNum w:abstractNumId="45" w15:restartNumberingAfterBreak="0">
    <w:nsid w:val="74EA01F1"/>
    <w:multiLevelType w:val="hybridMultilevel"/>
    <w:tmpl w:val="60A63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DB1A85"/>
    <w:multiLevelType w:val="hybridMultilevel"/>
    <w:tmpl w:val="2916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7A7967"/>
    <w:multiLevelType w:val="hybridMultilevel"/>
    <w:tmpl w:val="4E36D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274935"/>
    <w:multiLevelType w:val="hybridMultilevel"/>
    <w:tmpl w:val="8EDC2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C867464"/>
    <w:multiLevelType w:val="multilevel"/>
    <w:tmpl w:val="CF60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7731596">
    <w:abstractNumId w:val="14"/>
  </w:num>
  <w:num w:numId="2" w16cid:durableId="343750891">
    <w:abstractNumId w:val="10"/>
  </w:num>
  <w:num w:numId="3" w16cid:durableId="373887166">
    <w:abstractNumId w:val="3"/>
  </w:num>
  <w:num w:numId="4" w16cid:durableId="2126805299">
    <w:abstractNumId w:val="48"/>
  </w:num>
  <w:num w:numId="5" w16cid:durableId="1837334154">
    <w:abstractNumId w:val="45"/>
  </w:num>
  <w:num w:numId="6" w16cid:durableId="1816797272">
    <w:abstractNumId w:val="20"/>
  </w:num>
  <w:num w:numId="7" w16cid:durableId="1389764099">
    <w:abstractNumId w:val="2"/>
  </w:num>
  <w:num w:numId="8" w16cid:durableId="1048913021">
    <w:abstractNumId w:val="7"/>
  </w:num>
  <w:num w:numId="9" w16cid:durableId="1641692750">
    <w:abstractNumId w:val="32"/>
  </w:num>
  <w:num w:numId="10" w16cid:durableId="180121448">
    <w:abstractNumId w:val="30"/>
  </w:num>
  <w:num w:numId="11" w16cid:durableId="1015614781">
    <w:abstractNumId w:val="37"/>
  </w:num>
  <w:num w:numId="12" w16cid:durableId="1786269300">
    <w:abstractNumId w:val="46"/>
  </w:num>
  <w:num w:numId="13" w16cid:durableId="1543597705">
    <w:abstractNumId w:val="40"/>
  </w:num>
  <w:num w:numId="14" w16cid:durableId="112673059">
    <w:abstractNumId w:val="28"/>
  </w:num>
  <w:num w:numId="15" w16cid:durableId="1201893633">
    <w:abstractNumId w:val="31"/>
  </w:num>
  <w:num w:numId="16" w16cid:durableId="513962719">
    <w:abstractNumId w:val="44"/>
  </w:num>
  <w:num w:numId="17" w16cid:durableId="150995800">
    <w:abstractNumId w:val="23"/>
  </w:num>
  <w:num w:numId="18" w16cid:durableId="978806050">
    <w:abstractNumId w:val="25"/>
  </w:num>
  <w:num w:numId="19" w16cid:durableId="805897582">
    <w:abstractNumId w:val="1"/>
  </w:num>
  <w:num w:numId="20" w16cid:durableId="625699409">
    <w:abstractNumId w:val="26"/>
  </w:num>
  <w:num w:numId="21" w16cid:durableId="882330667">
    <w:abstractNumId w:val="4"/>
  </w:num>
  <w:num w:numId="22" w16cid:durableId="632097408">
    <w:abstractNumId w:val="6"/>
  </w:num>
  <w:num w:numId="23" w16cid:durableId="403836357">
    <w:abstractNumId w:val="39"/>
  </w:num>
  <w:num w:numId="24" w16cid:durableId="980037834">
    <w:abstractNumId w:val="24"/>
  </w:num>
  <w:num w:numId="25" w16cid:durableId="2140418139">
    <w:abstractNumId w:val="33"/>
  </w:num>
  <w:num w:numId="26" w16cid:durableId="1443185080">
    <w:abstractNumId w:val="12"/>
  </w:num>
  <w:num w:numId="27" w16cid:durableId="660085593">
    <w:abstractNumId w:val="5"/>
  </w:num>
  <w:num w:numId="28" w16cid:durableId="1529873583">
    <w:abstractNumId w:val="36"/>
  </w:num>
  <w:num w:numId="29" w16cid:durableId="6104336">
    <w:abstractNumId w:val="17"/>
  </w:num>
  <w:num w:numId="30" w16cid:durableId="1187984382">
    <w:abstractNumId w:val="9"/>
  </w:num>
  <w:num w:numId="31" w16cid:durableId="1342395544">
    <w:abstractNumId w:val="8"/>
  </w:num>
  <w:num w:numId="32" w16cid:durableId="2141879402">
    <w:abstractNumId w:val="16"/>
  </w:num>
  <w:num w:numId="33" w16cid:durableId="2034845996">
    <w:abstractNumId w:val="21"/>
  </w:num>
  <w:num w:numId="34" w16cid:durableId="1505049614">
    <w:abstractNumId w:val="43"/>
  </w:num>
  <w:num w:numId="35" w16cid:durableId="223806180">
    <w:abstractNumId w:val="0"/>
  </w:num>
  <w:num w:numId="36" w16cid:durableId="1907062478">
    <w:abstractNumId w:val="13"/>
  </w:num>
  <w:num w:numId="37" w16cid:durableId="1888225240">
    <w:abstractNumId w:val="15"/>
  </w:num>
  <w:num w:numId="38" w16cid:durableId="1501233463">
    <w:abstractNumId w:val="27"/>
  </w:num>
  <w:num w:numId="39" w16cid:durableId="2077431930">
    <w:abstractNumId w:val="34"/>
  </w:num>
  <w:num w:numId="40" w16cid:durableId="448860869">
    <w:abstractNumId w:val="47"/>
  </w:num>
  <w:num w:numId="41" w16cid:durableId="1868908342">
    <w:abstractNumId w:val="18"/>
  </w:num>
  <w:num w:numId="42" w16cid:durableId="878130123">
    <w:abstractNumId w:val="49"/>
  </w:num>
  <w:num w:numId="43" w16cid:durableId="1126973570">
    <w:abstractNumId w:val="22"/>
  </w:num>
  <w:num w:numId="44" w16cid:durableId="1873496880">
    <w:abstractNumId w:val="41"/>
  </w:num>
  <w:num w:numId="45" w16cid:durableId="931619513">
    <w:abstractNumId w:val="29"/>
  </w:num>
  <w:num w:numId="46" w16cid:durableId="259072418">
    <w:abstractNumId w:val="11"/>
  </w:num>
  <w:num w:numId="47" w16cid:durableId="1818255417">
    <w:abstractNumId w:val="19"/>
  </w:num>
  <w:num w:numId="48" w16cid:durableId="776825250">
    <w:abstractNumId w:val="42"/>
  </w:num>
  <w:num w:numId="49" w16cid:durableId="1145510235">
    <w:abstractNumId w:val="35"/>
  </w:num>
  <w:num w:numId="50" w16cid:durableId="1742944544">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F9"/>
    <w:rsid w:val="00004145"/>
    <w:rsid w:val="00011069"/>
    <w:rsid w:val="000113EF"/>
    <w:rsid w:val="00011FE2"/>
    <w:rsid w:val="000129C1"/>
    <w:rsid w:val="0002090B"/>
    <w:rsid w:val="000242B3"/>
    <w:rsid w:val="00025915"/>
    <w:rsid w:val="00025EB3"/>
    <w:rsid w:val="00026CCB"/>
    <w:rsid w:val="00035EB3"/>
    <w:rsid w:val="000379A0"/>
    <w:rsid w:val="00044E7F"/>
    <w:rsid w:val="00045949"/>
    <w:rsid w:val="00046BDE"/>
    <w:rsid w:val="000527D8"/>
    <w:rsid w:val="0005528A"/>
    <w:rsid w:val="00056B13"/>
    <w:rsid w:val="00063945"/>
    <w:rsid w:val="000647D8"/>
    <w:rsid w:val="0006764C"/>
    <w:rsid w:val="000729D0"/>
    <w:rsid w:val="00074407"/>
    <w:rsid w:val="00074753"/>
    <w:rsid w:val="00082F8A"/>
    <w:rsid w:val="000832E3"/>
    <w:rsid w:val="00086A59"/>
    <w:rsid w:val="00090316"/>
    <w:rsid w:val="00090F57"/>
    <w:rsid w:val="000932C1"/>
    <w:rsid w:val="00093EB3"/>
    <w:rsid w:val="000A007E"/>
    <w:rsid w:val="000A0374"/>
    <w:rsid w:val="000A12EC"/>
    <w:rsid w:val="000A435F"/>
    <w:rsid w:val="000A5D02"/>
    <w:rsid w:val="000A738A"/>
    <w:rsid w:val="000B1948"/>
    <w:rsid w:val="000B1B3C"/>
    <w:rsid w:val="000B461B"/>
    <w:rsid w:val="000B50AD"/>
    <w:rsid w:val="000B5B20"/>
    <w:rsid w:val="000C2E61"/>
    <w:rsid w:val="000C3C68"/>
    <w:rsid w:val="000C4524"/>
    <w:rsid w:val="000C5309"/>
    <w:rsid w:val="000C5388"/>
    <w:rsid w:val="000D183C"/>
    <w:rsid w:val="000D1CB5"/>
    <w:rsid w:val="000E042E"/>
    <w:rsid w:val="000E28DC"/>
    <w:rsid w:val="000E2EDC"/>
    <w:rsid w:val="000E67F1"/>
    <w:rsid w:val="000E7032"/>
    <w:rsid w:val="000E7D3D"/>
    <w:rsid w:val="000F2159"/>
    <w:rsid w:val="000F313E"/>
    <w:rsid w:val="000F616A"/>
    <w:rsid w:val="000F6C9D"/>
    <w:rsid w:val="000F77BC"/>
    <w:rsid w:val="00103735"/>
    <w:rsid w:val="0010453E"/>
    <w:rsid w:val="00106473"/>
    <w:rsid w:val="00110D2C"/>
    <w:rsid w:val="00113F8E"/>
    <w:rsid w:val="00117121"/>
    <w:rsid w:val="00122AD5"/>
    <w:rsid w:val="0012356B"/>
    <w:rsid w:val="001235F0"/>
    <w:rsid w:val="001246DE"/>
    <w:rsid w:val="001256BE"/>
    <w:rsid w:val="001324C0"/>
    <w:rsid w:val="0013342C"/>
    <w:rsid w:val="00134BF4"/>
    <w:rsid w:val="00137003"/>
    <w:rsid w:val="00141D71"/>
    <w:rsid w:val="0014251A"/>
    <w:rsid w:val="00142BD3"/>
    <w:rsid w:val="00144DD6"/>
    <w:rsid w:val="00146083"/>
    <w:rsid w:val="00153A19"/>
    <w:rsid w:val="00153BD1"/>
    <w:rsid w:val="00157DC8"/>
    <w:rsid w:val="001630A7"/>
    <w:rsid w:val="001631ED"/>
    <w:rsid w:val="00170004"/>
    <w:rsid w:val="00170A9E"/>
    <w:rsid w:val="0017161A"/>
    <w:rsid w:val="00172897"/>
    <w:rsid w:val="00172A2B"/>
    <w:rsid w:val="001752D9"/>
    <w:rsid w:val="00175B33"/>
    <w:rsid w:val="00176111"/>
    <w:rsid w:val="001766DF"/>
    <w:rsid w:val="001830AA"/>
    <w:rsid w:val="00183471"/>
    <w:rsid w:val="00183D1A"/>
    <w:rsid w:val="00185E9D"/>
    <w:rsid w:val="001910F9"/>
    <w:rsid w:val="001973CA"/>
    <w:rsid w:val="001A1E2A"/>
    <w:rsid w:val="001A47DE"/>
    <w:rsid w:val="001A61E9"/>
    <w:rsid w:val="001A6DBA"/>
    <w:rsid w:val="001A7712"/>
    <w:rsid w:val="001A7884"/>
    <w:rsid w:val="001A7C26"/>
    <w:rsid w:val="001B03CF"/>
    <w:rsid w:val="001B0FA1"/>
    <w:rsid w:val="001B10CC"/>
    <w:rsid w:val="001B2519"/>
    <w:rsid w:val="001B4BAC"/>
    <w:rsid w:val="001C103F"/>
    <w:rsid w:val="001C10BE"/>
    <w:rsid w:val="001C7C11"/>
    <w:rsid w:val="001D0588"/>
    <w:rsid w:val="001D0ECF"/>
    <w:rsid w:val="001D18A9"/>
    <w:rsid w:val="001D6C23"/>
    <w:rsid w:val="001E41D0"/>
    <w:rsid w:val="001E46A8"/>
    <w:rsid w:val="001F0D4C"/>
    <w:rsid w:val="001F481E"/>
    <w:rsid w:val="002008B3"/>
    <w:rsid w:val="00211C7E"/>
    <w:rsid w:val="00213926"/>
    <w:rsid w:val="00224D53"/>
    <w:rsid w:val="00226A47"/>
    <w:rsid w:val="00227E59"/>
    <w:rsid w:val="00231A25"/>
    <w:rsid w:val="002323F0"/>
    <w:rsid w:val="00233C02"/>
    <w:rsid w:val="002455C7"/>
    <w:rsid w:val="00246290"/>
    <w:rsid w:val="0024782F"/>
    <w:rsid w:val="002506B1"/>
    <w:rsid w:val="002511E2"/>
    <w:rsid w:val="0025190C"/>
    <w:rsid w:val="00252BA1"/>
    <w:rsid w:val="00252C36"/>
    <w:rsid w:val="002550A8"/>
    <w:rsid w:val="00257CED"/>
    <w:rsid w:val="002602EF"/>
    <w:rsid w:val="00260CD9"/>
    <w:rsid w:val="002625A4"/>
    <w:rsid w:val="0026572F"/>
    <w:rsid w:val="00267A8C"/>
    <w:rsid w:val="002712A9"/>
    <w:rsid w:val="00274CF7"/>
    <w:rsid w:val="0028151D"/>
    <w:rsid w:val="0028333E"/>
    <w:rsid w:val="00285AC2"/>
    <w:rsid w:val="002919CD"/>
    <w:rsid w:val="00292CE0"/>
    <w:rsid w:val="00296482"/>
    <w:rsid w:val="002974BE"/>
    <w:rsid w:val="00297D42"/>
    <w:rsid w:val="002A5421"/>
    <w:rsid w:val="002A7CA0"/>
    <w:rsid w:val="002B272B"/>
    <w:rsid w:val="002C14CA"/>
    <w:rsid w:val="002C315B"/>
    <w:rsid w:val="002C3532"/>
    <w:rsid w:val="002C4318"/>
    <w:rsid w:val="002C73C0"/>
    <w:rsid w:val="002D02DD"/>
    <w:rsid w:val="002D047C"/>
    <w:rsid w:val="002D107A"/>
    <w:rsid w:val="002D3520"/>
    <w:rsid w:val="002D3A60"/>
    <w:rsid w:val="002D4BC2"/>
    <w:rsid w:val="002D53A4"/>
    <w:rsid w:val="002D5C3D"/>
    <w:rsid w:val="002E05D1"/>
    <w:rsid w:val="002E2468"/>
    <w:rsid w:val="002F1A52"/>
    <w:rsid w:val="002F4E1F"/>
    <w:rsid w:val="003004E6"/>
    <w:rsid w:val="00300CBF"/>
    <w:rsid w:val="00300F1A"/>
    <w:rsid w:val="00304044"/>
    <w:rsid w:val="003050B2"/>
    <w:rsid w:val="00306954"/>
    <w:rsid w:val="00307BF4"/>
    <w:rsid w:val="00315A38"/>
    <w:rsid w:val="0032439D"/>
    <w:rsid w:val="003245FC"/>
    <w:rsid w:val="00324655"/>
    <w:rsid w:val="00324E8F"/>
    <w:rsid w:val="00325439"/>
    <w:rsid w:val="00327228"/>
    <w:rsid w:val="00332947"/>
    <w:rsid w:val="00336456"/>
    <w:rsid w:val="00337BFC"/>
    <w:rsid w:val="0034278E"/>
    <w:rsid w:val="00342DA6"/>
    <w:rsid w:val="00344A20"/>
    <w:rsid w:val="003453AF"/>
    <w:rsid w:val="003522C2"/>
    <w:rsid w:val="00354EE8"/>
    <w:rsid w:val="00357897"/>
    <w:rsid w:val="00371CD3"/>
    <w:rsid w:val="00373253"/>
    <w:rsid w:val="00387A63"/>
    <w:rsid w:val="003906A2"/>
    <w:rsid w:val="00396468"/>
    <w:rsid w:val="00397DB0"/>
    <w:rsid w:val="003A03B1"/>
    <w:rsid w:val="003A34B7"/>
    <w:rsid w:val="003A4369"/>
    <w:rsid w:val="003A4E81"/>
    <w:rsid w:val="003A61ED"/>
    <w:rsid w:val="003B4621"/>
    <w:rsid w:val="003B68FE"/>
    <w:rsid w:val="003C1B91"/>
    <w:rsid w:val="003C2331"/>
    <w:rsid w:val="003C2AC0"/>
    <w:rsid w:val="003C3662"/>
    <w:rsid w:val="003C3C7A"/>
    <w:rsid w:val="003C534E"/>
    <w:rsid w:val="003C5CAD"/>
    <w:rsid w:val="003D4863"/>
    <w:rsid w:val="003D55B3"/>
    <w:rsid w:val="003D5AFC"/>
    <w:rsid w:val="003D5FC3"/>
    <w:rsid w:val="003D6675"/>
    <w:rsid w:val="003D71B9"/>
    <w:rsid w:val="003D7230"/>
    <w:rsid w:val="003E3A03"/>
    <w:rsid w:val="003E4918"/>
    <w:rsid w:val="003F16CB"/>
    <w:rsid w:val="003F1BED"/>
    <w:rsid w:val="003F1DB3"/>
    <w:rsid w:val="003F2052"/>
    <w:rsid w:val="003F341C"/>
    <w:rsid w:val="003F5ACD"/>
    <w:rsid w:val="004066E7"/>
    <w:rsid w:val="00406FBB"/>
    <w:rsid w:val="0040760A"/>
    <w:rsid w:val="0041434F"/>
    <w:rsid w:val="00414EBC"/>
    <w:rsid w:val="00420647"/>
    <w:rsid w:val="00421702"/>
    <w:rsid w:val="00423C3B"/>
    <w:rsid w:val="0042448E"/>
    <w:rsid w:val="00426C79"/>
    <w:rsid w:val="00427A20"/>
    <w:rsid w:val="00427E18"/>
    <w:rsid w:val="0043036E"/>
    <w:rsid w:val="00434A5E"/>
    <w:rsid w:val="00446E45"/>
    <w:rsid w:val="00450D13"/>
    <w:rsid w:val="00451723"/>
    <w:rsid w:val="00453B83"/>
    <w:rsid w:val="0045756D"/>
    <w:rsid w:val="00460195"/>
    <w:rsid w:val="00460577"/>
    <w:rsid w:val="00460975"/>
    <w:rsid w:val="00463341"/>
    <w:rsid w:val="00464C7D"/>
    <w:rsid w:val="004670B0"/>
    <w:rsid w:val="00471F0A"/>
    <w:rsid w:val="00477119"/>
    <w:rsid w:val="00487566"/>
    <w:rsid w:val="00493EA6"/>
    <w:rsid w:val="0049593E"/>
    <w:rsid w:val="00497BCF"/>
    <w:rsid w:val="004A154A"/>
    <w:rsid w:val="004A2221"/>
    <w:rsid w:val="004A7661"/>
    <w:rsid w:val="004A7C50"/>
    <w:rsid w:val="004A7F7A"/>
    <w:rsid w:val="004B02D4"/>
    <w:rsid w:val="004B20EF"/>
    <w:rsid w:val="004B2DA6"/>
    <w:rsid w:val="004B7C6A"/>
    <w:rsid w:val="004C0C84"/>
    <w:rsid w:val="004C1A47"/>
    <w:rsid w:val="004C27A0"/>
    <w:rsid w:val="004C2835"/>
    <w:rsid w:val="004C4300"/>
    <w:rsid w:val="004C4CCE"/>
    <w:rsid w:val="004D29AF"/>
    <w:rsid w:val="004E09E7"/>
    <w:rsid w:val="004E4549"/>
    <w:rsid w:val="004E4935"/>
    <w:rsid w:val="004E4D76"/>
    <w:rsid w:val="004E6BB1"/>
    <w:rsid w:val="004E7673"/>
    <w:rsid w:val="004F4079"/>
    <w:rsid w:val="004F6991"/>
    <w:rsid w:val="004F7766"/>
    <w:rsid w:val="005006A8"/>
    <w:rsid w:val="0050090D"/>
    <w:rsid w:val="00501CE8"/>
    <w:rsid w:val="00502EF8"/>
    <w:rsid w:val="0050335B"/>
    <w:rsid w:val="005279CD"/>
    <w:rsid w:val="00531931"/>
    <w:rsid w:val="00534CE3"/>
    <w:rsid w:val="005409B0"/>
    <w:rsid w:val="0054282C"/>
    <w:rsid w:val="00546953"/>
    <w:rsid w:val="005470DB"/>
    <w:rsid w:val="00547316"/>
    <w:rsid w:val="0054768B"/>
    <w:rsid w:val="00547B45"/>
    <w:rsid w:val="00552806"/>
    <w:rsid w:val="00552842"/>
    <w:rsid w:val="00555382"/>
    <w:rsid w:val="00566E7C"/>
    <w:rsid w:val="00567787"/>
    <w:rsid w:val="0057230E"/>
    <w:rsid w:val="0057421E"/>
    <w:rsid w:val="0058352A"/>
    <w:rsid w:val="00587EC0"/>
    <w:rsid w:val="00590C0B"/>
    <w:rsid w:val="005A0C32"/>
    <w:rsid w:val="005A2F12"/>
    <w:rsid w:val="005A63F6"/>
    <w:rsid w:val="005B3041"/>
    <w:rsid w:val="005B5B2A"/>
    <w:rsid w:val="005B67AF"/>
    <w:rsid w:val="005C1B18"/>
    <w:rsid w:val="005C447A"/>
    <w:rsid w:val="005C55A4"/>
    <w:rsid w:val="005C7987"/>
    <w:rsid w:val="005D1461"/>
    <w:rsid w:val="005E0186"/>
    <w:rsid w:val="005E0D5D"/>
    <w:rsid w:val="005E0FDD"/>
    <w:rsid w:val="005E3D09"/>
    <w:rsid w:val="005F1443"/>
    <w:rsid w:val="005F247B"/>
    <w:rsid w:val="005F561B"/>
    <w:rsid w:val="005F6C61"/>
    <w:rsid w:val="005F7D8E"/>
    <w:rsid w:val="00601E76"/>
    <w:rsid w:val="00607BD9"/>
    <w:rsid w:val="00613D88"/>
    <w:rsid w:val="00615D40"/>
    <w:rsid w:val="006162EC"/>
    <w:rsid w:val="00616524"/>
    <w:rsid w:val="0061723A"/>
    <w:rsid w:val="00625698"/>
    <w:rsid w:val="0063173D"/>
    <w:rsid w:val="00634E2C"/>
    <w:rsid w:val="00635218"/>
    <w:rsid w:val="00637E36"/>
    <w:rsid w:val="0064074A"/>
    <w:rsid w:val="00641082"/>
    <w:rsid w:val="006411CB"/>
    <w:rsid w:val="00644C15"/>
    <w:rsid w:val="00647AED"/>
    <w:rsid w:val="00647F8D"/>
    <w:rsid w:val="00651BD9"/>
    <w:rsid w:val="006552EB"/>
    <w:rsid w:val="00660E89"/>
    <w:rsid w:val="00664CD1"/>
    <w:rsid w:val="00665734"/>
    <w:rsid w:val="006722A9"/>
    <w:rsid w:val="00680388"/>
    <w:rsid w:val="006810EF"/>
    <w:rsid w:val="00684C01"/>
    <w:rsid w:val="00685439"/>
    <w:rsid w:val="00686398"/>
    <w:rsid w:val="00686CBD"/>
    <w:rsid w:val="006A396A"/>
    <w:rsid w:val="006A6751"/>
    <w:rsid w:val="006B0B8D"/>
    <w:rsid w:val="006B4590"/>
    <w:rsid w:val="006B58DE"/>
    <w:rsid w:val="006B69B7"/>
    <w:rsid w:val="006B7BE8"/>
    <w:rsid w:val="006C0745"/>
    <w:rsid w:val="006C1573"/>
    <w:rsid w:val="006C41EF"/>
    <w:rsid w:val="006C54D2"/>
    <w:rsid w:val="006C5B2D"/>
    <w:rsid w:val="006D768F"/>
    <w:rsid w:val="006D7D5B"/>
    <w:rsid w:val="006E2C7F"/>
    <w:rsid w:val="006E3595"/>
    <w:rsid w:val="006E77B4"/>
    <w:rsid w:val="006F00C1"/>
    <w:rsid w:val="006F3033"/>
    <w:rsid w:val="006F42F1"/>
    <w:rsid w:val="006F553C"/>
    <w:rsid w:val="006F5674"/>
    <w:rsid w:val="0070208E"/>
    <w:rsid w:val="00703F55"/>
    <w:rsid w:val="00705C09"/>
    <w:rsid w:val="007071D6"/>
    <w:rsid w:val="0071138E"/>
    <w:rsid w:val="0071344F"/>
    <w:rsid w:val="00715F3A"/>
    <w:rsid w:val="00717285"/>
    <w:rsid w:val="00720F4F"/>
    <w:rsid w:val="00725197"/>
    <w:rsid w:val="0073132F"/>
    <w:rsid w:val="00731459"/>
    <w:rsid w:val="00734205"/>
    <w:rsid w:val="00737185"/>
    <w:rsid w:val="007376CD"/>
    <w:rsid w:val="00762EFD"/>
    <w:rsid w:val="00765CEE"/>
    <w:rsid w:val="007665E2"/>
    <w:rsid w:val="00770A4D"/>
    <w:rsid w:val="00773B65"/>
    <w:rsid w:val="0077409E"/>
    <w:rsid w:val="00774A57"/>
    <w:rsid w:val="0078039D"/>
    <w:rsid w:val="00780E13"/>
    <w:rsid w:val="00784E97"/>
    <w:rsid w:val="00792572"/>
    <w:rsid w:val="007A10A0"/>
    <w:rsid w:val="007A3AE1"/>
    <w:rsid w:val="007A4431"/>
    <w:rsid w:val="007A5C7E"/>
    <w:rsid w:val="007A7585"/>
    <w:rsid w:val="007A75C4"/>
    <w:rsid w:val="007B710E"/>
    <w:rsid w:val="007C0212"/>
    <w:rsid w:val="007C34C7"/>
    <w:rsid w:val="007C552B"/>
    <w:rsid w:val="007C6F59"/>
    <w:rsid w:val="007C7565"/>
    <w:rsid w:val="007D0C32"/>
    <w:rsid w:val="007D4CEA"/>
    <w:rsid w:val="007E0FD5"/>
    <w:rsid w:val="007E76C8"/>
    <w:rsid w:val="007F1E38"/>
    <w:rsid w:val="007F271E"/>
    <w:rsid w:val="007F2896"/>
    <w:rsid w:val="007F4812"/>
    <w:rsid w:val="007F4C96"/>
    <w:rsid w:val="007F545F"/>
    <w:rsid w:val="007F61D7"/>
    <w:rsid w:val="007F6212"/>
    <w:rsid w:val="007F693F"/>
    <w:rsid w:val="007F6D49"/>
    <w:rsid w:val="007F6F83"/>
    <w:rsid w:val="00800CC7"/>
    <w:rsid w:val="008030BB"/>
    <w:rsid w:val="008119AE"/>
    <w:rsid w:val="008124B6"/>
    <w:rsid w:val="008136AD"/>
    <w:rsid w:val="0081408E"/>
    <w:rsid w:val="00814D70"/>
    <w:rsid w:val="008174C5"/>
    <w:rsid w:val="0082025A"/>
    <w:rsid w:val="00821506"/>
    <w:rsid w:val="0082265D"/>
    <w:rsid w:val="00822FB7"/>
    <w:rsid w:val="00823D7D"/>
    <w:rsid w:val="008252DD"/>
    <w:rsid w:val="00825D93"/>
    <w:rsid w:val="00834AA2"/>
    <w:rsid w:val="008470F6"/>
    <w:rsid w:val="008516CD"/>
    <w:rsid w:val="0085576D"/>
    <w:rsid w:val="00856F51"/>
    <w:rsid w:val="00861240"/>
    <w:rsid w:val="0086126C"/>
    <w:rsid w:val="00862A62"/>
    <w:rsid w:val="00862E4F"/>
    <w:rsid w:val="008747A9"/>
    <w:rsid w:val="00876CAD"/>
    <w:rsid w:val="00876E6C"/>
    <w:rsid w:val="008809DD"/>
    <w:rsid w:val="008865BC"/>
    <w:rsid w:val="00886640"/>
    <w:rsid w:val="008879FE"/>
    <w:rsid w:val="0089085C"/>
    <w:rsid w:val="00890F1B"/>
    <w:rsid w:val="0089392C"/>
    <w:rsid w:val="00895BEA"/>
    <w:rsid w:val="00896955"/>
    <w:rsid w:val="00896A25"/>
    <w:rsid w:val="008A2D21"/>
    <w:rsid w:val="008A5276"/>
    <w:rsid w:val="008B1724"/>
    <w:rsid w:val="008B2115"/>
    <w:rsid w:val="008B5AB1"/>
    <w:rsid w:val="008B69B7"/>
    <w:rsid w:val="008C1756"/>
    <w:rsid w:val="008C1EEF"/>
    <w:rsid w:val="008C3115"/>
    <w:rsid w:val="008C34A4"/>
    <w:rsid w:val="008C6434"/>
    <w:rsid w:val="008C6857"/>
    <w:rsid w:val="008C7095"/>
    <w:rsid w:val="008D0C7D"/>
    <w:rsid w:val="008D1799"/>
    <w:rsid w:val="008D3768"/>
    <w:rsid w:val="008E5BF3"/>
    <w:rsid w:val="008E6C79"/>
    <w:rsid w:val="008F10AA"/>
    <w:rsid w:val="008F1693"/>
    <w:rsid w:val="008F3CF5"/>
    <w:rsid w:val="008F6085"/>
    <w:rsid w:val="00901350"/>
    <w:rsid w:val="00902C8A"/>
    <w:rsid w:val="009039B1"/>
    <w:rsid w:val="0090628B"/>
    <w:rsid w:val="009079D9"/>
    <w:rsid w:val="009164FC"/>
    <w:rsid w:val="009168F0"/>
    <w:rsid w:val="00925280"/>
    <w:rsid w:val="00927B11"/>
    <w:rsid w:val="00935405"/>
    <w:rsid w:val="00936A2C"/>
    <w:rsid w:val="00936D06"/>
    <w:rsid w:val="00937957"/>
    <w:rsid w:val="009501FB"/>
    <w:rsid w:val="00952DA9"/>
    <w:rsid w:val="00953FE3"/>
    <w:rsid w:val="009605BA"/>
    <w:rsid w:val="0096139B"/>
    <w:rsid w:val="00961E0E"/>
    <w:rsid w:val="00962AFC"/>
    <w:rsid w:val="0096305F"/>
    <w:rsid w:val="00963A44"/>
    <w:rsid w:val="00967376"/>
    <w:rsid w:val="009679FE"/>
    <w:rsid w:val="009813A3"/>
    <w:rsid w:val="00982AEB"/>
    <w:rsid w:val="0098432B"/>
    <w:rsid w:val="009913ED"/>
    <w:rsid w:val="00995218"/>
    <w:rsid w:val="00997A3A"/>
    <w:rsid w:val="009A452C"/>
    <w:rsid w:val="009A657C"/>
    <w:rsid w:val="009B278F"/>
    <w:rsid w:val="009C1993"/>
    <w:rsid w:val="009C3F0C"/>
    <w:rsid w:val="009C49FE"/>
    <w:rsid w:val="009C532A"/>
    <w:rsid w:val="009C5995"/>
    <w:rsid w:val="009D0A92"/>
    <w:rsid w:val="009D196E"/>
    <w:rsid w:val="009D199E"/>
    <w:rsid w:val="009D2A04"/>
    <w:rsid w:val="009D58A6"/>
    <w:rsid w:val="009E08A1"/>
    <w:rsid w:val="009E47A6"/>
    <w:rsid w:val="009E5323"/>
    <w:rsid w:val="009E5D3C"/>
    <w:rsid w:val="009E627F"/>
    <w:rsid w:val="009E640D"/>
    <w:rsid w:val="009F4296"/>
    <w:rsid w:val="009F563F"/>
    <w:rsid w:val="00A03769"/>
    <w:rsid w:val="00A12190"/>
    <w:rsid w:val="00A14460"/>
    <w:rsid w:val="00A15EE2"/>
    <w:rsid w:val="00A174D0"/>
    <w:rsid w:val="00A23CD1"/>
    <w:rsid w:val="00A26013"/>
    <w:rsid w:val="00A30ED2"/>
    <w:rsid w:val="00A33384"/>
    <w:rsid w:val="00A33BA2"/>
    <w:rsid w:val="00A35D8D"/>
    <w:rsid w:val="00A40C5E"/>
    <w:rsid w:val="00A51CD1"/>
    <w:rsid w:val="00A53265"/>
    <w:rsid w:val="00A567D8"/>
    <w:rsid w:val="00A56EFF"/>
    <w:rsid w:val="00A63774"/>
    <w:rsid w:val="00A6574C"/>
    <w:rsid w:val="00A67680"/>
    <w:rsid w:val="00A70918"/>
    <w:rsid w:val="00A71BA9"/>
    <w:rsid w:val="00A733FB"/>
    <w:rsid w:val="00A85934"/>
    <w:rsid w:val="00A8687A"/>
    <w:rsid w:val="00A86B03"/>
    <w:rsid w:val="00A91272"/>
    <w:rsid w:val="00A918DC"/>
    <w:rsid w:val="00AA0B5D"/>
    <w:rsid w:val="00AA5F4A"/>
    <w:rsid w:val="00AB1A5E"/>
    <w:rsid w:val="00AC1510"/>
    <w:rsid w:val="00AC3FED"/>
    <w:rsid w:val="00AC422D"/>
    <w:rsid w:val="00AC44A5"/>
    <w:rsid w:val="00AC45B4"/>
    <w:rsid w:val="00AC6908"/>
    <w:rsid w:val="00AC6EFB"/>
    <w:rsid w:val="00AD3B10"/>
    <w:rsid w:val="00AD7386"/>
    <w:rsid w:val="00AE3DE3"/>
    <w:rsid w:val="00AE3EFD"/>
    <w:rsid w:val="00AE6094"/>
    <w:rsid w:val="00AF2BC7"/>
    <w:rsid w:val="00AF36EB"/>
    <w:rsid w:val="00AF49D5"/>
    <w:rsid w:val="00AF7321"/>
    <w:rsid w:val="00AF7EDD"/>
    <w:rsid w:val="00B04540"/>
    <w:rsid w:val="00B0548C"/>
    <w:rsid w:val="00B06B3B"/>
    <w:rsid w:val="00B071F9"/>
    <w:rsid w:val="00B07B7E"/>
    <w:rsid w:val="00B11C6E"/>
    <w:rsid w:val="00B13F73"/>
    <w:rsid w:val="00B13FBF"/>
    <w:rsid w:val="00B144F9"/>
    <w:rsid w:val="00B17165"/>
    <w:rsid w:val="00B21CD5"/>
    <w:rsid w:val="00B247EE"/>
    <w:rsid w:val="00B25410"/>
    <w:rsid w:val="00B27FA8"/>
    <w:rsid w:val="00B31E4C"/>
    <w:rsid w:val="00B31EF8"/>
    <w:rsid w:val="00B33F71"/>
    <w:rsid w:val="00B3400D"/>
    <w:rsid w:val="00B34EBA"/>
    <w:rsid w:val="00B40AF0"/>
    <w:rsid w:val="00B40E3B"/>
    <w:rsid w:val="00B45991"/>
    <w:rsid w:val="00B473C8"/>
    <w:rsid w:val="00B5143A"/>
    <w:rsid w:val="00B519F5"/>
    <w:rsid w:val="00B5413A"/>
    <w:rsid w:val="00B544BB"/>
    <w:rsid w:val="00B54F90"/>
    <w:rsid w:val="00B55057"/>
    <w:rsid w:val="00B56271"/>
    <w:rsid w:val="00B63282"/>
    <w:rsid w:val="00B70430"/>
    <w:rsid w:val="00B73B2F"/>
    <w:rsid w:val="00B7717F"/>
    <w:rsid w:val="00B778DE"/>
    <w:rsid w:val="00B815B6"/>
    <w:rsid w:val="00B8384C"/>
    <w:rsid w:val="00B872F1"/>
    <w:rsid w:val="00B87645"/>
    <w:rsid w:val="00B932B8"/>
    <w:rsid w:val="00B95C61"/>
    <w:rsid w:val="00B97A2D"/>
    <w:rsid w:val="00BB5026"/>
    <w:rsid w:val="00BC1877"/>
    <w:rsid w:val="00BD213F"/>
    <w:rsid w:val="00BE0C49"/>
    <w:rsid w:val="00BE4EE4"/>
    <w:rsid w:val="00BE7154"/>
    <w:rsid w:val="00BF0CF2"/>
    <w:rsid w:val="00BF403A"/>
    <w:rsid w:val="00BF776F"/>
    <w:rsid w:val="00C01732"/>
    <w:rsid w:val="00C0693C"/>
    <w:rsid w:val="00C06B92"/>
    <w:rsid w:val="00C100D1"/>
    <w:rsid w:val="00C110CE"/>
    <w:rsid w:val="00C145D9"/>
    <w:rsid w:val="00C150DE"/>
    <w:rsid w:val="00C163D8"/>
    <w:rsid w:val="00C16FBD"/>
    <w:rsid w:val="00C213D0"/>
    <w:rsid w:val="00C221F6"/>
    <w:rsid w:val="00C2682A"/>
    <w:rsid w:val="00C31FA1"/>
    <w:rsid w:val="00C3224F"/>
    <w:rsid w:val="00C35A03"/>
    <w:rsid w:val="00C45596"/>
    <w:rsid w:val="00C461A0"/>
    <w:rsid w:val="00C4674D"/>
    <w:rsid w:val="00C4760D"/>
    <w:rsid w:val="00C47CF3"/>
    <w:rsid w:val="00C5073D"/>
    <w:rsid w:val="00C51287"/>
    <w:rsid w:val="00C544CC"/>
    <w:rsid w:val="00C5479C"/>
    <w:rsid w:val="00C6080A"/>
    <w:rsid w:val="00C64CFE"/>
    <w:rsid w:val="00C70F93"/>
    <w:rsid w:val="00C7210A"/>
    <w:rsid w:val="00C7216C"/>
    <w:rsid w:val="00C73CCD"/>
    <w:rsid w:val="00C7719A"/>
    <w:rsid w:val="00C80A29"/>
    <w:rsid w:val="00C80CAE"/>
    <w:rsid w:val="00C83C87"/>
    <w:rsid w:val="00C84D1E"/>
    <w:rsid w:val="00C8580E"/>
    <w:rsid w:val="00C8770D"/>
    <w:rsid w:val="00C916D8"/>
    <w:rsid w:val="00C936CA"/>
    <w:rsid w:val="00C9518D"/>
    <w:rsid w:val="00C96284"/>
    <w:rsid w:val="00C96EA5"/>
    <w:rsid w:val="00C976EE"/>
    <w:rsid w:val="00CA488E"/>
    <w:rsid w:val="00CB2D26"/>
    <w:rsid w:val="00CC02AE"/>
    <w:rsid w:val="00CC0FB0"/>
    <w:rsid w:val="00CC7E44"/>
    <w:rsid w:val="00CD0E8E"/>
    <w:rsid w:val="00CD112F"/>
    <w:rsid w:val="00CE13EE"/>
    <w:rsid w:val="00CE2328"/>
    <w:rsid w:val="00CE34C3"/>
    <w:rsid w:val="00CE4B74"/>
    <w:rsid w:val="00CE5F1A"/>
    <w:rsid w:val="00CF44A6"/>
    <w:rsid w:val="00CF79F0"/>
    <w:rsid w:val="00D007CB"/>
    <w:rsid w:val="00D02211"/>
    <w:rsid w:val="00D03D7C"/>
    <w:rsid w:val="00D079DB"/>
    <w:rsid w:val="00D12BCF"/>
    <w:rsid w:val="00D14B88"/>
    <w:rsid w:val="00D152A8"/>
    <w:rsid w:val="00D15844"/>
    <w:rsid w:val="00D200C5"/>
    <w:rsid w:val="00D203B8"/>
    <w:rsid w:val="00D22F6C"/>
    <w:rsid w:val="00D407D6"/>
    <w:rsid w:val="00D40BD7"/>
    <w:rsid w:val="00D41284"/>
    <w:rsid w:val="00D4291B"/>
    <w:rsid w:val="00D43BED"/>
    <w:rsid w:val="00D452EC"/>
    <w:rsid w:val="00D468C3"/>
    <w:rsid w:val="00D47216"/>
    <w:rsid w:val="00D52AE3"/>
    <w:rsid w:val="00D55670"/>
    <w:rsid w:val="00D56E9E"/>
    <w:rsid w:val="00D6200C"/>
    <w:rsid w:val="00D63594"/>
    <w:rsid w:val="00D63E3B"/>
    <w:rsid w:val="00D66272"/>
    <w:rsid w:val="00D662C7"/>
    <w:rsid w:val="00D72346"/>
    <w:rsid w:val="00D72540"/>
    <w:rsid w:val="00D853F5"/>
    <w:rsid w:val="00D857B8"/>
    <w:rsid w:val="00D86172"/>
    <w:rsid w:val="00D8657B"/>
    <w:rsid w:val="00D8668A"/>
    <w:rsid w:val="00D95249"/>
    <w:rsid w:val="00D95641"/>
    <w:rsid w:val="00D97695"/>
    <w:rsid w:val="00DA4CEF"/>
    <w:rsid w:val="00DB4DB1"/>
    <w:rsid w:val="00DB563F"/>
    <w:rsid w:val="00DC0C48"/>
    <w:rsid w:val="00DC1EFA"/>
    <w:rsid w:val="00DC51CE"/>
    <w:rsid w:val="00DC705A"/>
    <w:rsid w:val="00DC7A82"/>
    <w:rsid w:val="00DD39A7"/>
    <w:rsid w:val="00DD7900"/>
    <w:rsid w:val="00DE0663"/>
    <w:rsid w:val="00DE26EF"/>
    <w:rsid w:val="00DE2FC5"/>
    <w:rsid w:val="00DE3433"/>
    <w:rsid w:val="00DF119A"/>
    <w:rsid w:val="00DF3F83"/>
    <w:rsid w:val="00DF4926"/>
    <w:rsid w:val="00DF69DA"/>
    <w:rsid w:val="00E0082F"/>
    <w:rsid w:val="00E00B7B"/>
    <w:rsid w:val="00E11859"/>
    <w:rsid w:val="00E11A36"/>
    <w:rsid w:val="00E12AE4"/>
    <w:rsid w:val="00E15A5E"/>
    <w:rsid w:val="00E21C6C"/>
    <w:rsid w:val="00E22362"/>
    <w:rsid w:val="00E224F3"/>
    <w:rsid w:val="00E2310F"/>
    <w:rsid w:val="00E253B9"/>
    <w:rsid w:val="00E34F42"/>
    <w:rsid w:val="00E37221"/>
    <w:rsid w:val="00E4219D"/>
    <w:rsid w:val="00E42BD7"/>
    <w:rsid w:val="00E43DA7"/>
    <w:rsid w:val="00E450EA"/>
    <w:rsid w:val="00E454BA"/>
    <w:rsid w:val="00E4712A"/>
    <w:rsid w:val="00E50A25"/>
    <w:rsid w:val="00E51BD3"/>
    <w:rsid w:val="00E51CF1"/>
    <w:rsid w:val="00E51CF7"/>
    <w:rsid w:val="00E52A8B"/>
    <w:rsid w:val="00E548F5"/>
    <w:rsid w:val="00E55565"/>
    <w:rsid w:val="00E601F6"/>
    <w:rsid w:val="00E6148E"/>
    <w:rsid w:val="00E650C2"/>
    <w:rsid w:val="00E65A62"/>
    <w:rsid w:val="00E66269"/>
    <w:rsid w:val="00E6713B"/>
    <w:rsid w:val="00E67DEA"/>
    <w:rsid w:val="00E71AA1"/>
    <w:rsid w:val="00E7270A"/>
    <w:rsid w:val="00E7411A"/>
    <w:rsid w:val="00E74512"/>
    <w:rsid w:val="00E77111"/>
    <w:rsid w:val="00E77B2C"/>
    <w:rsid w:val="00E80111"/>
    <w:rsid w:val="00E81371"/>
    <w:rsid w:val="00E81439"/>
    <w:rsid w:val="00E82A73"/>
    <w:rsid w:val="00E90818"/>
    <w:rsid w:val="00E9275A"/>
    <w:rsid w:val="00E927A0"/>
    <w:rsid w:val="00E92EFA"/>
    <w:rsid w:val="00E93A82"/>
    <w:rsid w:val="00E95AC8"/>
    <w:rsid w:val="00E95DCF"/>
    <w:rsid w:val="00EA195E"/>
    <w:rsid w:val="00EA2D57"/>
    <w:rsid w:val="00EA776D"/>
    <w:rsid w:val="00EB0A47"/>
    <w:rsid w:val="00EB0F90"/>
    <w:rsid w:val="00EB1BCC"/>
    <w:rsid w:val="00EB4550"/>
    <w:rsid w:val="00EB64B9"/>
    <w:rsid w:val="00EB721F"/>
    <w:rsid w:val="00EC0073"/>
    <w:rsid w:val="00EC4153"/>
    <w:rsid w:val="00EC5694"/>
    <w:rsid w:val="00EC7D30"/>
    <w:rsid w:val="00ED1855"/>
    <w:rsid w:val="00ED6598"/>
    <w:rsid w:val="00ED7030"/>
    <w:rsid w:val="00ED70BB"/>
    <w:rsid w:val="00EE05C7"/>
    <w:rsid w:val="00EE17D5"/>
    <w:rsid w:val="00EE7B48"/>
    <w:rsid w:val="00EF362E"/>
    <w:rsid w:val="00EF6097"/>
    <w:rsid w:val="00EF78A6"/>
    <w:rsid w:val="00F04124"/>
    <w:rsid w:val="00F04EB4"/>
    <w:rsid w:val="00F055D2"/>
    <w:rsid w:val="00F05CE2"/>
    <w:rsid w:val="00F05DE2"/>
    <w:rsid w:val="00F228E4"/>
    <w:rsid w:val="00F32550"/>
    <w:rsid w:val="00F36240"/>
    <w:rsid w:val="00F37243"/>
    <w:rsid w:val="00F456AC"/>
    <w:rsid w:val="00F50898"/>
    <w:rsid w:val="00F526FF"/>
    <w:rsid w:val="00F53E5A"/>
    <w:rsid w:val="00F565F7"/>
    <w:rsid w:val="00F60653"/>
    <w:rsid w:val="00F614F9"/>
    <w:rsid w:val="00F621DC"/>
    <w:rsid w:val="00F633EB"/>
    <w:rsid w:val="00F724C0"/>
    <w:rsid w:val="00F72BD5"/>
    <w:rsid w:val="00F73312"/>
    <w:rsid w:val="00F75767"/>
    <w:rsid w:val="00F76AE5"/>
    <w:rsid w:val="00F84240"/>
    <w:rsid w:val="00F85019"/>
    <w:rsid w:val="00F91707"/>
    <w:rsid w:val="00F9412B"/>
    <w:rsid w:val="00FA24E6"/>
    <w:rsid w:val="00FA2BC4"/>
    <w:rsid w:val="00FA2D2E"/>
    <w:rsid w:val="00FA32B8"/>
    <w:rsid w:val="00FA485B"/>
    <w:rsid w:val="00FA489E"/>
    <w:rsid w:val="00FA5B83"/>
    <w:rsid w:val="00FA7DEE"/>
    <w:rsid w:val="00FC04FB"/>
    <w:rsid w:val="00FC24F8"/>
    <w:rsid w:val="00FC2708"/>
    <w:rsid w:val="00FC4EFC"/>
    <w:rsid w:val="00FC7058"/>
    <w:rsid w:val="00FD0F75"/>
    <w:rsid w:val="00FD3232"/>
    <w:rsid w:val="00FD4EFF"/>
    <w:rsid w:val="00FD54D1"/>
    <w:rsid w:val="00FD54DC"/>
    <w:rsid w:val="00FD764F"/>
    <w:rsid w:val="00FE31F6"/>
    <w:rsid w:val="00FE37B7"/>
    <w:rsid w:val="00FF0AE6"/>
    <w:rsid w:val="00FF0BEB"/>
    <w:rsid w:val="00FF3F1C"/>
    <w:rsid w:val="00FF425E"/>
    <w:rsid w:val="00FF4B71"/>
    <w:rsid w:val="00FF5E74"/>
    <w:rsid w:val="00FF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EC6D"/>
  <w15:chartTrackingRefBased/>
  <w15:docId w15:val="{A646B721-2A05-4C42-A227-9EE2D617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70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D7D5B"/>
    <w:pPr>
      <w:keepNext/>
      <w:tabs>
        <w:tab w:val="left" w:pos="1296"/>
      </w:tabs>
      <w:ind w:left="1440" w:hanging="1440"/>
      <w:outlineLvl w:val="1"/>
    </w:pPr>
    <w:rPr>
      <w:rFonts w:ascii="Arial" w:hAnsi="Arial" w:cs="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4F9"/>
    <w:pPr>
      <w:ind w:left="720"/>
      <w:contextualSpacing/>
    </w:pPr>
  </w:style>
  <w:style w:type="paragraph" w:styleId="NoSpacing">
    <w:name w:val="No Spacing"/>
    <w:uiPriority w:val="1"/>
    <w:qFormat/>
    <w:rsid w:val="00F614F9"/>
    <w:pPr>
      <w:spacing w:after="0" w:line="240" w:lineRule="auto"/>
    </w:pPr>
  </w:style>
  <w:style w:type="paragraph" w:styleId="Header">
    <w:name w:val="header"/>
    <w:basedOn w:val="Normal"/>
    <w:link w:val="HeaderChar"/>
    <w:unhideWhenUsed/>
    <w:rsid w:val="00304044"/>
    <w:pPr>
      <w:tabs>
        <w:tab w:val="center" w:pos="4680"/>
        <w:tab w:val="right" w:pos="9360"/>
      </w:tabs>
    </w:pPr>
  </w:style>
  <w:style w:type="character" w:customStyle="1" w:styleId="HeaderChar">
    <w:name w:val="Header Char"/>
    <w:basedOn w:val="DefaultParagraphFont"/>
    <w:link w:val="Header"/>
    <w:rsid w:val="00304044"/>
    <w:rPr>
      <w:rFonts w:ascii="Times New Roman" w:eastAsia="Times New Roman" w:hAnsi="Times New Roman" w:cs="Times New Roman"/>
      <w:sz w:val="24"/>
      <w:szCs w:val="24"/>
    </w:rPr>
  </w:style>
  <w:style w:type="paragraph" w:styleId="Footer">
    <w:name w:val="footer"/>
    <w:basedOn w:val="Normal"/>
    <w:link w:val="FooterChar"/>
    <w:unhideWhenUsed/>
    <w:rsid w:val="00304044"/>
    <w:pPr>
      <w:tabs>
        <w:tab w:val="center" w:pos="4680"/>
        <w:tab w:val="right" w:pos="9360"/>
      </w:tabs>
    </w:pPr>
  </w:style>
  <w:style w:type="character" w:customStyle="1" w:styleId="FooterChar">
    <w:name w:val="Footer Char"/>
    <w:basedOn w:val="DefaultParagraphFont"/>
    <w:link w:val="Footer"/>
    <w:rsid w:val="0030404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D7D5B"/>
    <w:rPr>
      <w:rFonts w:ascii="Arial" w:eastAsia="Times New Roman" w:hAnsi="Arial" w:cs="Arial"/>
      <w:b/>
      <w:sz w:val="36"/>
      <w:szCs w:val="20"/>
    </w:rPr>
  </w:style>
  <w:style w:type="character" w:customStyle="1" w:styleId="highlight">
    <w:name w:val="highlight"/>
    <w:basedOn w:val="DefaultParagraphFont"/>
    <w:rsid w:val="006D7D5B"/>
  </w:style>
  <w:style w:type="character" w:styleId="Hyperlink">
    <w:name w:val="Hyperlink"/>
    <w:uiPriority w:val="99"/>
    <w:rsid w:val="006D7D5B"/>
    <w:rPr>
      <w:color w:val="0000FF"/>
      <w:u w:val="single"/>
    </w:rPr>
  </w:style>
  <w:style w:type="paragraph" w:customStyle="1" w:styleId="Default">
    <w:name w:val="Default"/>
    <w:rsid w:val="006D7D5B"/>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rsid w:val="006D7D5B"/>
    <w:pPr>
      <w:ind w:left="720"/>
      <w:jc w:val="both"/>
    </w:pPr>
    <w:rPr>
      <w:rFonts w:ascii="Arial" w:hAnsi="Arial"/>
      <w:szCs w:val="20"/>
    </w:rPr>
  </w:style>
  <w:style w:type="character" w:customStyle="1" w:styleId="BodyTextIndentChar">
    <w:name w:val="Body Text Indent Char"/>
    <w:basedOn w:val="DefaultParagraphFont"/>
    <w:link w:val="BodyTextIndent"/>
    <w:rsid w:val="006D7D5B"/>
    <w:rPr>
      <w:rFonts w:ascii="Arial" w:eastAsia="Times New Roman" w:hAnsi="Arial" w:cs="Times New Roman"/>
      <w:sz w:val="24"/>
      <w:szCs w:val="20"/>
    </w:rPr>
  </w:style>
  <w:style w:type="character" w:styleId="CommentReference">
    <w:name w:val="annotation reference"/>
    <w:uiPriority w:val="99"/>
    <w:rsid w:val="006D7D5B"/>
    <w:rPr>
      <w:sz w:val="16"/>
      <w:szCs w:val="16"/>
    </w:rPr>
  </w:style>
  <w:style w:type="paragraph" w:styleId="CommentText">
    <w:name w:val="annotation text"/>
    <w:basedOn w:val="Normal"/>
    <w:link w:val="CommentTextChar"/>
    <w:uiPriority w:val="99"/>
    <w:rsid w:val="006D7D5B"/>
    <w:rPr>
      <w:sz w:val="20"/>
      <w:szCs w:val="20"/>
    </w:rPr>
  </w:style>
  <w:style w:type="character" w:customStyle="1" w:styleId="CommentTextChar">
    <w:name w:val="Comment Text Char"/>
    <w:basedOn w:val="DefaultParagraphFont"/>
    <w:link w:val="CommentText"/>
    <w:uiPriority w:val="99"/>
    <w:rsid w:val="006D7D5B"/>
    <w:rPr>
      <w:rFonts w:ascii="Times New Roman" w:eastAsia="Times New Roman" w:hAnsi="Times New Roman" w:cs="Times New Roman"/>
      <w:sz w:val="20"/>
      <w:szCs w:val="20"/>
    </w:rPr>
  </w:style>
  <w:style w:type="paragraph" w:customStyle="1" w:styleId="me">
    <w:name w:val="me"/>
    <w:basedOn w:val="Normal"/>
    <w:qFormat/>
    <w:rsid w:val="006D7D5B"/>
    <w:pPr>
      <w:spacing w:after="240"/>
      <w:ind w:firstLine="720"/>
      <w:jc w:val="both"/>
    </w:pPr>
    <w:rPr>
      <w:rFonts w:eastAsia="Calibri"/>
      <w:lang w:eastAsia="ja-JP"/>
    </w:rPr>
  </w:style>
  <w:style w:type="character" w:styleId="Emphasis">
    <w:name w:val="Emphasis"/>
    <w:qFormat/>
    <w:rsid w:val="003D71B9"/>
    <w:rPr>
      <w:i/>
      <w:iCs/>
    </w:rPr>
  </w:style>
  <w:style w:type="character" w:customStyle="1" w:styleId="Heading1Char">
    <w:name w:val="Heading 1 Char"/>
    <w:basedOn w:val="DefaultParagraphFont"/>
    <w:link w:val="Heading1"/>
    <w:uiPriority w:val="9"/>
    <w:rsid w:val="005470DB"/>
    <w:rPr>
      <w:rFonts w:asciiTheme="majorHAnsi" w:eastAsiaTheme="majorEastAsia" w:hAnsiTheme="majorHAnsi" w:cstheme="majorBidi"/>
      <w:color w:val="2F5496" w:themeColor="accent1" w:themeShade="BF"/>
      <w:sz w:val="32"/>
      <w:szCs w:val="32"/>
    </w:rPr>
  </w:style>
  <w:style w:type="paragraph" w:styleId="Subtitle">
    <w:name w:val="Subtitle"/>
    <w:aliases w:val="All Caps"/>
    <w:next w:val="Normal"/>
    <w:link w:val="SubtitleChar"/>
    <w:qFormat/>
    <w:rsid w:val="0071344F"/>
    <w:pPr>
      <w:spacing w:after="0" w:line="240" w:lineRule="auto"/>
    </w:pPr>
    <w:rPr>
      <w:rFonts w:ascii="Arial" w:eastAsia="Times New Roman" w:hAnsi="Arial" w:cs="Times New Roman"/>
      <w:b/>
      <w:sz w:val="24"/>
      <w:szCs w:val="20"/>
    </w:rPr>
  </w:style>
  <w:style w:type="character" w:customStyle="1" w:styleId="SubtitleChar">
    <w:name w:val="Subtitle Char"/>
    <w:aliases w:val="All Caps Char"/>
    <w:basedOn w:val="DefaultParagraphFont"/>
    <w:link w:val="Subtitle"/>
    <w:rsid w:val="0071344F"/>
    <w:rPr>
      <w:rFonts w:ascii="Arial" w:eastAsia="Times New Roman" w:hAnsi="Arial" w:cs="Times New Roman"/>
      <w:b/>
      <w:sz w:val="24"/>
      <w:szCs w:val="20"/>
    </w:rPr>
  </w:style>
  <w:style w:type="paragraph" w:styleId="BodyText">
    <w:name w:val="Body Text"/>
    <w:basedOn w:val="Normal"/>
    <w:link w:val="BodyTextChar"/>
    <w:rsid w:val="0017161A"/>
    <w:pPr>
      <w:spacing w:after="120"/>
    </w:pPr>
    <w:rPr>
      <w:sz w:val="20"/>
      <w:szCs w:val="20"/>
    </w:rPr>
  </w:style>
  <w:style w:type="character" w:customStyle="1" w:styleId="BodyTextChar">
    <w:name w:val="Body Text Char"/>
    <w:basedOn w:val="DefaultParagraphFont"/>
    <w:link w:val="BodyText"/>
    <w:rsid w:val="0017161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916D8"/>
    <w:rPr>
      <w:color w:val="605E5C"/>
      <w:shd w:val="clear" w:color="auto" w:fill="E1DFDD"/>
    </w:rPr>
  </w:style>
  <w:style w:type="paragraph" w:styleId="BalloonText">
    <w:name w:val="Balloon Text"/>
    <w:basedOn w:val="Normal"/>
    <w:link w:val="BalloonTextChar"/>
    <w:uiPriority w:val="99"/>
    <w:semiHidden/>
    <w:unhideWhenUsed/>
    <w:rsid w:val="00765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CEE"/>
    <w:rPr>
      <w:rFonts w:ascii="Segoe UI" w:eastAsia="Times New Roman" w:hAnsi="Segoe UI" w:cs="Segoe UI"/>
      <w:sz w:val="18"/>
      <w:szCs w:val="18"/>
    </w:rPr>
  </w:style>
  <w:style w:type="paragraph" w:styleId="NormalWeb">
    <w:name w:val="Normal (Web)"/>
    <w:basedOn w:val="Normal"/>
    <w:uiPriority w:val="99"/>
    <w:unhideWhenUsed/>
    <w:rsid w:val="00F565F7"/>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uiPriority w:val="99"/>
    <w:semiHidden/>
    <w:unhideWhenUsed/>
    <w:rsid w:val="00F04EB4"/>
    <w:rPr>
      <w:b/>
      <w:bCs/>
    </w:rPr>
  </w:style>
  <w:style w:type="character" w:customStyle="1" w:styleId="CommentSubjectChar">
    <w:name w:val="Comment Subject Char"/>
    <w:basedOn w:val="CommentTextChar"/>
    <w:link w:val="CommentSubject"/>
    <w:uiPriority w:val="99"/>
    <w:semiHidden/>
    <w:rsid w:val="00F04EB4"/>
    <w:rPr>
      <w:rFonts w:ascii="Times New Roman" w:eastAsia="Times New Roman" w:hAnsi="Times New Roman" w:cs="Times New Roman"/>
      <w:b/>
      <w:bCs/>
      <w:sz w:val="20"/>
      <w:szCs w:val="20"/>
    </w:rPr>
  </w:style>
  <w:style w:type="character" w:styleId="IntenseEmphasis">
    <w:name w:val="Intense Emphasis"/>
    <w:aliases w:val="ALL CAPS"/>
    <w:uiPriority w:val="21"/>
    <w:qFormat/>
    <w:rsid w:val="000F77BC"/>
    <w:rPr>
      <w:rFonts w:ascii="Arial" w:hAnsi="Arial"/>
      <w:b/>
      <w:i w:val="0"/>
      <w:iCs/>
      <w:color w:val="auto"/>
      <w:sz w:val="24"/>
    </w:rPr>
  </w:style>
  <w:style w:type="character" w:customStyle="1" w:styleId="emphi1">
    <w:name w:val="emphi1"/>
    <w:rsid w:val="00246290"/>
    <w:rPr>
      <w:i/>
      <w:iCs/>
    </w:rPr>
  </w:style>
  <w:style w:type="paragraph" w:styleId="BodyTextIndent2">
    <w:name w:val="Body Text Indent 2"/>
    <w:basedOn w:val="Normal"/>
    <w:link w:val="BodyTextIndent2Char"/>
    <w:uiPriority w:val="99"/>
    <w:semiHidden/>
    <w:unhideWhenUsed/>
    <w:rsid w:val="008C6434"/>
    <w:pPr>
      <w:spacing w:after="120" w:line="480" w:lineRule="auto"/>
      <w:ind w:left="360"/>
    </w:pPr>
  </w:style>
  <w:style w:type="character" w:customStyle="1" w:styleId="BodyTextIndent2Char">
    <w:name w:val="Body Text Indent 2 Char"/>
    <w:basedOn w:val="DefaultParagraphFont"/>
    <w:link w:val="BodyTextIndent2"/>
    <w:uiPriority w:val="99"/>
    <w:semiHidden/>
    <w:rsid w:val="008C6434"/>
    <w:rPr>
      <w:rFonts w:ascii="Times New Roman" w:eastAsia="Times New Roman" w:hAnsi="Times New Roman" w:cs="Times New Roman"/>
      <w:sz w:val="24"/>
      <w:szCs w:val="24"/>
    </w:rPr>
  </w:style>
  <w:style w:type="paragraph" w:styleId="Revision">
    <w:name w:val="Revision"/>
    <w:hidden/>
    <w:uiPriority w:val="99"/>
    <w:semiHidden/>
    <w:rsid w:val="00C4760D"/>
    <w:pPr>
      <w:spacing w:after="0" w:line="240" w:lineRule="auto"/>
    </w:pPr>
    <w:rPr>
      <w:rFonts w:ascii="Times New Roman" w:eastAsia="Times New Roman" w:hAnsi="Times New Roman" w:cs="Times New Roman"/>
      <w:sz w:val="24"/>
      <w:szCs w:val="24"/>
    </w:rPr>
  </w:style>
  <w:style w:type="character" w:customStyle="1" w:styleId="Style">
    <w:name w:val="Style"/>
    <w:rsid w:val="005C447A"/>
    <w:rPr>
      <w:rFonts w:ascii="Arial" w:hAnsi="Arial"/>
      <w:sz w:val="24"/>
    </w:rPr>
  </w:style>
  <w:style w:type="table" w:styleId="TableGrid">
    <w:name w:val="Table Grid"/>
    <w:basedOn w:val="TableNormal"/>
    <w:uiPriority w:val="39"/>
    <w:rsid w:val="008D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64C7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F776111922F14F94D5AD731856C501" ma:contentTypeVersion="8" ma:contentTypeDescription="Create a new document." ma:contentTypeScope="" ma:versionID="5c30580bc57302a0351decbd1a9f5bcc">
  <xsd:schema xmlns:xsd="http://www.w3.org/2001/XMLSchema" xmlns:xs="http://www.w3.org/2001/XMLSchema" xmlns:p="http://schemas.microsoft.com/office/2006/metadata/properties" xmlns:ns2="a760b4da-110b-4904-a320-d723696176c8" xmlns:ns3="6354a221-598b-4ea2-a83e-5c810cfb34f9" targetNamespace="http://schemas.microsoft.com/office/2006/metadata/properties" ma:root="true" ma:fieldsID="67937de49f4fc166b2051bc32b8faacc" ns2:_="" ns3:_="">
    <xsd:import namespace="a760b4da-110b-4904-a320-d723696176c8"/>
    <xsd:import namespace="6354a221-598b-4ea2-a83e-5c810cfb34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0b4da-110b-4904-a320-d72369617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54a221-598b-4ea2-a83e-5c810cfb34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3B958-216D-42D3-AE04-CC5D563F0EC5}">
  <ds:schemaRefs>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e829e32b-dd5e-4304-a8ff-b1c8522c2bcc"/>
    <ds:schemaRef ds:uri="http://schemas.microsoft.com/office/2006/metadata/properties"/>
  </ds:schemaRefs>
</ds:datastoreItem>
</file>

<file path=customXml/itemProps2.xml><?xml version="1.0" encoding="utf-8"?>
<ds:datastoreItem xmlns:ds="http://schemas.openxmlformats.org/officeDocument/2006/customXml" ds:itemID="{82D47528-CA6D-4530-90EB-052B606578BC}">
  <ds:schemaRefs>
    <ds:schemaRef ds:uri="http://schemas.microsoft.com/sharepoint/v3/contenttype/forms"/>
  </ds:schemaRefs>
</ds:datastoreItem>
</file>

<file path=customXml/itemProps3.xml><?xml version="1.0" encoding="utf-8"?>
<ds:datastoreItem xmlns:ds="http://schemas.openxmlformats.org/officeDocument/2006/customXml" ds:itemID="{39FD6707-9A6F-4194-AC02-894B49C09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0b4da-110b-4904-a320-d723696176c8"/>
    <ds:schemaRef ds:uri="6354a221-598b-4ea2-a83e-5c810cfb3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AA66C-D546-4B75-AEC0-9BE87757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74</Pages>
  <Words>21824</Words>
  <Characters>124399</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145932</CharactersWithSpaces>
  <SharedDoc>false</SharedDoc>
  <HLinks>
    <vt:vector size="186" baseType="variant">
      <vt:variant>
        <vt:i4>1900627</vt:i4>
      </vt:variant>
      <vt:variant>
        <vt:i4>93</vt:i4>
      </vt:variant>
      <vt:variant>
        <vt:i4>0</vt:i4>
      </vt:variant>
      <vt:variant>
        <vt:i4>5</vt:i4>
      </vt:variant>
      <vt:variant>
        <vt:lpwstr>https://www.ny.gov/programs/new-york-paid-sick-leave</vt:lpwstr>
      </vt:variant>
      <vt:variant>
        <vt:lpwstr/>
      </vt:variant>
      <vt:variant>
        <vt:i4>2162794</vt:i4>
      </vt:variant>
      <vt:variant>
        <vt:i4>90</vt:i4>
      </vt:variant>
      <vt:variant>
        <vt:i4>0</vt:i4>
      </vt:variant>
      <vt:variant>
        <vt:i4>5</vt:i4>
      </vt:variant>
      <vt:variant>
        <vt:lpwstr>https://www.nlrb.gov/rights-we-protect/law/jurisdictional-standards</vt:lpwstr>
      </vt:variant>
      <vt:variant>
        <vt:lpwstr/>
      </vt:variant>
      <vt:variant>
        <vt:i4>7274605</vt:i4>
      </vt:variant>
      <vt:variant>
        <vt:i4>87</vt:i4>
      </vt:variant>
      <vt:variant>
        <vt:i4>0</vt:i4>
      </vt:variant>
      <vt:variant>
        <vt:i4>5</vt:i4>
      </vt:variant>
      <vt:variant>
        <vt:lpwstr>https://www.nlrb.gov/resources/faq/nlrb</vt:lpwstr>
      </vt:variant>
      <vt:variant>
        <vt:lpwstr>t38n3208</vt:lpwstr>
      </vt:variant>
      <vt:variant>
        <vt:i4>7864359</vt:i4>
      </vt:variant>
      <vt:variant>
        <vt:i4>84</vt:i4>
      </vt:variant>
      <vt:variant>
        <vt:i4>0</vt:i4>
      </vt:variant>
      <vt:variant>
        <vt:i4>5</vt:i4>
      </vt:variant>
      <vt:variant>
        <vt:lpwstr>https://www.dol.gov/whd/regs/compliance/whdfs7.pdf</vt:lpwstr>
      </vt:variant>
      <vt:variant>
        <vt:lpwstr/>
      </vt:variant>
      <vt:variant>
        <vt:i4>6619243</vt:i4>
      </vt:variant>
      <vt:variant>
        <vt:i4>81</vt:i4>
      </vt:variant>
      <vt:variant>
        <vt:i4>0</vt:i4>
      </vt:variant>
      <vt:variant>
        <vt:i4>5</vt:i4>
      </vt:variant>
      <vt:variant>
        <vt:lpwstr>https://www.xperthr.com/fifty-state-charts/business-expense-reimbursement-requirements-by-state-and-municipality/45584/?keywords=expense+reimbursement&amp;searchrank=2</vt:lpwstr>
      </vt:variant>
      <vt:variant>
        <vt:lpwstr/>
      </vt:variant>
      <vt:variant>
        <vt:i4>2162794</vt:i4>
      </vt:variant>
      <vt:variant>
        <vt:i4>78</vt:i4>
      </vt:variant>
      <vt:variant>
        <vt:i4>0</vt:i4>
      </vt:variant>
      <vt:variant>
        <vt:i4>5</vt:i4>
      </vt:variant>
      <vt:variant>
        <vt:lpwstr>https://www.nlrb.gov/rights-we-protect/law/jurisdictional-standards</vt:lpwstr>
      </vt:variant>
      <vt:variant>
        <vt:lpwstr/>
      </vt:variant>
      <vt:variant>
        <vt:i4>7274605</vt:i4>
      </vt:variant>
      <vt:variant>
        <vt:i4>75</vt:i4>
      </vt:variant>
      <vt:variant>
        <vt:i4>0</vt:i4>
      </vt:variant>
      <vt:variant>
        <vt:i4>5</vt:i4>
      </vt:variant>
      <vt:variant>
        <vt:lpwstr>https://www.nlrb.gov/resources/faq/nlrb</vt:lpwstr>
      </vt:variant>
      <vt:variant>
        <vt:lpwstr>t38n3208</vt:lpwstr>
      </vt:variant>
      <vt:variant>
        <vt:i4>6422567</vt:i4>
      </vt:variant>
      <vt:variant>
        <vt:i4>72</vt:i4>
      </vt:variant>
      <vt:variant>
        <vt:i4>0</vt:i4>
      </vt:variant>
      <vt:variant>
        <vt:i4>5</vt:i4>
      </vt:variant>
      <vt:variant>
        <vt:lpwstr>https://www.osc.state.ny.us/legal/1990/legalop/op90-11.htm</vt:lpwstr>
      </vt:variant>
      <vt:variant>
        <vt:lpwstr/>
      </vt:variant>
      <vt:variant>
        <vt:i4>3538999</vt:i4>
      </vt:variant>
      <vt:variant>
        <vt:i4>69</vt:i4>
      </vt:variant>
      <vt:variant>
        <vt:i4>0</vt:i4>
      </vt:variant>
      <vt:variant>
        <vt:i4>5</vt:i4>
      </vt:variant>
      <vt:variant>
        <vt:lpwstr>https://www.labor.ny.gov/legal/counsel/pdf/Other/RO-09-0083 - Compensatory Time.pdf</vt:lpwstr>
      </vt:variant>
      <vt:variant>
        <vt:lpwstr/>
      </vt:variant>
      <vt:variant>
        <vt:i4>7864359</vt:i4>
      </vt:variant>
      <vt:variant>
        <vt:i4>66</vt:i4>
      </vt:variant>
      <vt:variant>
        <vt:i4>0</vt:i4>
      </vt:variant>
      <vt:variant>
        <vt:i4>5</vt:i4>
      </vt:variant>
      <vt:variant>
        <vt:lpwstr>https://www.dol.gov/whd/regs/compliance/whdfs7.pdf</vt:lpwstr>
      </vt:variant>
      <vt:variant>
        <vt:lpwstr/>
      </vt:variant>
      <vt:variant>
        <vt:i4>6619243</vt:i4>
      </vt:variant>
      <vt:variant>
        <vt:i4>63</vt:i4>
      </vt:variant>
      <vt:variant>
        <vt:i4>0</vt:i4>
      </vt:variant>
      <vt:variant>
        <vt:i4>5</vt:i4>
      </vt:variant>
      <vt:variant>
        <vt:lpwstr>https://www.xperthr.com/fifty-state-charts/business-expense-reimbursement-requirements-by-state-and-municipality/45584/?keywords=expense+reimbursement&amp;searchrank=2</vt:lpwstr>
      </vt:variant>
      <vt:variant>
        <vt:lpwstr/>
      </vt:variant>
      <vt:variant>
        <vt:i4>6291512</vt:i4>
      </vt:variant>
      <vt:variant>
        <vt:i4>60</vt:i4>
      </vt:variant>
      <vt:variant>
        <vt:i4>0</vt:i4>
      </vt:variant>
      <vt:variant>
        <vt:i4>5</vt:i4>
      </vt:variant>
      <vt:variant>
        <vt:lpwstr>https://nam02.safelinks.protection.outlook.com/?url=https%3A%2F%2Fwww.xperthr.com%2Fcitation%2FTgBZACAAQwBMAFMAIABMAGEAYgBvAHIAIACnACAAMQA5ADIA%2F&amp;data=04%7C01%7Cnelson%40hrworks-inc.com%7C9320e3b6efe348d2d1c308d8fb7c49c2%7C1384d9aad59842bbaa4ca07413d7c695%7C0%7C0%7C637535858576846228%7CUnknown%7CTWFpbGZsb3d8eyJWIjoiMC4wLjAwMDAiLCJQIjoiV2luMzIiLCJBTiI6Ik1haWwiLCJXVCI6Mn0%3D%7C1000&amp;sdata=Ftk0itVZDJp0l37kNgQXLx3%2BsZMEWk0raChfqxrDF%2Bk%3D&amp;reserved=0</vt:lpwstr>
      </vt:variant>
      <vt:variant>
        <vt:lpwstr/>
      </vt:variant>
      <vt:variant>
        <vt:i4>2490465</vt:i4>
      </vt:variant>
      <vt:variant>
        <vt:i4>57</vt:i4>
      </vt:variant>
      <vt:variant>
        <vt:i4>0</vt:i4>
      </vt:variant>
      <vt:variant>
        <vt:i4>5</vt:i4>
      </vt:variant>
      <vt:variant>
        <vt:lpwstr>https://nam02.safelinks.protection.outlook.com/?url=https%3A%2F%2Fwww.xperthr.com%2Femployment-law-manual%2Femployee-classification-federal%2F27%2F&amp;data=04%7C01%7Cnelson%40hrworks-inc.com%7C9320e3b6efe348d2d1c308d8fb7c49c2%7C1384d9aad59842bbaa4ca07413d7c695%7C0%7C0%7C637535858576836228%7CUnknown%7CTWFpbGZsb3d8eyJWIjoiMC4wLjAwMDAiLCJQIjoiV2luMzIiLCJBTiI6Ik1haWwiLCJXVCI6Mn0%3D%7C1000&amp;sdata=oSDLiVawq0U5%2FPRcJzVLycVJagkj40dCWBrwkjlbv%2Fk%3D&amp;reserved=0</vt:lpwstr>
      </vt:variant>
      <vt:variant>
        <vt:lpwstr/>
      </vt:variant>
      <vt:variant>
        <vt:i4>2097273</vt:i4>
      </vt:variant>
      <vt:variant>
        <vt:i4>54</vt:i4>
      </vt:variant>
      <vt:variant>
        <vt:i4>0</vt:i4>
      </vt:variant>
      <vt:variant>
        <vt:i4>5</vt:i4>
      </vt:variant>
      <vt:variant>
        <vt:lpwstr>https://www.xperthr.com/policies-and-documents/request-to-work-from-home-form/45456/?keywords=telecommuting+agreement&amp;searchrank=2</vt:lpwstr>
      </vt:variant>
      <vt:variant>
        <vt:lpwstr/>
      </vt:variant>
      <vt:variant>
        <vt:i4>7798889</vt:i4>
      </vt:variant>
      <vt:variant>
        <vt:i4>51</vt:i4>
      </vt:variant>
      <vt:variant>
        <vt:i4>0</vt:i4>
      </vt:variant>
      <vt:variant>
        <vt:i4>5</vt:i4>
      </vt:variant>
      <vt:variant>
        <vt:lpwstr>https://www.xperthr.com/policies-and-documents/telecommuting-agreement/7130/?keywords=telecommuting+agreement&amp;searchrank=1</vt:lpwstr>
      </vt:variant>
      <vt:variant>
        <vt:lpwstr/>
      </vt:variant>
      <vt:variant>
        <vt:i4>2097249</vt:i4>
      </vt:variant>
      <vt:variant>
        <vt:i4>48</vt:i4>
      </vt:variant>
      <vt:variant>
        <vt:i4>0</vt:i4>
      </vt:variant>
      <vt:variant>
        <vt:i4>5</vt:i4>
      </vt:variant>
      <vt:variant>
        <vt:lpwstr>https://www.samhsa.gov/workplace/legal/federal-laws</vt:lpwstr>
      </vt:variant>
      <vt:variant>
        <vt:lpwstr/>
      </vt:variant>
      <vt:variant>
        <vt:i4>3801199</vt:i4>
      </vt:variant>
      <vt:variant>
        <vt:i4>45</vt:i4>
      </vt:variant>
      <vt:variant>
        <vt:i4>0</vt:i4>
      </vt:variant>
      <vt:variant>
        <vt:i4>5</vt:i4>
      </vt:variant>
      <vt:variant>
        <vt:lpwstr>https://www.fmcsa.dot.gov/regulations/drug-alcohol-testing-program</vt:lpwstr>
      </vt:variant>
      <vt:variant>
        <vt:lpwstr/>
      </vt:variant>
      <vt:variant>
        <vt:i4>2097256</vt:i4>
      </vt:variant>
      <vt:variant>
        <vt:i4>42</vt:i4>
      </vt:variant>
      <vt:variant>
        <vt:i4>0</vt:i4>
      </vt:variant>
      <vt:variant>
        <vt:i4>5</vt:i4>
      </vt:variant>
      <vt:variant>
        <vt:lpwstr>https://dol.ny.gov/system/files/documents/2021/10/p420-cannabisfaq-10-08-21.pdf</vt:lpwstr>
      </vt:variant>
      <vt:variant>
        <vt:lpwstr/>
      </vt:variant>
      <vt:variant>
        <vt:i4>3670114</vt:i4>
      </vt:variant>
      <vt:variant>
        <vt:i4>39</vt:i4>
      </vt:variant>
      <vt:variant>
        <vt:i4>0</vt:i4>
      </vt:variant>
      <vt:variant>
        <vt:i4>5</vt:i4>
      </vt:variant>
      <vt:variant>
        <vt:lpwstr>https://www.nysenate.gov/legislation/laws/LAB/201-D</vt:lpwstr>
      </vt:variant>
      <vt:variant>
        <vt:lpwstr/>
      </vt:variant>
      <vt:variant>
        <vt:i4>6815781</vt:i4>
      </vt:variant>
      <vt:variant>
        <vt:i4>33</vt:i4>
      </vt:variant>
      <vt:variant>
        <vt:i4>0</vt:i4>
      </vt:variant>
      <vt:variant>
        <vt:i4>5</vt:i4>
      </vt:variant>
      <vt:variant>
        <vt:lpwstr>https://www.osha.gov/stateplans/ny</vt:lpwstr>
      </vt:variant>
      <vt:variant>
        <vt:lpwstr/>
      </vt:variant>
      <vt:variant>
        <vt:i4>720909</vt:i4>
      </vt:variant>
      <vt:variant>
        <vt:i4>30</vt:i4>
      </vt:variant>
      <vt:variant>
        <vt:i4>0</vt:i4>
      </vt:variant>
      <vt:variant>
        <vt:i4>5</vt:i4>
      </vt:variant>
      <vt:variant>
        <vt:lpwstr/>
      </vt:variant>
      <vt:variant>
        <vt:lpwstr>Military_Leave_Public</vt:lpwstr>
      </vt:variant>
      <vt:variant>
        <vt:i4>2424949</vt:i4>
      </vt:variant>
      <vt:variant>
        <vt:i4>27</vt:i4>
      </vt:variant>
      <vt:variant>
        <vt:i4>0</vt:i4>
      </vt:variant>
      <vt:variant>
        <vt:i4>5</vt:i4>
      </vt:variant>
      <vt:variant>
        <vt:lpwstr>https://webapps.dol.gov/elaws/vets/userra/</vt:lpwstr>
      </vt:variant>
      <vt:variant>
        <vt:lpwstr/>
      </vt:variant>
      <vt:variant>
        <vt:i4>1638492</vt:i4>
      </vt:variant>
      <vt:variant>
        <vt:i4>24</vt:i4>
      </vt:variant>
      <vt:variant>
        <vt:i4>0</vt:i4>
      </vt:variant>
      <vt:variant>
        <vt:i4>5</vt:i4>
      </vt:variant>
      <vt:variant>
        <vt:lpwstr>https://www.nysenate.gov/legislation/laws/MIL/242</vt:lpwstr>
      </vt:variant>
      <vt:variant>
        <vt:lpwstr/>
      </vt:variant>
      <vt:variant>
        <vt:i4>983101</vt:i4>
      </vt:variant>
      <vt:variant>
        <vt:i4>21</vt:i4>
      </vt:variant>
      <vt:variant>
        <vt:i4>0</vt:i4>
      </vt:variant>
      <vt:variant>
        <vt:i4>5</vt:i4>
      </vt:variant>
      <vt:variant>
        <vt:lpwstr>\\hrw-fp01\hrservices\Compliance and CSM Products\Handbook Database and Legal Updates\Public Employer Resources\Military Leave Public Employer.docx</vt:lpwstr>
      </vt:variant>
      <vt:variant>
        <vt:lpwstr/>
      </vt:variant>
      <vt:variant>
        <vt:i4>2424949</vt:i4>
      </vt:variant>
      <vt:variant>
        <vt:i4>18</vt:i4>
      </vt:variant>
      <vt:variant>
        <vt:i4>0</vt:i4>
      </vt:variant>
      <vt:variant>
        <vt:i4>5</vt:i4>
      </vt:variant>
      <vt:variant>
        <vt:lpwstr>https://webapps.dol.gov/elaws/vets/userra/</vt:lpwstr>
      </vt:variant>
      <vt:variant>
        <vt:lpwstr/>
      </vt:variant>
      <vt:variant>
        <vt:i4>1638492</vt:i4>
      </vt:variant>
      <vt:variant>
        <vt:i4>15</vt:i4>
      </vt:variant>
      <vt:variant>
        <vt:i4>0</vt:i4>
      </vt:variant>
      <vt:variant>
        <vt:i4>5</vt:i4>
      </vt:variant>
      <vt:variant>
        <vt:lpwstr>https://www.nysenate.gov/legislation/laws/MIL/242</vt:lpwstr>
      </vt:variant>
      <vt:variant>
        <vt:lpwstr/>
      </vt:variant>
      <vt:variant>
        <vt:i4>7471229</vt:i4>
      </vt:variant>
      <vt:variant>
        <vt:i4>12</vt:i4>
      </vt:variant>
      <vt:variant>
        <vt:i4>0</vt:i4>
      </vt:variant>
      <vt:variant>
        <vt:i4>5</vt:i4>
      </vt:variant>
      <vt:variant>
        <vt:lpwstr>https://labor.ny.gov/formsdocs/wp/LS611.pdf</vt:lpwstr>
      </vt:variant>
      <vt:variant>
        <vt:lpwstr/>
      </vt:variant>
      <vt:variant>
        <vt:i4>3932283</vt:i4>
      </vt:variant>
      <vt:variant>
        <vt:i4>9</vt:i4>
      </vt:variant>
      <vt:variant>
        <vt:i4>0</vt:i4>
      </vt:variant>
      <vt:variant>
        <vt:i4>5</vt:i4>
      </vt:variant>
      <vt:variant>
        <vt:lpwstr>https://www.labor.ny.gov/legal/counsel/pdf/meal-and-rest-periods-frequently-asked-questions.pdf</vt:lpwstr>
      </vt:variant>
      <vt:variant>
        <vt:lpwstr/>
      </vt:variant>
      <vt:variant>
        <vt:i4>1114198</vt:i4>
      </vt:variant>
      <vt:variant>
        <vt:i4>6</vt:i4>
      </vt:variant>
      <vt:variant>
        <vt:i4>0</vt:i4>
      </vt:variant>
      <vt:variant>
        <vt:i4>5</vt:i4>
      </vt:variant>
      <vt:variant>
        <vt:lpwstr>https://www.nysenate.gov/legislation/laws/LAB/740</vt:lpwstr>
      </vt:variant>
      <vt:variant>
        <vt:lpwstr/>
      </vt:variant>
      <vt:variant>
        <vt:i4>7733305</vt:i4>
      </vt:variant>
      <vt:variant>
        <vt:i4>3</vt:i4>
      </vt:variant>
      <vt:variant>
        <vt:i4>0</vt:i4>
      </vt:variant>
      <vt:variant>
        <vt:i4>5</vt:i4>
      </vt:variant>
      <vt:variant>
        <vt:lpwstr>https://dhr.ny.gov/sites/default/files/pdf/religious-accommodations-employment.pdf</vt:lpwstr>
      </vt:variant>
      <vt:variant>
        <vt:lpwstr/>
      </vt:variant>
      <vt:variant>
        <vt:i4>4653083</vt:i4>
      </vt:variant>
      <vt:variant>
        <vt:i4>0</vt:i4>
      </vt:variant>
      <vt:variant>
        <vt:i4>0</vt:i4>
      </vt:variant>
      <vt:variant>
        <vt:i4>5</vt:i4>
      </vt:variant>
      <vt:variant>
        <vt:lpwstr>https://www.eeoc.gov/religious-discrimination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 Nelson</dc:creator>
  <cp:keywords/>
  <dc:description/>
  <cp:lastModifiedBy>Tee Nelson</cp:lastModifiedBy>
  <cp:revision>100</cp:revision>
  <cp:lastPrinted>2020-01-09T15:39:00Z</cp:lastPrinted>
  <dcterms:created xsi:type="dcterms:W3CDTF">2022-10-31T18:47:00Z</dcterms:created>
  <dcterms:modified xsi:type="dcterms:W3CDTF">2022-12-28T21:39:00Z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0x010100DCF776111922F14F94D5AD731856C501</vt:lpwstr>
  </property>
  <property fmtid="{D5CDD505-2E9C-101B-9397-08002B2CF9AE}" pid="3" name="Order">
    <vt:r8>153200</vt:r8>
  </property>
</Properties>
</file>